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6450F" w:rsidP="00F6450F" w14:paraId="01A4FD61" w14:textId="5FEFFB7F">
      <w:r>
        <w:t xml:space="preserve">Geachte </w:t>
      </w:r>
      <w:r w:rsidR="008D47A9">
        <w:t>V</w:t>
      </w:r>
      <w:r>
        <w:t xml:space="preserve">oorzitter, </w:t>
      </w:r>
    </w:p>
    <w:p w:rsidR="00F6450F" w:rsidP="00F6450F" w14:paraId="31991861" w14:textId="77777777"/>
    <w:p w:rsidR="00F6450F" w:rsidP="00F6450F" w14:paraId="5949062C" w14:textId="77777777">
      <w:r w:rsidRPr="00F5659C">
        <w:t xml:space="preserve">Hierbij bied ik u de nota naar aanleiding van het verslag </w:t>
      </w:r>
      <w:r w:rsidRPr="00E92224">
        <w:t xml:space="preserve">inzake het bovenvermelde voorstel </w:t>
      </w:r>
      <w:r w:rsidRPr="00F5659C">
        <w:t>alsmede een nota van wijziging aan.</w:t>
      </w:r>
      <w:r>
        <w:br/>
      </w:r>
    </w:p>
    <w:p w:rsidR="00F6450F" w:rsidP="00F6450F" w14:paraId="54206844" w14:textId="304FE074"/>
    <w:p w:rsidRPr="005C65B5" w:rsidR="008D47A9" w:rsidP="00F6450F" w14:paraId="03628FD8" w14:textId="77777777"/>
    <w:p w:rsidRPr="005C65B5" w:rsidR="00F6450F" w:rsidP="00F6450F" w14:paraId="7A4CE891" w14:textId="77777777"/>
    <w:p w:rsidRPr="005C65B5" w:rsidR="00F6450F" w:rsidP="00F6450F" w14:paraId="73830A25" w14:textId="77777777"/>
    <w:p w:rsidRPr="00591E4A" w:rsidR="00F6450F" w:rsidP="00F6450F" w14:paraId="052916DF" w14:textId="77777777">
      <w:pPr>
        <w:rPr>
          <w:szCs w:val="18"/>
        </w:rPr>
      </w:pPr>
      <w:r w:rsidRPr="00591E4A">
        <w:rPr>
          <w:szCs w:val="18"/>
        </w:rPr>
        <w:t>M.A.M. Adriaansens</w:t>
      </w:r>
    </w:p>
    <w:p w:rsidRPr="005C65B5" w:rsidR="00F6450F" w:rsidP="00F6450F" w14:paraId="145F0C02" w14:textId="77777777">
      <w:r w:rsidRPr="005C65B5">
        <w:t>Minister van Economische Zaken en Klimaat</w:t>
      </w:r>
    </w:p>
    <w:p w:rsidR="004E505E" w:rsidP="00524FB4" w14:paraId="1ECFAC74" w14:textId="1D6D8D7E">
      <w:pPr>
        <w:rPr>
          <w:i/>
          <w:szCs w:val="18"/>
        </w:rPr>
      </w:pPr>
    </w:p>
    <w:p w:rsidRPr="00103280" w:rsidR="00E92224" w:rsidP="00524FB4" w14:paraId="0ED9CDCE" w14:textId="77777777">
      <w:pPr>
        <w:rPr>
          <w:i/>
          <w:szCs w:val="18"/>
        </w:rPr>
      </w:pPr>
    </w:p>
    <w:p w:rsidR="00664678" w:rsidP="00810C93" w14:paraId="201791EB" w14:textId="77777777"/>
    <w:sectPr w:rsidSect="00D604B3">
      <w:headerReference w:type="even" r:id="rId4"/>
      <w:headerReference w:type="default" r:id="rId5"/>
      <w:footerReference w:type="even"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47A9" w14:paraId="53D37D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BD4" w:rsidRPr="00BC3B53" w:rsidP="008C356D" w14:paraId="2371F54B" w14:textId="77777777">
    <w:pPr>
      <w:pStyle w:val="Footer"/>
      <w:spacing w:line="240" w:lineRule="auto"/>
      <w:rPr>
        <w:sz w:val="2"/>
        <w:szCs w:val="2"/>
      </w:rPr>
    </w:pPr>
  </w:p>
  <w:tbl>
    <w:tblPr>
      <w:tblW w:w="9757" w:type="dxa"/>
      <w:tblLayout w:type="fixed"/>
      <w:tblCellMar>
        <w:left w:w="0" w:type="dxa"/>
        <w:right w:w="0" w:type="dxa"/>
      </w:tblCellMar>
      <w:tblLook w:val="0000"/>
    </w:tblPr>
    <w:tblGrid>
      <w:gridCol w:w="7601"/>
      <w:gridCol w:w="2156"/>
    </w:tblGrid>
    <w:tr w14:paraId="620277C1" w14:textId="77777777" w:rsidTr="00CA6A25">
      <w:tblPrEx>
        <w:tblW w:w="9757" w:type="dxa"/>
        <w:tblLayout w:type="fixed"/>
        <w:tblCellMar>
          <w:left w:w="0" w:type="dxa"/>
          <w:right w:w="0" w:type="dxa"/>
        </w:tblCellMar>
        <w:tblLook w:val="0000"/>
      </w:tblPrEx>
      <w:trPr>
        <w:trHeight w:hRule="exact" w:val="240"/>
      </w:trPr>
      <w:tc>
        <w:tcPr>
          <w:tcW w:w="7601" w:type="dxa"/>
          <w:shd w:val="clear" w:color="auto" w:fill="auto"/>
        </w:tcPr>
        <w:p w:rsidR="00527BD4" w:rsidP="003F1F6B" w14:paraId="65DBF4B8" w14:textId="77777777">
          <w:pPr>
            <w:pStyle w:val="Huisstijl-Rubricering"/>
          </w:pPr>
        </w:p>
      </w:tc>
      <w:tc>
        <w:tcPr>
          <w:tcW w:w="2156" w:type="dxa"/>
        </w:tcPr>
        <w:p w:rsidR="00527BD4" w:rsidRPr="00645414" w:rsidP="00645414" w14:paraId="424812B5" w14:textId="77777777">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21AE1">
            <w:t>2</w:t>
          </w:r>
          <w:r w:rsidR="00721AE1">
            <w:fldChar w:fldCharType="end"/>
          </w:r>
        </w:p>
      </w:tc>
    </w:tr>
  </w:tbl>
  <w:p w:rsidR="00527BD4" w:rsidRPr="00BC3B53" w:rsidP="00BC3B53" w14:paraId="13B90454" w14:textId="77777777">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71" w:type="dxa"/>
      <w:tblLayout w:type="fixed"/>
      <w:tblCellMar>
        <w:left w:w="0" w:type="dxa"/>
        <w:right w:w="0" w:type="dxa"/>
      </w:tblCellMar>
      <w:tblLook w:val="0000"/>
    </w:tblPr>
    <w:tblGrid>
      <w:gridCol w:w="7601"/>
      <w:gridCol w:w="2170"/>
    </w:tblGrid>
    <w:tr w14:paraId="6AD8C43E" w14:textId="77777777" w:rsidTr="00CA6A25">
      <w:tblPrEx>
        <w:tblW w:w="9771" w:type="dxa"/>
        <w:tblLayout w:type="fixed"/>
        <w:tblCellMar>
          <w:left w:w="0" w:type="dxa"/>
          <w:right w:w="0" w:type="dxa"/>
        </w:tblCellMar>
        <w:tblLook w:val="0000"/>
      </w:tblPrEx>
      <w:trPr>
        <w:trHeight w:hRule="exact" w:val="240"/>
      </w:trPr>
      <w:tc>
        <w:tcPr>
          <w:tcW w:w="7601" w:type="dxa"/>
          <w:shd w:val="clear" w:color="auto" w:fill="auto"/>
        </w:tcPr>
        <w:p w:rsidR="00527BD4" w:rsidP="008C356D" w14:paraId="2A695010" w14:textId="77777777">
          <w:pPr>
            <w:pStyle w:val="Huisstijl-Rubricering"/>
          </w:pPr>
        </w:p>
      </w:tc>
      <w:tc>
        <w:tcPr>
          <w:tcW w:w="2170" w:type="dxa"/>
        </w:tcPr>
        <w:p w:rsidR="00527BD4" w:rsidRPr="00ED539E" w:rsidP="00ED539E" w14:paraId="25312EAF" w14:textId="0CED4B01">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rPr>
              <w:rFonts w:ascii="Verdana" w:hAnsi="Verdana"/>
              <w:noProof/>
              <w:sz w:val="13"/>
              <w:szCs w:val="24"/>
              <w:lang w:val="nl-NL" w:eastAsia="nl-NL" w:bidi="ar-SA"/>
            </w:rPr>
            <w:t>1</w:t>
          </w:r>
          <w:r w:rsidRPr="00645414">
            <w:fldChar w:fldCharType="end"/>
          </w:r>
          <w:r w:rsidRPr="00ED539E">
            <w:rPr>
              <w:rStyle w:val="Huisstijl-GegevenCharChar"/>
            </w:rPr>
            <w:t xml:space="preserve"> </w:t>
          </w:r>
          <w:r>
            <w:t>van</w:t>
          </w:r>
          <w:r w:rsidRPr="00ED539E">
            <w:t xml:space="preserve"> </w:t>
          </w:r>
          <w:r w:rsidR="00A413B4">
            <w:fldChar w:fldCharType="begin"/>
          </w:r>
          <w:r>
            <w:instrText xml:space="preserve"> SECTIONPAGES   \* MERGEFORMAT </w:instrText>
          </w:r>
          <w:r w:rsidR="00A413B4">
            <w:fldChar w:fldCharType="separate"/>
          </w:r>
          <w:r w:rsidR="008D47A9">
            <w:rPr>
              <w:rFonts w:ascii="Verdana" w:hAnsi="Verdana"/>
              <w:noProof/>
              <w:sz w:val="13"/>
              <w:szCs w:val="24"/>
              <w:lang w:val="nl-NL" w:eastAsia="nl-NL" w:bidi="ar-SA"/>
            </w:rPr>
            <w:t>1</w:t>
          </w:r>
          <w:r w:rsidR="00A413B4">
            <w:fldChar w:fldCharType="end"/>
          </w:r>
        </w:p>
      </w:tc>
    </w:tr>
  </w:tbl>
  <w:p w:rsidR="00527BD4" w:rsidRPr="00BC3B53" w:rsidP="008C356D" w14:paraId="18ED621B" w14:textId="77777777">
    <w:pPr>
      <w:pStyle w:val="Footer"/>
      <w:spacing w:line="240" w:lineRule="auto"/>
      <w:rPr>
        <w:sz w:val="2"/>
        <w:szCs w:val="2"/>
      </w:rPr>
    </w:pPr>
  </w:p>
  <w:p w:rsidR="00527BD4" w:rsidRPr="00BC3B53" w:rsidP="00023E9A" w14:paraId="65D968B8" w14:textId="77777777">
    <w:pPr>
      <w:pStyle w:val="Footer"/>
      <w:spacing w:line="240" w:lineRule="auto"/>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47A9" w14:paraId="62D9E0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vertAnchor="page" w:tblpX="7628" w:tblpY="2978"/>
      <w:tblOverlap w:val="never"/>
      <w:tblW w:w="2156" w:type="dxa"/>
      <w:tblLayout w:type="fixed"/>
      <w:tblCellMar>
        <w:left w:w="0" w:type="dxa"/>
        <w:right w:w="0" w:type="dxa"/>
      </w:tblCellMar>
      <w:tblLook w:val="0000"/>
    </w:tblPr>
    <w:tblGrid>
      <w:gridCol w:w="2156"/>
    </w:tblGrid>
    <w:tr w14:paraId="7BD39B27" w14:textId="77777777" w:rsidTr="00A50CF6">
      <w:tblPrEx>
        <w:tblW w:w="2156" w:type="dxa"/>
        <w:tblLayout w:type="fixed"/>
        <w:tblCellMar>
          <w:left w:w="0" w:type="dxa"/>
          <w:right w:w="0" w:type="dxa"/>
        </w:tblCellMar>
        <w:tblLook w:val="0000"/>
      </w:tblPrEx>
      <w:tc>
        <w:tcPr>
          <w:tcW w:w="2156" w:type="dxa"/>
          <w:shd w:val="clear" w:color="auto" w:fill="auto"/>
        </w:tcPr>
        <w:p w:rsidR="00527BD4" w:rsidRPr="005819CE" w:rsidP="00A50CF6" w14:paraId="10E9FE75" w14:textId="77777777">
          <w:pPr>
            <w:pStyle w:val="Huisstijl-Adres"/>
            <w:rPr>
              <w:b/>
            </w:rPr>
          </w:pPr>
          <w:r>
            <w:rPr>
              <w:b/>
            </w:rPr>
            <w:t>Directoraat-generaal Economie en Digitalisering</w:t>
          </w:r>
          <w:r w:rsidRPr="005819CE">
            <w:rPr>
              <w:b/>
            </w:rPr>
            <w:br/>
          </w:r>
        </w:p>
      </w:tc>
    </w:tr>
    <w:tr w14:paraId="538BE55C" w14:textId="77777777" w:rsidTr="00A50CF6">
      <w:tblPrEx>
        <w:tblW w:w="2156" w:type="dxa"/>
        <w:tblLayout w:type="fixed"/>
        <w:tblCellMar>
          <w:left w:w="0" w:type="dxa"/>
          <w:right w:w="0" w:type="dxa"/>
        </w:tblCellMar>
        <w:tblLook w:val="0000"/>
      </w:tblPrEx>
      <w:trPr>
        <w:trHeight w:hRule="exact" w:val="200"/>
      </w:trPr>
      <w:tc>
        <w:tcPr>
          <w:tcW w:w="2156" w:type="dxa"/>
          <w:shd w:val="clear" w:color="auto" w:fill="auto"/>
        </w:tcPr>
        <w:p w:rsidR="00527BD4" w:rsidRPr="005819CE" w:rsidP="00A50CF6" w14:paraId="7FF42066" w14:textId="77777777"/>
      </w:tc>
    </w:tr>
    <w:tr w14:paraId="4447DC98" w14:textId="77777777" w:rsidTr="00502512">
      <w:tblPrEx>
        <w:tblW w:w="2156" w:type="dxa"/>
        <w:tblLayout w:type="fixed"/>
        <w:tblCellMar>
          <w:left w:w="0" w:type="dxa"/>
          <w:right w:w="0" w:type="dxa"/>
        </w:tblCellMar>
        <w:tblLook w:val="0000"/>
      </w:tblPrEx>
      <w:trPr>
        <w:trHeight w:hRule="exact" w:val="774"/>
      </w:trPr>
      <w:tc>
        <w:tcPr>
          <w:tcW w:w="2156" w:type="dxa"/>
          <w:shd w:val="clear" w:color="auto" w:fill="auto"/>
        </w:tcPr>
        <w:p w:rsidR="00527BD4" w:rsidP="003A5290" w14:paraId="38EAE173" w14:textId="77777777">
          <w:pPr>
            <w:pStyle w:val="Huisstijl-Kopje"/>
          </w:pPr>
          <w:r>
            <w:t>Ons kenmerk</w:t>
          </w:r>
        </w:p>
        <w:p w:rsidR="00502512" w:rsidRPr="00502512" w:rsidP="003A5290" w14:paraId="25D7C941" w14:textId="77777777">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richText/>
            </w:sdt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22472533</w:t>
              </w:r>
              <w:r w:rsidR="00721AE1">
                <w:rPr>
                  <w:b w:val="0"/>
                </w:rPr>
                <w:fldChar w:fldCharType="end"/>
              </w:r>
            </w:sdtContent>
          </w:sdt>
        </w:p>
        <w:p w:rsidR="00527BD4" w:rsidRPr="005819CE" w:rsidP="00361A56" w14:paraId="6250793C" w14:textId="77777777">
          <w:pPr>
            <w:pStyle w:val="Huisstijl-Kopje"/>
          </w:pPr>
        </w:p>
      </w:tc>
    </w:tr>
  </w:tbl>
  <w:p w:rsidR="00527BD4" w:rsidP="008C356D" w14:paraId="13E69F58" w14:textId="77777777">
    <w:pPr>
      <w:pStyle w:val="Header"/>
      <w:rPr>
        <w:rFonts w:cs="Verdana-Bold"/>
        <w:b/>
        <w:bCs/>
        <w:smallCaps/>
        <w:szCs w:val="18"/>
      </w:rPr>
    </w:pPr>
  </w:p>
  <w:p w:rsidR="00527BD4" w:rsidP="008C356D" w14:paraId="117BAA92" w14:textId="77777777"/>
  <w:p w:rsidR="00527BD4" w:rsidRPr="00740712" w:rsidP="008C356D" w14:paraId="504B4DF9" w14:textId="77777777"/>
  <w:p w:rsidR="00527BD4" w:rsidRPr="00217880" w:rsidP="008C356D" w14:paraId="73FB265E" w14:textId="77777777">
    <w:pPr>
      <w:spacing w:line="0" w:lineRule="atLeast"/>
      <w:rPr>
        <w:sz w:val="2"/>
        <w:szCs w:val="2"/>
      </w:rPr>
    </w:pPr>
  </w:p>
  <w:p w:rsidR="00527BD4" w:rsidP="004F44C2" w14:paraId="04FBC6FC" w14:textId="77777777">
    <w:pPr>
      <w:pStyle w:val="Header"/>
      <w:rPr>
        <w:rFonts w:cs="Verdana-Bold"/>
        <w:b/>
        <w:bCs/>
        <w:smallCaps/>
        <w:szCs w:val="18"/>
      </w:rPr>
    </w:pPr>
  </w:p>
  <w:p w:rsidR="00527BD4" w:rsidP="004F44C2" w14:paraId="4A0D5523" w14:textId="77777777"/>
  <w:p w:rsidR="00527BD4" w:rsidRPr="00740712" w:rsidP="004F44C2" w14:paraId="7C880444" w14:textId="77777777"/>
  <w:p w:rsidR="00527BD4" w:rsidRPr="00217880" w:rsidP="004F44C2" w14:paraId="09189BC5" w14:textId="77777777">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0" w:type="dxa"/>
        <w:right w:w="0" w:type="dxa"/>
      </w:tblCellMar>
      <w:tblLook w:val="0000"/>
    </w:tblPr>
    <w:tblGrid>
      <w:gridCol w:w="737"/>
      <w:gridCol w:w="5156"/>
    </w:tblGrid>
    <w:tr w14:paraId="7B142705" w14:textId="77777777" w:rsidTr="00751A6A">
      <w:tblPrEx>
        <w:tblW w:w="0" w:type="auto"/>
        <w:tblLayout w:type="fixed"/>
        <w:tblCellMar>
          <w:left w:w="0" w:type="dxa"/>
          <w:right w:w="0" w:type="dxa"/>
        </w:tblCellMar>
        <w:tblLook w:val="0000"/>
      </w:tblPrEx>
      <w:trPr>
        <w:trHeight w:val="2636"/>
      </w:trPr>
      <w:tc>
        <w:tcPr>
          <w:tcW w:w="737" w:type="dxa"/>
          <w:shd w:val="clear" w:color="auto" w:fill="auto"/>
        </w:tcPr>
        <w:p w:rsidR="00527BD4" w:rsidP="00D0609E" w14:paraId="44370D88" w14:textId="4DDB473A">
          <w:pPr>
            <w:framePr w:w="6340" w:h="2750" w:hRule="exact" w:hSpace="180" w:wrap="around" w:vAnchor="page" w:hAnchor="text" w:x="3873" w:y="-140"/>
            <w:spacing w:line="240" w:lineRule="auto"/>
          </w:pPr>
        </w:p>
      </w:tc>
      <w:tc>
        <w:tcPr>
          <w:tcW w:w="5156" w:type="dxa"/>
          <w:shd w:val="clear" w:color="auto" w:fill="auto"/>
        </w:tcPr>
        <w:p w:rsidR="00527BD4" w:rsidP="00651CEE" w14:paraId="0F0EF97E" w14:textId="77777777">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86415" name="EK_Logo_druk_corr_pos_nl_Bouwsteen.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F034D8" w:rsidP="00F034D8" w14:paraId="4C861D81" w14:textId="77777777">
          <w:pPr>
            <w:rPr>
              <w:szCs w:val="18"/>
            </w:rPr>
          </w:pPr>
        </w:p>
        <w:p w:rsidR="00E2409C" w14:paraId="5026C9AF" w14:textId="77777777"/>
      </w:tc>
    </w:tr>
  </w:tbl>
  <w:p w:rsidR="00527BD4" w:rsidP="00D0609E" w14:paraId="4F29F2F6" w14:textId="77777777">
    <w:pPr>
      <w:framePr w:w="6340" w:h="2750" w:hRule="exact" w:hSpace="180" w:wrap="around" w:vAnchor="page" w:hAnchor="text" w:x="3873" w:y="-140"/>
    </w:pPr>
  </w:p>
  <w:p w:rsidR="00527BD4" w:rsidP="000049FB" w14:paraId="175AA2DC" w14:textId="77777777">
    <w:pPr>
      <w:pStyle w:val="Header"/>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tblPr>
    <w:tblGrid>
      <w:gridCol w:w="2160"/>
    </w:tblGrid>
    <w:tr w14:paraId="24779E50" w14:textId="77777777" w:rsidTr="00A50CF6">
      <w:tblPrEx>
        <w:tblW w:w="2160" w:type="dxa"/>
        <w:tblLayout w:type="fixed"/>
        <w:tblCellMar>
          <w:left w:w="0" w:type="dxa"/>
          <w:right w:w="0" w:type="dxa"/>
        </w:tblCellMar>
        <w:tblLook w:val="0000"/>
      </w:tblPrEx>
      <w:tc>
        <w:tcPr>
          <w:tcW w:w="2160" w:type="dxa"/>
          <w:shd w:val="clear" w:color="auto" w:fill="auto"/>
        </w:tcPr>
        <w:p w:rsidR="00527BD4" w:rsidRPr="005819CE" w:rsidP="00A50CF6" w14:paraId="0B267D16" w14:textId="77777777">
          <w:pPr>
            <w:pStyle w:val="Huisstijl-Adres"/>
            <w:rPr>
              <w:b/>
            </w:rPr>
          </w:pPr>
          <w:r>
            <w:rPr>
              <w:b/>
            </w:rPr>
            <w:t>Directoraat-generaal Economie en Digitalisering</w:t>
          </w:r>
          <w:r w:rsidRPr="005819CE">
            <w:rPr>
              <w:b/>
            </w:rPr>
            <w:br/>
          </w:r>
        </w:p>
        <w:p w:rsidR="00527BD4" w:rsidRPr="00BE5ED9" w:rsidP="00A50CF6" w14:paraId="5E995A15" w14:textId="77777777">
          <w:pPr>
            <w:pStyle w:val="Huisstijl-Adres"/>
          </w:pPr>
          <w:r>
            <w:rPr>
              <w:b/>
            </w:rPr>
            <w:t>Bezoekadres</w:t>
          </w:r>
          <w:r>
            <w:rPr>
              <w:b/>
            </w:rPr>
            <w:br/>
          </w:r>
          <w:r>
            <w:t>Bezuidenhoutseweg 73</w:t>
          </w:r>
          <w:r w:rsidRPr="005819CE">
            <w:br/>
          </w:r>
          <w:r>
            <w:t>2594 AC Den Haag</w:t>
          </w:r>
        </w:p>
        <w:p w:rsidR="00EF495B" w:rsidP="0098788A" w14:paraId="3C21AE19" w14:textId="77777777">
          <w:pPr>
            <w:pStyle w:val="Huisstijl-Adres"/>
          </w:pPr>
          <w:r>
            <w:rPr>
              <w:b/>
            </w:rPr>
            <w:t>Postadres</w:t>
          </w:r>
          <w:r>
            <w:rPr>
              <w:b/>
            </w:rPr>
            <w:br/>
          </w:r>
          <w:r>
            <w:t>Postbus 20401</w:t>
          </w:r>
          <w:r w:rsidRPr="005819CE">
            <w:br/>
            <w:t>2500 E</w:t>
          </w:r>
          <w:r>
            <w:t>K</w:t>
          </w:r>
          <w:r w:rsidRPr="005819CE">
            <w:t xml:space="preserve"> Den Haag</w:t>
          </w:r>
        </w:p>
        <w:p w:rsidR="00EF495B" w:rsidRPr="005B3814" w:rsidP="0098788A" w14:paraId="7320C015" w14:textId="77777777">
          <w:pPr>
            <w:pStyle w:val="Huisstijl-Adres"/>
          </w:pPr>
          <w:r>
            <w:rPr>
              <w:b/>
            </w:rPr>
            <w:t>Overheidsidentificatienr</w:t>
          </w:r>
          <w:r>
            <w:rPr>
              <w:b/>
            </w:rPr>
            <w:br/>
          </w:r>
          <w:r w:rsidRPr="005B3814">
            <w:t>00000001003214369000</w:t>
          </w:r>
        </w:p>
        <w:p w:rsidR="00527BD4" w:rsidRPr="008D47A9" w:rsidP="00A50CF6" w14:paraId="46F79E10" w14:textId="360294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Pr="005819CE" w:rsidR="006F751F">
            <w:br/>
          </w:r>
          <w:r>
            <w:t>www.rijksoverheid.nl/ezk</w:t>
          </w:r>
        </w:p>
      </w:tc>
    </w:tr>
    <w:tr w14:paraId="70B65EB5" w14:textId="77777777" w:rsidTr="00A50CF6">
      <w:tblPrEx>
        <w:tblW w:w="2160" w:type="dxa"/>
        <w:tblLayout w:type="fixed"/>
        <w:tblCellMar>
          <w:left w:w="0" w:type="dxa"/>
          <w:right w:w="0" w:type="dxa"/>
        </w:tblCellMar>
        <w:tblLook w:val="0000"/>
      </w:tblPrEx>
      <w:trPr>
        <w:trHeight w:hRule="exact" w:val="200"/>
      </w:trPr>
      <w:tc>
        <w:tcPr>
          <w:tcW w:w="2160" w:type="dxa"/>
          <w:shd w:val="clear" w:color="auto" w:fill="auto"/>
        </w:tcPr>
        <w:p w:rsidR="00527BD4" w:rsidRPr="005819CE" w:rsidP="00A50CF6" w14:paraId="1C011604" w14:textId="77777777"/>
      </w:tc>
    </w:tr>
    <w:tr w14:paraId="67FA9E70" w14:textId="77777777" w:rsidTr="00A50CF6">
      <w:tblPrEx>
        <w:tblW w:w="2160" w:type="dxa"/>
        <w:tblLayout w:type="fixed"/>
        <w:tblCellMar>
          <w:left w:w="0" w:type="dxa"/>
          <w:right w:w="0" w:type="dxa"/>
        </w:tblCellMar>
        <w:tblLook w:val="0000"/>
      </w:tblPrEx>
      <w:tc>
        <w:tcPr>
          <w:tcW w:w="2160" w:type="dxa"/>
          <w:shd w:val="clear" w:color="auto" w:fill="auto"/>
        </w:tcPr>
        <w:p w:rsidR="000C0163" w:rsidRPr="005819CE" w:rsidP="000C0163" w14:paraId="1F5C3BFE" w14:textId="77777777">
          <w:pPr>
            <w:pStyle w:val="Huisstijl-Kopje"/>
          </w:pPr>
          <w:r>
            <w:t>Ons kenmerk</w:t>
          </w:r>
          <w:r w:rsidRPr="005819CE">
            <w:t xml:space="preserve"> </w:t>
          </w:r>
        </w:p>
        <w:p w:rsidR="000C0163" w:rsidRPr="005819CE" w:rsidP="000C0163" w14:paraId="30764B07" w14:textId="77777777">
          <w:pPr>
            <w:pStyle w:val="Huisstijl-Gegeven"/>
          </w:pPr>
          <w:r>
            <w:t>DGED</w:t>
          </w:r>
          <w:r w:rsidR="00926AE2">
            <w:t xml:space="preserve"> / </w:t>
          </w:r>
          <w:sdt>
            <w:sdtPr>
              <w:alias w:val="documentId"/>
              <w:id w:val="774674115"/>
              <w:placeholder>
                <w:docPart w:val="DefaultPlaceholder_-1854013440"/>
              </w:placeholder>
              <w:richText/>
            </w:sdtPr>
            <w:sdtContent>
              <w:r>
                <w:fldChar w:fldCharType="begin"/>
              </w:r>
              <w:r>
                <w:instrText xml:space="preserve"> DOCPROPERTY  "documentId"  \* MERGEFORMAT </w:instrText>
              </w:r>
              <w:r>
                <w:fldChar w:fldCharType="separate"/>
              </w:r>
              <w:r w:rsidR="00926AE2">
                <w:t>22472533</w:t>
              </w:r>
              <w:r w:rsidR="00926AE2">
                <w:fldChar w:fldCharType="end"/>
              </w:r>
            </w:sdtContent>
          </w:sdt>
        </w:p>
        <w:p w:rsidR="00527BD4" w:rsidRPr="005819CE" w:rsidP="00A50CF6" w14:paraId="20F7BB0C" w14:textId="77777777">
          <w:pPr>
            <w:pStyle w:val="Huisstijl-Kopje"/>
          </w:pPr>
          <w:r>
            <w:t>Bijlage(n)</w:t>
          </w:r>
        </w:p>
        <w:p w:rsidR="00527BD4" w:rsidRPr="005819CE" w:rsidP="00A50CF6" w14:paraId="5ACF9100" w14:textId="77777777">
          <w:pPr>
            <w:pStyle w:val="Huisstijl-Gegeven"/>
          </w:pPr>
          <w:r>
            <w:t>2</w:t>
          </w:r>
        </w:p>
      </w:tc>
    </w:tr>
  </w:tbl>
  <w:p w:rsidR="00121BF0" w:rsidRPr="00121BF0" w:rsidP="00121BF0" w14:paraId="149D2F0B" w14:textId="77777777">
    <w:pPr>
      <w:rPr>
        <w:vanish/>
      </w:rPr>
    </w:pPr>
  </w:p>
  <w:tbl>
    <w:tblPr>
      <w:tblW w:w="7371" w:type="dxa"/>
      <w:tblLayout w:type="fixed"/>
      <w:tblCellMar>
        <w:left w:w="0" w:type="dxa"/>
        <w:right w:w="0" w:type="dxa"/>
      </w:tblCellMar>
      <w:tblLook w:val="0000"/>
    </w:tblPr>
    <w:tblGrid>
      <w:gridCol w:w="882"/>
      <w:gridCol w:w="6489"/>
    </w:tblGrid>
    <w:tr w14:paraId="5D8585AB" w14:textId="77777777" w:rsidTr="00F6450F">
      <w:tblPrEx>
        <w:tblW w:w="7371" w:type="dxa"/>
        <w:tblLayout w:type="fixed"/>
        <w:tblCellMar>
          <w:left w:w="0" w:type="dxa"/>
          <w:right w:w="0" w:type="dxa"/>
        </w:tblCellMar>
        <w:tblLook w:val="0000"/>
      </w:tblPrEx>
      <w:trPr>
        <w:trHeight w:val="400"/>
      </w:trPr>
      <w:tc>
        <w:tcPr>
          <w:tcW w:w="7371" w:type="dxa"/>
          <w:gridSpan w:val="2"/>
          <w:shd w:val="clear" w:color="auto" w:fill="auto"/>
        </w:tcPr>
        <w:p w:rsidR="00527BD4" w:rsidRPr="00BC3B53" w:rsidP="00A50CF6" w14:paraId="6D22723D" w14:textId="77777777">
          <w:pPr>
            <w:pStyle w:val="Huisstijl-Retouradres"/>
          </w:pPr>
          <w:r>
            <w:t>&gt; Retouradres Postbus 20401 2500 EK Den Haag</w:t>
          </w:r>
        </w:p>
      </w:tc>
    </w:tr>
    <w:tr w14:paraId="6E49E172" w14:textId="77777777" w:rsidTr="00F6450F">
      <w:tblPrEx>
        <w:tblW w:w="7371" w:type="dxa"/>
        <w:tblLayout w:type="fixed"/>
        <w:tblCellMar>
          <w:left w:w="0" w:type="dxa"/>
          <w:right w:w="0" w:type="dxa"/>
        </w:tblCellMar>
        <w:tblLook w:val="0000"/>
      </w:tblPrEx>
      <w:tc>
        <w:tcPr>
          <w:tcW w:w="7371" w:type="dxa"/>
          <w:gridSpan w:val="2"/>
          <w:shd w:val="clear" w:color="auto" w:fill="auto"/>
        </w:tcPr>
        <w:p w:rsidR="00527BD4" w:rsidRPr="00983E8F" w:rsidP="00A50CF6" w14:paraId="6665E688" w14:textId="77777777">
          <w:pPr>
            <w:pStyle w:val="Huisstijl-Rubricering"/>
          </w:pPr>
        </w:p>
      </w:tc>
    </w:tr>
    <w:tr w14:paraId="4B9A4350" w14:textId="77777777" w:rsidTr="00F6450F">
      <w:tblPrEx>
        <w:tblW w:w="7371" w:type="dxa"/>
        <w:tblLayout w:type="fixed"/>
        <w:tblCellMar>
          <w:left w:w="0" w:type="dxa"/>
          <w:right w:w="0" w:type="dxa"/>
        </w:tblCellMar>
        <w:tblLook w:val="0000"/>
      </w:tblPrEx>
      <w:trPr>
        <w:trHeight w:hRule="exact" w:val="2440"/>
      </w:trPr>
      <w:tc>
        <w:tcPr>
          <w:tcW w:w="7371" w:type="dxa"/>
          <w:gridSpan w:val="2"/>
          <w:shd w:val="clear" w:color="auto" w:fill="auto"/>
        </w:tcPr>
        <w:p w:rsidR="00527BD4" w:rsidP="00A50CF6" w14:paraId="235ABDCA" w14:textId="77777777">
          <w:pPr>
            <w:pStyle w:val="Huisstijl-NAW"/>
          </w:pPr>
          <w:r>
            <w:t>De Voorzitter van de Tweede Kamer</w:t>
          </w:r>
        </w:p>
        <w:p w:rsidR="006710BC" w14:paraId="6B2FAD18" w14:textId="77777777">
          <w:pPr>
            <w:pStyle w:val="Huisstijl-NAW"/>
          </w:pPr>
          <w:r>
            <w:t>der Staten-Generaal</w:t>
          </w:r>
        </w:p>
        <w:p w:rsidR="006710BC" w14:paraId="6E4696A6" w14:textId="77777777">
          <w:pPr>
            <w:pStyle w:val="Huisstijl-NAW"/>
          </w:pPr>
          <w:r>
            <w:t>Prinses Irenestraat 6</w:t>
          </w:r>
        </w:p>
        <w:p w:rsidR="008D47A9" w14:paraId="55201A35" w14:textId="56E0BD2B">
          <w:pPr>
            <w:pStyle w:val="Huisstijl-NAW"/>
          </w:pPr>
          <w:r>
            <w:t>2595 BD  DEN HAAG</w:t>
          </w:r>
        </w:p>
      </w:tc>
    </w:tr>
    <w:tr w14:paraId="5EC591A4" w14:textId="77777777" w:rsidTr="00F6450F">
      <w:tblPrEx>
        <w:tblW w:w="7371" w:type="dxa"/>
        <w:tblLayout w:type="fixed"/>
        <w:tblCellMar>
          <w:left w:w="0" w:type="dxa"/>
          <w:right w:w="0" w:type="dxa"/>
        </w:tblCellMar>
        <w:tblLook w:val="0000"/>
      </w:tblPrEx>
      <w:trPr>
        <w:trHeight w:hRule="exact" w:val="400"/>
      </w:trPr>
      <w:tc>
        <w:tcPr>
          <w:tcW w:w="7371" w:type="dxa"/>
          <w:gridSpan w:val="2"/>
          <w:shd w:val="clear" w:color="auto" w:fill="auto"/>
        </w:tcPr>
        <w:p w:rsidR="00527BD4" w:rsidRPr="00035E67" w:rsidP="00A50CF6" w14:paraId="781528A7" w14:textId="77777777">
          <w:pPr>
            <w:tabs>
              <w:tab w:val="left" w:pos="740"/>
            </w:tabs>
            <w:autoSpaceDE w:val="0"/>
            <w:autoSpaceDN w:val="0"/>
            <w:adjustRightInd w:val="0"/>
            <w:ind w:left="743" w:hanging="743"/>
            <w:rPr>
              <w:rFonts w:cs="Verdana"/>
              <w:szCs w:val="18"/>
            </w:rPr>
          </w:pPr>
        </w:p>
      </w:tc>
    </w:tr>
    <w:tr w14:paraId="377BD575" w14:textId="77777777" w:rsidTr="00F6450F">
      <w:tblPrEx>
        <w:tblW w:w="7371" w:type="dxa"/>
        <w:tblLayout w:type="fixed"/>
        <w:tblCellMar>
          <w:left w:w="0" w:type="dxa"/>
          <w:right w:w="0" w:type="dxa"/>
        </w:tblCellMar>
        <w:tblLook w:val="0000"/>
      </w:tblPrEx>
      <w:trPr>
        <w:trHeight w:val="240"/>
      </w:trPr>
      <w:tc>
        <w:tcPr>
          <w:tcW w:w="882" w:type="dxa"/>
          <w:shd w:val="clear" w:color="auto" w:fill="auto"/>
        </w:tcPr>
        <w:p w:rsidR="00527BD4" w:rsidRPr="007709EF" w:rsidP="00A50CF6" w14:paraId="5C712DE6" w14:textId="77777777">
          <w:pPr>
            <w:rPr>
              <w:szCs w:val="18"/>
            </w:rPr>
          </w:pPr>
          <w:r>
            <w:rPr>
              <w:szCs w:val="18"/>
            </w:rPr>
            <w:t>Datum</w:t>
          </w:r>
        </w:p>
      </w:tc>
      <w:tc>
        <w:tcPr>
          <w:tcW w:w="6489" w:type="dxa"/>
          <w:shd w:val="clear" w:color="auto" w:fill="auto"/>
        </w:tcPr>
        <w:p w:rsidR="00527BD4" w:rsidRPr="007709EF" w:rsidP="00A50CF6" w14:paraId="7CFAAAEA" w14:textId="361F49D1">
          <w:r>
            <w:t xml:space="preserve">13 september </w:t>
          </w:r>
          <w:r>
            <w:t>2022</w:t>
          </w:r>
        </w:p>
      </w:tc>
    </w:tr>
    <w:tr w14:paraId="17545BA2" w14:textId="77777777" w:rsidTr="00F6450F">
      <w:tblPrEx>
        <w:tblW w:w="7371" w:type="dxa"/>
        <w:tblLayout w:type="fixed"/>
        <w:tblCellMar>
          <w:left w:w="0" w:type="dxa"/>
          <w:right w:w="0" w:type="dxa"/>
        </w:tblCellMar>
        <w:tblLook w:val="0000"/>
      </w:tblPrEx>
      <w:trPr>
        <w:trHeight w:val="240"/>
      </w:trPr>
      <w:tc>
        <w:tcPr>
          <w:tcW w:w="882" w:type="dxa"/>
          <w:shd w:val="clear" w:color="auto" w:fill="auto"/>
        </w:tcPr>
        <w:p w:rsidR="00F6450F" w:rsidRPr="007709EF" w:rsidP="00F6450F" w14:paraId="24B8CC7C" w14:textId="77777777">
          <w:pPr>
            <w:rPr>
              <w:szCs w:val="18"/>
            </w:rPr>
          </w:pPr>
          <w:r>
            <w:rPr>
              <w:szCs w:val="18"/>
            </w:rPr>
            <w:t>Betreft</w:t>
          </w:r>
        </w:p>
      </w:tc>
      <w:tc>
        <w:tcPr>
          <w:tcW w:w="6489" w:type="dxa"/>
          <w:shd w:val="clear" w:color="auto" w:fill="auto"/>
        </w:tcPr>
        <w:p w:rsidR="00F6450F" w:rsidRPr="007709EF" w:rsidP="00F6450F" w14:paraId="608988DC" w14:textId="2C55A96B">
          <w:r>
            <w:t>Voorstel van wet houdende r</w:t>
          </w:r>
          <w:r w:rsidRPr="00E92224">
            <w:t>egels ter uitvoering van Verordening (EU) 2019/1020 van het Europees Parlement en de Raad van 20 juni 2019 betreffende markttoezicht en conformiteit van producten en tot wijziging van Richtlijn 2004/42/EG en de Verordeningen (EG) nr. 765/2008 en (EU) nr. 305/2011 (</w:t>
          </w:r>
          <w:r w:rsidRPr="00E92224">
            <w:t>PbEU</w:t>
          </w:r>
          <w:r w:rsidRPr="00E92224">
            <w:t xml:space="preserve"> 2019, L 169) en Verordening (EU) 2020/740 van het Europees Parlement en de Raad van 25 mei 2020 inzake de etikettering van banden met betrekking tot hun brandstofefficiëntie en andere parameters, tot wijziging van Verordening (EU) 2017/1369 en tot intrekking van Verordening (EG) nr. 1222/2009 (</w:t>
          </w:r>
          <w:r w:rsidRPr="00E92224">
            <w:t>PbEU</w:t>
          </w:r>
          <w:r w:rsidRPr="00E92224">
            <w:t xml:space="preserve"> 2020, L 177) (Wet uitvoering markttoezichtverordening)</w:t>
          </w:r>
          <w:r>
            <w:t xml:space="preserve"> (Kamerstuknummer 36093)</w:t>
          </w:r>
        </w:p>
      </w:tc>
    </w:tr>
  </w:tbl>
  <w:p w:rsidR="00527BD4" w:rsidRPr="00BC4AE3" w:rsidP="00BC4AE3" w14:paraId="1A4C05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B8A19C6"/>
    <w:lvl w:ilvl="0">
      <w:start w:val="1"/>
      <w:numFmt w:val="decimal"/>
      <w:lvlText w:val="%1."/>
      <w:lvlJc w:val="left"/>
      <w:pPr>
        <w:tabs>
          <w:tab w:val="num" w:pos="1492"/>
        </w:tabs>
        <w:ind w:left="1492" w:hanging="360"/>
      </w:pPr>
    </w:lvl>
  </w:abstractNum>
  <w:abstractNum w:abstractNumId="1">
    <w:nsid w:val="FFFFFF7D"/>
    <w:multiLevelType w:val="singleLevel"/>
    <w:tmpl w:val="2AD0FD06"/>
    <w:lvl w:ilvl="0">
      <w:start w:val="1"/>
      <w:numFmt w:val="decimal"/>
      <w:lvlText w:val="%1."/>
      <w:lvlJc w:val="left"/>
      <w:pPr>
        <w:tabs>
          <w:tab w:val="num" w:pos="1209"/>
        </w:tabs>
        <w:ind w:left="1209" w:hanging="360"/>
      </w:pPr>
    </w:lvl>
  </w:abstractNum>
  <w:abstractNum w:abstractNumId="2">
    <w:nsid w:val="FFFFFF7E"/>
    <w:multiLevelType w:val="singleLevel"/>
    <w:tmpl w:val="2BC69A4E"/>
    <w:lvl w:ilvl="0">
      <w:start w:val="1"/>
      <w:numFmt w:val="decimal"/>
      <w:lvlText w:val="%1."/>
      <w:lvlJc w:val="left"/>
      <w:pPr>
        <w:tabs>
          <w:tab w:val="num" w:pos="926"/>
        </w:tabs>
        <w:ind w:left="926" w:hanging="360"/>
      </w:pPr>
    </w:lvl>
  </w:abstractNum>
  <w:abstractNum w:abstractNumId="3">
    <w:nsid w:val="FFFFFF7F"/>
    <w:multiLevelType w:val="singleLevel"/>
    <w:tmpl w:val="CFF44270"/>
    <w:lvl w:ilvl="0">
      <w:start w:val="1"/>
      <w:numFmt w:val="decimal"/>
      <w:lvlText w:val="%1."/>
      <w:lvlJc w:val="left"/>
      <w:pPr>
        <w:tabs>
          <w:tab w:val="num" w:pos="643"/>
        </w:tabs>
        <w:ind w:left="643" w:hanging="360"/>
      </w:pPr>
    </w:lvl>
  </w:abstractNum>
  <w:abstractNum w:abstractNumId="4">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36F23DCA"/>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start w:val="1"/>
      <w:numFmt w:val="bullet"/>
      <w:pStyle w:val="ListBullet"/>
      <w:lvlText w:val="•"/>
      <w:lvlJc w:val="left"/>
      <w:pPr>
        <w:tabs>
          <w:tab w:val="num" w:pos="227"/>
        </w:tabs>
        <w:ind w:left="227" w:hanging="227"/>
      </w:pPr>
      <w:rPr>
        <w:rFonts w:ascii="Verdana" w:hAnsi="Verdana"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start w:val="1"/>
      <w:numFmt w:val="bullet"/>
      <w:pStyle w:val="ListBullet2"/>
      <w:lvlText w:val="–"/>
      <w:lvlJc w:val="left"/>
      <w:pPr>
        <w:tabs>
          <w:tab w:val="num" w:pos="227"/>
        </w:tabs>
        <w:ind w:left="227" w:firstLine="0"/>
      </w:pPr>
      <w:rPr>
        <w:rFonts w:ascii="Verdana" w:hAnsi="Verdan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10BC"/>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47A9"/>
    <w:rsid w:val="008E0B3F"/>
    <w:rsid w:val="008E49AD"/>
    <w:rsid w:val="008E698E"/>
    <w:rsid w:val="008F2584"/>
    <w:rsid w:val="008F277A"/>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33FF"/>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222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5659C"/>
    <w:rsid w:val="00F61569"/>
    <w:rsid w:val="00F61A72"/>
    <w:rsid w:val="00F62B67"/>
    <w:rsid w:val="00F6450F"/>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A25530D4-BA4D-4B91-A45D-889843A0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FE"/>
    <w:pPr>
      <w:spacing w:line="240" w:lineRule="atLeast"/>
    </w:pPr>
    <w:rPr>
      <w:rFonts w:ascii="Verdana" w:hAnsi="Verdana"/>
      <w:sz w:val="18"/>
      <w:szCs w:val="24"/>
      <w:lang w:val="nl-NL" w:eastAsia="nl-NL"/>
    </w:rPr>
  </w:style>
  <w:style w:type="paragraph" w:styleId="Heading1">
    <w:name w:val="heading 1"/>
    <w:basedOn w:val="Normal"/>
    <w:next w:val="Normal"/>
    <w:link w:val="Kop1Char"/>
    <w:qFormat/>
    <w:rsid w:val="00023E9A"/>
    <w:pPr>
      <w:keepNext/>
      <w:spacing w:before="240" w:after="60"/>
      <w:outlineLvl w:val="0"/>
    </w:pPr>
    <w:rPr>
      <w:rFonts w:cs="Arial"/>
      <w:b/>
      <w:bCs/>
      <w:kern w:val="32"/>
      <w:sz w:val="32"/>
      <w:szCs w:val="32"/>
    </w:rPr>
  </w:style>
  <w:style w:type="paragraph" w:styleId="Heading2">
    <w:name w:val="heading 2"/>
    <w:basedOn w:val="Normal"/>
    <w:next w:val="Normal"/>
    <w:link w:val="Kop2Char"/>
    <w:qFormat/>
    <w:rsid w:val="00023E9A"/>
    <w:pPr>
      <w:keepNext/>
      <w:spacing w:before="240" w:after="60"/>
      <w:outlineLvl w:val="1"/>
    </w:pPr>
    <w:rPr>
      <w:rFonts w:cs="Arial"/>
      <w:b/>
      <w:bCs/>
      <w:i/>
      <w:iCs/>
      <w:sz w:val="28"/>
      <w:szCs w:val="28"/>
    </w:rPr>
  </w:style>
  <w:style w:type="paragraph" w:styleId="Heading3">
    <w:name w:val="heading 3"/>
    <w:basedOn w:val="Normal"/>
    <w:next w:val="Normal"/>
    <w:link w:val="Kop3Char"/>
    <w:qFormat/>
    <w:rsid w:val="00023E9A"/>
    <w:pPr>
      <w:keepNext/>
      <w:spacing w:before="240" w:after="60"/>
      <w:outlineLvl w:val="2"/>
    </w:pPr>
    <w:rPr>
      <w:rFonts w:cs="Arial"/>
      <w:b/>
      <w:bCs/>
      <w:sz w:val="26"/>
      <w:szCs w:val="26"/>
    </w:rPr>
  </w:style>
  <w:style w:type="paragraph" w:styleId="Heading4">
    <w:name w:val="heading 4"/>
    <w:basedOn w:val="Normal"/>
    <w:next w:val="Normal"/>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023E9A"/>
    <w:pPr>
      <w:tabs>
        <w:tab w:val="center" w:pos="4536"/>
        <w:tab w:val="right" w:pos="9072"/>
      </w:tabs>
    </w:pPr>
  </w:style>
  <w:style w:type="paragraph" w:styleId="Footer">
    <w:name w:val="footer"/>
    <w:basedOn w:val="Normal"/>
    <w:link w:val="VoettekstChar"/>
    <w:rsid w:val="00023E9A"/>
    <w:pPr>
      <w:tabs>
        <w:tab w:val="center" w:pos="4536"/>
        <w:tab w:val="right" w:pos="9072"/>
      </w:tabs>
    </w:pPr>
  </w:style>
  <w:style w:type="table" w:styleId="TableGrid">
    <w:name w:val="Table Grid"/>
    <w:basedOn w:val="TableNorma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EE4C2D"/>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Normal"/>
    <w:rsid w:val="000B7FAB"/>
    <w:pPr>
      <w:adjustRightInd w:val="0"/>
      <w:spacing w:line="180" w:lineRule="exact"/>
    </w:pPr>
    <w:rPr>
      <w:rFonts w:cs="Verdana-Bold"/>
      <w:b/>
      <w:bCs/>
      <w:smallCaps/>
      <w:noProof/>
      <w:sz w:val="13"/>
      <w:szCs w:val="13"/>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0B7FAB"/>
    <w:pPr>
      <w:spacing w:line="180" w:lineRule="exact"/>
    </w:pPr>
    <w:rPr>
      <w:noProof/>
      <w:sz w:val="13"/>
    </w:rPr>
  </w:style>
  <w:style w:type="character" w:styleId="FollowedHyperlink">
    <w:name w:val="FollowedHyperlink"/>
    <w:rsid w:val="006A2100"/>
    <w:rPr>
      <w:color w:val="800080"/>
      <w:u w:val="single"/>
    </w:rPr>
  </w:style>
  <w:style w:type="paragraph" w:styleId="ListBullet2">
    <w:name w:val="List Bullet 2"/>
    <w:basedOn w:val="Normal"/>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PlaceholderText">
    <w:name w:val="Placeholder Text"/>
    <w:basedOn w:val="DefaultParagraphFont"/>
    <w:uiPriority w:val="99"/>
    <w:semiHidden/>
    <w:rsid w:val="00BA1397"/>
    <w:rPr>
      <w:color w:val="808080"/>
    </w:rPr>
  </w:style>
  <w:style w:type="paragraph" w:styleId="FootnoteText">
    <w:name w:val="footnote text"/>
    <w:basedOn w:val="Normal"/>
    <w:link w:val="VoetnoottekstChar"/>
    <w:unhideWhenUsed/>
    <w:rsid w:val="00C82AFE"/>
    <w:pPr>
      <w:spacing w:line="180" w:lineRule="atLeast"/>
    </w:pPr>
    <w:rPr>
      <w:sz w:val="13"/>
      <w:szCs w:val="20"/>
    </w:rPr>
  </w:style>
  <w:style w:type="character" w:customStyle="1" w:styleId="VoetnoottekstChar">
    <w:name w:val="Voetnoottekst Char"/>
    <w:basedOn w:val="DefaultParagraphFont"/>
    <w:link w:val="FootnoteText"/>
    <w:rsid w:val="00C82AFE"/>
    <w:rPr>
      <w:rFonts w:ascii="Verdana" w:hAnsi="Verdana"/>
      <w:sz w:val="13"/>
      <w:lang w:val="nl-NL" w:eastAsia="nl-NL"/>
    </w:rPr>
  </w:style>
  <w:style w:type="paragraph" w:styleId="BalloonText">
    <w:name w:val="Balloon Text"/>
    <w:basedOn w:val="Normal"/>
    <w:link w:val="BallontekstChar"/>
    <w:rsid w:val="004A163B"/>
    <w:pPr>
      <w:spacing w:line="240" w:lineRule="auto"/>
    </w:pPr>
    <w:rPr>
      <w:rFonts w:ascii="Segoe UI" w:hAnsi="Segoe UI" w:cs="Segoe UI"/>
      <w:szCs w:val="18"/>
    </w:rPr>
  </w:style>
  <w:style w:type="character" w:customStyle="1" w:styleId="BallontekstChar">
    <w:name w:val="Ballontekst Char"/>
    <w:basedOn w:val="DefaultParagraphFont"/>
    <w:link w:val="BalloonText"/>
    <w:rsid w:val="004A163B"/>
    <w:rPr>
      <w:rFonts w:ascii="Segoe UI" w:hAnsi="Segoe UI" w:cs="Segoe UI"/>
      <w:sz w:val="18"/>
      <w:szCs w:val="18"/>
      <w:lang w:val="nl-NL" w:eastAsia="nl-NL"/>
    </w:rPr>
  </w:style>
  <w:style w:type="character" w:customStyle="1" w:styleId="KoptekstChar">
    <w:name w:val="Koptekst Char"/>
    <w:basedOn w:val="DefaultParagraphFont"/>
    <w:link w:val="Header"/>
    <w:rsid w:val="00841CD9"/>
    <w:rPr>
      <w:rFonts w:ascii="Verdana" w:eastAsia="Times New Roman" w:hAnsi="Verdana" w:cs="Times New Roman"/>
      <w:sz w:val="18"/>
      <w:szCs w:val="24"/>
      <w:lang w:val="nl-NL" w:eastAsia="nl-NL"/>
    </w:rPr>
  </w:style>
  <w:style w:type="character" w:customStyle="1" w:styleId="Kop1Char">
    <w:name w:val="Kop 1 Char"/>
    <w:basedOn w:val="DefaultParagraphFont"/>
    <w:link w:val="Heading1"/>
    <w:rsid w:val="00841CD9"/>
    <w:rPr>
      <w:rFonts w:ascii="Verdana" w:eastAsia="Times New Roman" w:hAnsi="Verdana" w:cs="Arial"/>
      <w:b/>
      <w:bCs/>
      <w:kern w:val="32"/>
      <w:sz w:val="32"/>
      <w:szCs w:val="32"/>
      <w:lang w:val="nl-NL" w:eastAsia="nl-NL"/>
    </w:rPr>
  </w:style>
  <w:style w:type="character" w:customStyle="1" w:styleId="Kop2Char">
    <w:name w:val="Kop 2 Char"/>
    <w:basedOn w:val="DefaultParagraphFont"/>
    <w:link w:val="Heading2"/>
    <w:rsid w:val="00841CD9"/>
    <w:rPr>
      <w:rFonts w:ascii="Verdana" w:eastAsia="Times New Roman" w:hAnsi="Verdana" w:cs="Arial"/>
      <w:b/>
      <w:bCs/>
      <w:i/>
      <w:iCs/>
      <w:sz w:val="28"/>
      <w:szCs w:val="28"/>
      <w:lang w:val="nl-NL" w:eastAsia="nl-NL"/>
    </w:rPr>
  </w:style>
  <w:style w:type="character" w:customStyle="1" w:styleId="Kop3Char">
    <w:name w:val="Kop 3 Char"/>
    <w:basedOn w:val="DefaultParagraphFont"/>
    <w:link w:val="Heading3"/>
    <w:rsid w:val="00841CD9"/>
    <w:rPr>
      <w:rFonts w:ascii="Verdana" w:eastAsia="Times New Roman" w:hAnsi="Verdana" w:cs="Arial"/>
      <w:b/>
      <w:bCs/>
      <w:sz w:val="26"/>
      <w:szCs w:val="26"/>
      <w:lang w:val="nl-NL" w:eastAsia="nl-NL"/>
    </w:rPr>
  </w:style>
  <w:style w:type="character" w:customStyle="1" w:styleId="Kop4Char">
    <w:name w:val="Kop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customStyle="1" w:styleId="VoettekstChar">
    <w:name w:val="Voettekst Char"/>
    <w:basedOn w:val="DefaultParagraphFont"/>
    <w:link w:val="Footer"/>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 w:rsidRPr="001267E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5F2574"/>
    <w:rsid w:val="00A22FC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5"/>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ap:Words>
  <ap:Characters>188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2022-09-13T14:15:34.0000000Z</lastPrinted>
  <dcterms:created xsi:type="dcterms:W3CDTF">2022-09-13T14:15:34.0000000Z</dcterms:created>
  <dcterms:modified xsi:type="dcterms:W3CDTF">2022-09-13T14:15:34.0000000Z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YagmurO</vt:lpwstr>
  </property>
  <property fmtid="{D5CDD505-2E9C-101B-9397-08002B2CF9AE}" pid="3" name="A_ADRES">
    <vt:lpwstr>De Voorzitter van de Tweede Kamer
der Staten-Generaal
Postbus 20018
2500 EA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Nota naar aanleiding van het verslag en nota van wijziging Wet uitvoering markttoezichtverordening</vt:lpwstr>
  </property>
  <property fmtid="{D5CDD505-2E9C-101B-9397-08002B2CF9AE}" pid="8" name="documentId">
    <vt:lpwstr>22472533</vt:lpwstr>
  </property>
  <property fmtid="{D5CDD505-2E9C-101B-9397-08002B2CF9AE}" pid="9" name="MSIP_Label_4bde8109-f994-4a60-a1d3-5c95e2ff3620_ActionId">
    <vt:lpwstr>6613296c-61b6-40eb-82e7-26fd94605aec</vt:lpwstr>
  </property>
  <property fmtid="{D5CDD505-2E9C-101B-9397-08002B2CF9AE}" pid="10" name="MSIP_Label_4bde8109-f994-4a60-a1d3-5c95e2ff3620_ContentBits">
    <vt:lpwstr>0</vt:lpwstr>
  </property>
  <property fmtid="{D5CDD505-2E9C-101B-9397-08002B2CF9AE}" pid="11" name="MSIP_Label_4bde8109-f994-4a60-a1d3-5c95e2ff3620_Enabled">
    <vt:lpwstr>true</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etDate">
    <vt:lpwstr>2022-09-13T11:53:34Z</vt:lpwstr>
  </property>
  <property fmtid="{D5CDD505-2E9C-101B-9397-08002B2CF9AE}" pid="15" name="MSIP_Label_4bde8109-f994-4a60-a1d3-5c95e2ff3620_SiteId">
    <vt:lpwstr>1321633e-f6b9-44e2-a44f-59b9d264ecb7</vt:lpwstr>
  </property>
  <property fmtid="{D5CDD505-2E9C-101B-9397-08002B2CF9AE}" pid="16" name="TYPE_ID">
    <vt:lpwstr>Brief</vt:lpwstr>
  </property>
</Properties>
</file>