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D1" w:rsidP="007458D1" w:rsidRDefault="007458D1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Commissie DEF &lt;.nl&gt;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zaterdag 3 september 2022 09:43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b/>
          <w:bCs/>
          <w:sz w:val="22"/>
          <w:szCs w:val="22"/>
        </w:rPr>
        <w:t xml:space="preserve"> commissie Defensie</w:t>
      </w:r>
      <w:bookmarkStart w:name="_GoBack" w:id="0"/>
      <w:bookmarkEnd w:id="0"/>
      <w:r>
        <w:rPr>
          <w:rFonts w:ascii="Calibri" w:hAnsi="Calibri" w:eastAsia="Times New Roman" w:cs="Calibri"/>
          <w:sz w:val="22"/>
          <w:szCs w:val="22"/>
        </w:rPr>
        <w:t>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E MAILPROCEDURE: GP-DEF - Contouren behouden, binden en inspireren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Urgentie:</w:t>
      </w:r>
      <w:r>
        <w:rPr>
          <w:rFonts w:ascii="Calibri" w:hAnsi="Calibri" w:eastAsia="Times New Roman" w:cs="Calibri"/>
          <w:sz w:val="22"/>
          <w:szCs w:val="22"/>
        </w:rPr>
        <w:t xml:space="preserve"> Hoog</w:t>
      </w:r>
    </w:p>
    <w:p w:rsidR="007458D1" w:rsidP="007458D1" w:rsidRDefault="007458D1"/>
    <w:p w:rsidR="007458D1" w:rsidP="007458D1" w:rsidRDefault="007458D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Geachte leden en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plv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>. leden van de vaste commissie voor Defensie,</w:t>
      </w:r>
    </w:p>
    <w:p w:rsidR="007458D1" w:rsidP="007458D1" w:rsidRDefault="007458D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458D1" w:rsidP="007458D1" w:rsidRDefault="007458D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Uw voorzitter stelt voor om onderstaande brief d.d. 1 september 2022 van de staatssecretaris van Defensie inzake het personeelsbeleid van Defensie toe te voegen aan het Commissiedebat Personeel Defensie van woensdag 7 september a.s.. </w:t>
      </w:r>
    </w:p>
    <w:p w:rsidR="007458D1" w:rsidP="007458D1" w:rsidRDefault="007458D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458D1" w:rsidP="007458D1" w:rsidRDefault="007458D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Graag verneem ik </w:t>
      </w: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eastAsia="en-US"/>
        </w:rPr>
        <w:t>uiterlijk maandag 5 september om 17.00 uur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of u namens uw fractie kunt instemmen met dit voorstel. Spoedig daarna zal ik u informeren over de uitkomst.</w:t>
      </w:r>
    </w:p>
    <w:p w:rsidR="007458D1" w:rsidP="007458D1" w:rsidRDefault="007458D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458D1" w:rsidP="007458D1" w:rsidRDefault="007458D1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Met vriendelijke groet,</w:t>
      </w:r>
    </w:p>
    <w:p w:rsidR="007458D1" w:rsidP="007458D1" w:rsidRDefault="007458D1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Mr T.N.J. (Tim) de Lange,</w:t>
      </w:r>
    </w:p>
    <w:p w:rsidR="007458D1" w:rsidP="007458D1" w:rsidRDefault="007458D1">
      <w:pPr>
        <w:spacing w:before="180" w:after="100" w:afterAutospacing="1"/>
        <w:rPr>
          <w:rFonts w:ascii="Calibri" w:hAnsi="Calibri" w:cs="Calibri"/>
          <w:color w:val="969696"/>
          <w:sz w:val="22"/>
          <w:szCs w:val="22"/>
        </w:rPr>
      </w:pPr>
      <w:proofErr w:type="spellStart"/>
      <w:r>
        <w:rPr>
          <w:rFonts w:ascii="Calibri" w:hAnsi="Calibri" w:cs="Calibri"/>
          <w:color w:val="969696"/>
          <w:sz w:val="22"/>
          <w:szCs w:val="22"/>
        </w:rPr>
        <w:t>Plv</w:t>
      </w:r>
      <w:proofErr w:type="spellEnd"/>
      <w:r>
        <w:rPr>
          <w:rFonts w:ascii="Calibri" w:hAnsi="Calibri" w:cs="Calibri"/>
          <w:color w:val="969696"/>
          <w:sz w:val="22"/>
          <w:szCs w:val="22"/>
        </w:rPr>
        <w:t>. Griffier, commissiegriffier Defensie</w:t>
      </w:r>
      <w:r>
        <w:rPr>
          <w:rFonts w:ascii="Calibri" w:hAnsi="Calibri" w:cs="Calibri"/>
          <w:color w:val="969696"/>
          <w:sz w:val="22"/>
          <w:szCs w:val="22"/>
        </w:rPr>
        <w:br/>
        <w:t>GC Internationaal en Ruimtelijk</w:t>
      </w:r>
      <w:r>
        <w:rPr>
          <w:rFonts w:ascii="Calibri" w:hAnsi="Calibri" w:cs="Calibri"/>
          <w:color w:val="969696"/>
          <w:sz w:val="22"/>
          <w:szCs w:val="22"/>
        </w:rPr>
        <w:br/>
        <w:t>Tweede Kamer der Staten-Generaal</w:t>
      </w:r>
    </w:p>
    <w:p w:rsidR="007458D1" w:rsidP="007458D1" w:rsidRDefault="007458D1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Postbus 20018, 2500 EA Den Haag</w:t>
      </w:r>
    </w:p>
    <w:p w:rsidR="007458D1" w:rsidP="007458D1" w:rsidRDefault="007458D1">
      <w:pPr>
        <w:rPr>
          <w:lang w:eastAsia="en-US"/>
        </w:rPr>
      </w:pP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color w:val="969696"/>
          <w:sz w:val="22"/>
          <w:szCs w:val="22"/>
        </w:rPr>
        <w:t>T</w:t>
      </w:r>
    </w:p>
    <w:p w:rsidR="007458D1" w:rsidP="007458D1" w:rsidRDefault="007458D1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Parlis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Parlis@tweedekamer.nl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donderdag 1 september 2022 14:34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GP-DEF - Contouren behouden, binden en inspireren</w:t>
      </w:r>
    </w:p>
    <w:p w:rsidR="007458D1" w:rsidP="007458D1" w:rsidRDefault="007458D1"/>
    <w:p w:rsidR="007458D1" w:rsidP="007458D1" w:rsidRDefault="007458D1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7458D1" w:rsidP="007458D1" w:rsidRDefault="007458D1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Contouren behouden, binden en inspireren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61CA5"/>
    <w:multiLevelType w:val="multilevel"/>
    <w:tmpl w:val="397E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D1"/>
    <w:rsid w:val="001C0F91"/>
    <w:rsid w:val="002D2D4D"/>
    <w:rsid w:val="005619A4"/>
    <w:rsid w:val="007458D1"/>
    <w:rsid w:val="008232F0"/>
    <w:rsid w:val="009306C1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E4A5"/>
  <w15:chartTrackingRefBased/>
  <w15:docId w15:val="{91CDF5B1-1C9B-456A-BBED-5262A1BC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58D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45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lis@tweedekam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2022-09-05T07:15:00.0000000Z</dcterms:created>
  <dcterms:modified xsi:type="dcterms:W3CDTF">2022-09-05T07:16:00.0000000Z</dcterms:modified>
  <version/>
  <category/>
</coreProperties>
</file>