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14:paraId="0A862E2A" w14:textId="77777777">
          <w:pPr>
            <w:tabs>
              <w:tab w:val="left" w:pos="3686"/>
            </w:tabs>
          </w:pPr>
          <w:r>
            <w:rPr>
              <w:noProof/>
            </w:rPr>
            <mc:AlternateContent>
              <mc:Choice Requires="wps">
                <w:drawing>
                  <wp:anchor distT="0" distB="0" distL="114300" distR="114300" simplePos="0" relativeHeight="251657728" behindDoc="0" locked="0" layoutInCell="1" allowOverlap="1" wp14:editId="54177566" wp14:anchorId="24D9D6F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11577F7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24D9D6F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11577F7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8138DC3" wp14:anchorId="22FFBD72">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W02.22.0117/II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6 juli 2022</w:t>
              </w:r>
            </w:sdtContent>
          </w:sdt>
        </w:p>
        <w:p w:rsidR="00503044" w:rsidP="00503044" w:rsidRDefault="00503044" w14:paraId="58A5B807" w14:textId="77777777">
          <w:pPr>
            <w:tabs>
              <w:tab w:val="left" w:pos="3685"/>
            </w:tabs>
          </w:pPr>
        </w:p>
        <w:p w:rsidR="00503044" w:rsidP="00503044" w:rsidRDefault="00503044" w14:paraId="6891DC47"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412ACD" w:rsidRDefault="00BA6FBC" w14:paraId="3EBC73AC" w14:textId="77777777">
              <w:r>
                <w:t>Bij Kabinetsmissive van 5 juli 2022, no.2022001482, heeft Uwe Majesteit, op voordracht van de Minister van Buitenlandse Zaken, mede namens de Minister van Defensie, bij de Afdeling advisering van de Raad van State ter overweging aanhangig gemaakt het voorstel van het houdende goedkeuring van de op 5 juli 2022 te Brussel tot stand gekomen Protocollen bij het Noord-Atlantisch Verdrag betreffende de toetreding van de Republiek Finland en het Koninkrijk Zweden (Trb. 2022, 58), met memorie van toelichting.</w:t>
              </w:r>
            </w:p>
          </w:sdtContent>
        </w:sdt>
        <w:p w:rsidR="0071031E" w:rsidRDefault="0071031E" w14:paraId="5EAE6C31" w14:textId="77777777"/>
        <w:p w:rsidR="00C50D4F" w:rsidRDefault="008D61DD" w14:paraId="6479846B" w14:textId="77777777">
          <w:sdt>
            <w:sdtPr>
              <w:alias w:val="Dictum"/>
              <w:tag w:val="Dictum"/>
              <w:id w:val="-106126456"/>
              <w:lock w:val="sdtContentLocked"/>
              <w:placeholder>
                <w:docPart w:val="DefaultPlaceholder_1082065158"/>
              </w:placeholder>
              <w:text w:multiLine="1"/>
            </w:sdtPr>
            <w:sdtEndPr/>
            <w:sdtContent>
              <w:r w:rsidR="00C0766C">
                <w:t>De Afdeling advisering van de Raad van State heeft geen opmerkingen over het voorstel van wet en adviseert het voorstel bij de Tweede Kamer der Staten-Generaal in te dienen.</w:t>
              </w:r>
              <w:r w:rsidR="00C0766C">
                <w:br/>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10E47" w14:textId="77777777" w:rsidR="00954004" w:rsidRDefault="00BA6FBC" w:rsidP="005B3E03">
      <w:r>
        <w:separator/>
      </w:r>
    </w:p>
  </w:endnote>
  <w:endnote w:type="continuationSeparator" w:id="0">
    <w:p w14:paraId="4C7AE83F" w14:textId="77777777" w:rsidR="00954004" w:rsidRDefault="00BA6FBC"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BA524"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19521D1B" wp14:editId="7E334E80">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3EED0"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521D1B"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" stroked="f">
              <v:textbox>
                <w:txbxContent>
                  <w:p w14:paraId="6453EED0"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25964" w14:textId="77777777" w:rsidR="00954004" w:rsidRDefault="00BA6FBC" w:rsidP="005B3E03">
      <w:r>
        <w:separator/>
      </w:r>
    </w:p>
  </w:footnote>
  <w:footnote w:type="continuationSeparator" w:id="0">
    <w:p w14:paraId="4959207B" w14:textId="77777777" w:rsidR="00954004" w:rsidRDefault="00BA6FBC"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61244"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2ACD"/>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8D61DD"/>
    <w:rsid w:val="009E72D2"/>
    <w:rsid w:val="00A349AF"/>
    <w:rsid w:val="00AF5CB1"/>
    <w:rsid w:val="00BA6FBC"/>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E297AE9"/>
  <w15:docId w15:val="{55115511-986F-4A9C-B71C-A7C0143B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667</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2022-07-06T12:22:00.0000000Z</dcterms:created>
  <dcterms:modified xsi:type="dcterms:W3CDTF">2022-07-06T12:22:00.0000000Z</dcterms:modified>
  <dc:description>------------------------</dc:description>
  <dc:subject/>
  <dc:title/>
  <keywords/>
  <version/>
  <category/>
</coreProperties>
</file>