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CC4AB7">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A6859" w:rsidRDefault="00BA685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BA6859" w:rsidRDefault="00BA685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AB0037">
        <w:tc>
          <w:tcPr>
            <w:tcW w:w="0" w:type="auto"/>
          </w:tcPr>
          <w:p w:rsidR="00BA6859" w:rsidRDefault="00CC4AB7">
            <w:bookmarkStart w:name="woordmerk" w:id="1"/>
            <w:bookmarkStart w:name="woordmerk_bk" w:id="2"/>
            <w:bookmarkEnd w:id="1"/>
            <w:r>
              <w:rPr>
                <w:noProof/>
              </w:rPr>
              <w:drawing>
                <wp:inline distT="0" distB="0" distL="0" distR="0">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161900539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CC4AB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AB0037">
        <w:trPr>
          <w:trHeight w:val="306" w:hRule="exact"/>
        </w:trPr>
        <w:tc>
          <w:tcPr>
            <w:tcW w:w="7512" w:type="dxa"/>
            <w:gridSpan w:val="2"/>
          </w:tcPr>
          <w:p w:rsidR="00F75106" w:rsidRDefault="00CC4AB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B0037">
        <w:trPr>
          <w:cantSplit/>
          <w:trHeight w:val="85" w:hRule="exact"/>
        </w:trPr>
        <w:tc>
          <w:tcPr>
            <w:tcW w:w="7512" w:type="dxa"/>
            <w:gridSpan w:val="2"/>
          </w:tcPr>
          <w:p w:rsidR="00F75106" w:rsidRDefault="00F75106">
            <w:pPr>
              <w:pStyle w:val="Huisstijl-Rubricering"/>
            </w:pPr>
          </w:p>
        </w:tc>
      </w:tr>
      <w:tr w:rsidR="00AB0037">
        <w:trPr>
          <w:cantSplit/>
          <w:trHeight w:val="187" w:hRule="exact"/>
        </w:trPr>
        <w:tc>
          <w:tcPr>
            <w:tcW w:w="7512" w:type="dxa"/>
            <w:gridSpan w:val="2"/>
          </w:tcPr>
          <w:p w:rsidR="00F75106" w:rsidRDefault="00CC4AB7">
            <w:pPr>
              <w:pStyle w:val="Huisstijl-Rubricering"/>
            </w:pPr>
            <w:r>
              <w:fldChar w:fldCharType="begin"/>
            </w:r>
            <w:r w:rsidR="000129A4">
              <w:instrText xml:space="preserve"> DOCPROPERTY rubricering </w:instrText>
            </w:r>
            <w:r>
              <w:fldChar w:fldCharType="end"/>
            </w:r>
          </w:p>
        </w:tc>
      </w:tr>
      <w:tr w:rsidR="00AB0037">
        <w:trPr>
          <w:cantSplit/>
          <w:trHeight w:val="2166" w:hRule="exact"/>
        </w:trPr>
        <w:tc>
          <w:tcPr>
            <w:tcW w:w="7512" w:type="dxa"/>
            <w:gridSpan w:val="2"/>
          </w:tcPr>
          <w:p w:rsidR="000129A4" w:rsidRDefault="00CC4AB7">
            <w:pPr>
              <w:pStyle w:val="adres"/>
            </w:pPr>
            <w:r>
              <w:fldChar w:fldCharType="begin"/>
            </w:r>
            <w:r>
              <w:instrText xml:space="preserve"> DOCVARIABLE adres *\MERGEFORMAT </w:instrText>
            </w:r>
            <w:r>
              <w:fldChar w:fldCharType="separate"/>
            </w:r>
            <w:r>
              <w:t>Aan de Voorzitter van de Tweede Kamer</w:t>
            </w:r>
          </w:p>
          <w:p w:rsidR="000129A4" w:rsidRDefault="00CC4AB7">
            <w:pPr>
              <w:pStyle w:val="adres"/>
            </w:pPr>
            <w:r>
              <w:t>der Staten-Generaal</w:t>
            </w:r>
          </w:p>
          <w:p w:rsidR="000129A4" w:rsidRDefault="00CC4AB7">
            <w:pPr>
              <w:pStyle w:val="adres"/>
            </w:pPr>
            <w:r>
              <w:t>Postbus 20018</w:t>
            </w:r>
          </w:p>
          <w:p w:rsidR="000129A4" w:rsidRDefault="00CC4AB7">
            <w:pPr>
              <w:pStyle w:val="adres"/>
            </w:pPr>
            <w:r>
              <w:t>2500 EA  DEN HAAG</w:t>
            </w:r>
          </w:p>
          <w:p w:rsidR="000129A4" w:rsidRDefault="00CC4AB7">
            <w:pPr>
              <w:pStyle w:val="adres"/>
            </w:pPr>
            <w:r>
              <w:t> </w:t>
            </w:r>
          </w:p>
          <w:p w:rsidR="000129A4" w:rsidRDefault="00CC4AB7">
            <w:pPr>
              <w:pStyle w:val="adres"/>
            </w:pPr>
            <w:r>
              <w:fldChar w:fldCharType="end"/>
            </w:r>
          </w:p>
          <w:p w:rsidR="00F75106" w:rsidRDefault="00CC4AB7">
            <w:pPr>
              <w:pStyle w:val="kixcode"/>
            </w:pPr>
            <w:r>
              <w:fldChar w:fldCharType="begin"/>
            </w:r>
            <w:r w:rsidR="000129A4">
              <w:instrText xml:space="preserve"> DOCPROPERTY kix </w:instrText>
            </w:r>
            <w:r>
              <w:fldChar w:fldCharType="end"/>
            </w:r>
          </w:p>
          <w:p w:rsidR="00F75106" w:rsidRDefault="00F75106">
            <w:pPr>
              <w:pStyle w:val="kixcode"/>
            </w:pPr>
          </w:p>
        </w:tc>
      </w:tr>
      <w:tr w:rsidR="00AB0037">
        <w:trPr>
          <w:trHeight w:val="465" w:hRule="exact"/>
        </w:trPr>
        <w:tc>
          <w:tcPr>
            <w:tcW w:w="7512" w:type="dxa"/>
            <w:gridSpan w:val="2"/>
          </w:tcPr>
          <w:p w:rsidR="00F75106" w:rsidRDefault="00F75106">
            <w:pPr>
              <w:pStyle w:val="broodtekst"/>
            </w:pPr>
          </w:p>
        </w:tc>
      </w:tr>
      <w:tr w:rsidR="00AB0037">
        <w:trPr>
          <w:trHeight w:val="238" w:hRule="exact"/>
        </w:trPr>
        <w:tc>
          <w:tcPr>
            <w:tcW w:w="1099" w:type="dxa"/>
          </w:tcPr>
          <w:p w:rsidR="00F75106" w:rsidRDefault="00CC4AB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CC4AB7">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B209FC">
              <w:t>6</w:t>
            </w:r>
            <w:r w:rsidR="000129A4">
              <w:t xml:space="preserve"> juli 2022</w:t>
            </w:r>
            <w:r>
              <w:fldChar w:fldCharType="end"/>
            </w:r>
          </w:p>
        </w:tc>
      </w:tr>
      <w:tr w:rsidR="00AB0037" w:rsidTr="000B1BD1">
        <w:trPr>
          <w:trHeight w:val="755" w:hRule="exact"/>
        </w:trPr>
        <w:tc>
          <w:tcPr>
            <w:tcW w:w="1099" w:type="dxa"/>
          </w:tcPr>
          <w:p w:rsidR="00F75106" w:rsidRDefault="00CC4AB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CC4AB7">
            <w:pPr>
              <w:pStyle w:val="datumonderwerp"/>
            </w:pPr>
            <w:r>
              <w:fldChar w:fldCharType="begin"/>
            </w:r>
            <w:r w:rsidR="000129A4">
              <w:instrText xml:space="preserve"> DOCPROPERTY onderwerp </w:instrText>
            </w:r>
            <w:r>
              <w:fldChar w:fldCharType="separate"/>
            </w:r>
            <w:r w:rsidR="000129A4">
              <w:t>Beantwoording gestelde vragen tijdens schriftelijke overleg over de informele JBZ-Raad</w:t>
            </w:r>
            <w:r>
              <w:t xml:space="preserve"> (vreemdelingen- en asielonderwerpen)</w:t>
            </w:r>
            <w:r w:rsidR="000129A4">
              <w:t xml:space="preserve"> van 11 en 12 juli 2022 </w:t>
            </w:r>
            <w:r>
              <w:fldChar w:fldCharType="end"/>
            </w:r>
            <w:r w:rsidR="0047580C">
              <w:t>in Praag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B0037">
        <w:tc>
          <w:tcPr>
            <w:tcW w:w="2013" w:type="dxa"/>
          </w:tcPr>
          <w:p w:rsidR="00BA6859" w:rsidP="0047580C" w:rsidRDefault="00CC4AB7">
            <w:pPr>
              <w:pStyle w:val="afzendgegevens-bold"/>
            </w:pPr>
            <w:bookmarkStart w:name="referentiegegevens" w:id="3"/>
            <w:bookmarkStart w:name="referentiegegevens_bk" w:id="4"/>
            <w:bookmarkEnd w:id="3"/>
            <w:r>
              <w:t>Directoraat-Generaal Migratie</w:t>
            </w:r>
          </w:p>
          <w:p w:rsidR="0047580C" w:rsidP="0047580C" w:rsidRDefault="00CC4AB7">
            <w:pPr>
              <w:pStyle w:val="afzendgegevens"/>
            </w:pPr>
            <w:r>
              <w:t>Bureau Internationale Migratie</w:t>
            </w:r>
          </w:p>
          <w:p w:rsidR="0047580C" w:rsidP="0047580C" w:rsidRDefault="00CC4AB7">
            <w:pPr>
              <w:pStyle w:val="witregel1"/>
            </w:pPr>
            <w:r>
              <w:t> </w:t>
            </w:r>
          </w:p>
          <w:p w:rsidRPr="000B1BD1" w:rsidR="0047580C" w:rsidP="0047580C" w:rsidRDefault="00CC4AB7">
            <w:pPr>
              <w:pStyle w:val="afzendgegevens"/>
              <w:rPr>
                <w:lang w:val="de-DE"/>
              </w:rPr>
            </w:pPr>
            <w:r w:rsidRPr="000B1BD1">
              <w:rPr>
                <w:lang w:val="de-DE"/>
              </w:rPr>
              <w:t>Turfmarkt 147</w:t>
            </w:r>
          </w:p>
          <w:p w:rsidRPr="000B1BD1" w:rsidR="0047580C" w:rsidP="0047580C" w:rsidRDefault="00CC4AB7">
            <w:pPr>
              <w:pStyle w:val="afzendgegevens"/>
              <w:rPr>
                <w:lang w:val="de-DE"/>
              </w:rPr>
            </w:pPr>
            <w:r w:rsidRPr="000B1BD1">
              <w:rPr>
                <w:lang w:val="de-DE"/>
              </w:rPr>
              <w:t>2511 DP  Den Haag</w:t>
            </w:r>
          </w:p>
          <w:p w:rsidRPr="000B1BD1" w:rsidR="0047580C" w:rsidP="0047580C" w:rsidRDefault="00CC4AB7">
            <w:pPr>
              <w:pStyle w:val="afzendgegevens"/>
              <w:rPr>
                <w:lang w:val="de-DE"/>
              </w:rPr>
            </w:pPr>
            <w:r w:rsidRPr="000B1BD1">
              <w:rPr>
                <w:lang w:val="de-DE"/>
              </w:rPr>
              <w:t>Postbus 20301</w:t>
            </w:r>
          </w:p>
          <w:p w:rsidRPr="000B1BD1" w:rsidR="0047580C" w:rsidP="0047580C" w:rsidRDefault="00CC4AB7">
            <w:pPr>
              <w:pStyle w:val="afzendgegevens"/>
              <w:rPr>
                <w:lang w:val="de-DE"/>
              </w:rPr>
            </w:pPr>
            <w:r w:rsidRPr="000B1BD1">
              <w:rPr>
                <w:lang w:val="de-DE"/>
              </w:rPr>
              <w:t>2500 EH  Den Haag</w:t>
            </w:r>
          </w:p>
          <w:p w:rsidRPr="000B1BD1" w:rsidR="0047580C" w:rsidP="0047580C" w:rsidRDefault="00CC4AB7">
            <w:pPr>
              <w:pStyle w:val="afzendgegevens"/>
              <w:rPr>
                <w:lang w:val="de-DE"/>
              </w:rPr>
            </w:pPr>
            <w:r w:rsidRPr="000B1BD1">
              <w:rPr>
                <w:lang w:val="de-DE"/>
              </w:rPr>
              <w:t>www.rijksoverheid.nl/jenv</w:t>
            </w:r>
          </w:p>
          <w:p w:rsidRPr="000B1BD1" w:rsidR="0047580C" w:rsidP="0047580C" w:rsidRDefault="00CC4AB7">
            <w:pPr>
              <w:pStyle w:val="witregel1"/>
              <w:rPr>
                <w:lang w:val="de-DE"/>
              </w:rPr>
            </w:pPr>
            <w:r w:rsidRPr="000B1BD1">
              <w:rPr>
                <w:lang w:val="de-DE"/>
              </w:rPr>
              <w:t> </w:t>
            </w:r>
          </w:p>
          <w:p w:rsidRPr="000B1BD1" w:rsidR="0047580C" w:rsidP="0047580C" w:rsidRDefault="00CC4AB7">
            <w:pPr>
              <w:pStyle w:val="witregel2"/>
              <w:rPr>
                <w:lang w:val="de-DE"/>
              </w:rPr>
            </w:pPr>
            <w:r w:rsidRPr="000B1BD1">
              <w:rPr>
                <w:lang w:val="de-DE"/>
              </w:rPr>
              <w:t> </w:t>
            </w:r>
          </w:p>
          <w:p w:rsidR="0047580C" w:rsidP="0047580C" w:rsidRDefault="00CC4AB7">
            <w:pPr>
              <w:pStyle w:val="referentiekopjes"/>
            </w:pPr>
            <w:r>
              <w:t>Ons kenmerk</w:t>
            </w:r>
          </w:p>
          <w:p w:rsidR="0047580C" w:rsidP="0047580C" w:rsidRDefault="00CC4AB7">
            <w:pPr>
              <w:pStyle w:val="referentiegegevens"/>
            </w:pPr>
            <w:r>
              <w:fldChar w:fldCharType="begin"/>
            </w:r>
            <w:r>
              <w:instrText xml:space="preserve"> DOCPROPERTY onskenmerk </w:instrText>
            </w:r>
            <w:r>
              <w:fldChar w:fldCharType="separate"/>
            </w:r>
            <w:r>
              <w:t>4090086</w:t>
            </w:r>
            <w:r>
              <w:fldChar w:fldCharType="end"/>
            </w:r>
          </w:p>
          <w:p w:rsidR="000B1BD1" w:rsidP="0047580C" w:rsidRDefault="000B1BD1">
            <w:pPr>
              <w:pStyle w:val="referentiegegevens"/>
            </w:pPr>
          </w:p>
          <w:p w:rsidRPr="000B1BD1" w:rsidR="000B1BD1" w:rsidP="0047580C" w:rsidRDefault="000B1BD1">
            <w:pPr>
              <w:pStyle w:val="referentiegegevens"/>
              <w:rPr>
                <w:b/>
                <w:bCs/>
              </w:rPr>
            </w:pPr>
            <w:r w:rsidRPr="000B1BD1">
              <w:rPr>
                <w:b/>
                <w:bCs/>
              </w:rPr>
              <w:t>Bijlagen</w:t>
            </w:r>
          </w:p>
          <w:p w:rsidR="000B1BD1" w:rsidP="0047580C" w:rsidRDefault="000B1BD1">
            <w:pPr>
              <w:pStyle w:val="referentiegegevens"/>
            </w:pPr>
            <w:r>
              <w:t>1</w:t>
            </w:r>
          </w:p>
          <w:p w:rsidR="0047580C" w:rsidP="0047580C" w:rsidRDefault="00CC4AB7">
            <w:pPr>
              <w:pStyle w:val="witregel1"/>
            </w:pPr>
            <w:r>
              <w:t> </w:t>
            </w:r>
          </w:p>
          <w:p w:rsidR="0047580C" w:rsidP="0047580C" w:rsidRDefault="00CC4AB7">
            <w:pPr>
              <w:pStyle w:val="clausule"/>
            </w:pPr>
            <w:r>
              <w:t>Bij beantwoording de datum en ons kenmerk vermelden. Wilt u slechts één zaak in uw brief behandelen.</w:t>
            </w:r>
          </w:p>
          <w:p w:rsidR="0047580C" w:rsidP="0047580C" w:rsidRDefault="0047580C">
            <w:pPr>
              <w:pStyle w:val="referentiegegevens"/>
            </w:pPr>
          </w:p>
          <w:bookmarkEnd w:id="4"/>
          <w:p w:rsidRPr="0047580C" w:rsidR="0047580C" w:rsidP="0047580C" w:rsidRDefault="0047580C">
            <w:pPr>
              <w:pStyle w:val="referentiegegevens"/>
            </w:pPr>
          </w:p>
          <w:p w:rsidR="00F75106" w:rsidRDefault="00CC4AB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AB0037" w:rsidTr="0047580C">
        <w:tc>
          <w:tcPr>
            <w:tcW w:w="7716" w:type="dxa"/>
          </w:tcPr>
          <w:p w:rsidRPr="00C22108" w:rsidR="00C22108" w:rsidP="002353E3" w:rsidRDefault="00CC4AB7">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C4AB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CC4AB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C4AB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CC4AB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47580C" w:rsidP="0047580C" w:rsidRDefault="00CC4AB7">
      <w:pPr>
        <w:pStyle w:val="broodtekst"/>
      </w:pPr>
      <w:bookmarkStart w:name="cursor" w:id="8"/>
      <w:bookmarkEnd w:id="8"/>
      <w:r>
        <w:t>Hierbij bieden wij uw Kamer de beantwoording aan van de vragen van de vaste commissie voor Justitie en Veiligheid van de Tweede Kamer die zijn gesteld in het kader van het Schriftelijk overleg over de informele JBZ-Raad (vreemdelingen- en asielonderwerpen) van 11 en 12 juli 2022 in Praag.</w:t>
      </w:r>
    </w:p>
    <w:p w:rsidR="0062742A" w:rsidP="00690E82" w:rsidRDefault="0062742A">
      <w:pPr>
        <w:pStyle w:val="broodtekst"/>
      </w:pPr>
    </w:p>
    <w:p w:rsidR="0062742A" w:rsidP="00690E82" w:rsidRDefault="0062742A">
      <w:pPr>
        <w:pStyle w:val="broodtekst"/>
      </w:pPr>
    </w:p>
    <w:p w:rsidR="0062742A" w:rsidP="00690E82" w:rsidRDefault="00CC4AB7">
      <w:pPr>
        <w:pStyle w:val="broodtekst"/>
      </w:pPr>
      <w:r>
        <w:t xml:space="preserve">De Staatssecretaris van Justitie en Veiligheid, </w:t>
      </w:r>
    </w:p>
    <w:p w:rsidR="0062742A" w:rsidP="00690E82" w:rsidRDefault="0062742A">
      <w:pPr>
        <w:pStyle w:val="broodtekst"/>
      </w:pPr>
    </w:p>
    <w:p w:rsidR="0062742A" w:rsidP="00690E82" w:rsidRDefault="0062742A">
      <w:pPr>
        <w:pStyle w:val="broodtekst"/>
      </w:pPr>
    </w:p>
    <w:p w:rsidR="0062742A" w:rsidP="00690E82" w:rsidRDefault="0062742A">
      <w:pPr>
        <w:pStyle w:val="broodtekst"/>
      </w:pPr>
    </w:p>
    <w:p w:rsidR="002659DD" w:rsidP="002659DD" w:rsidRDefault="002659DD">
      <w:pPr>
        <w:pStyle w:val="Default"/>
      </w:pPr>
    </w:p>
    <w:p w:rsidR="0062742A" w:rsidP="002659DD" w:rsidRDefault="00CC4AB7">
      <w:pPr>
        <w:pStyle w:val="Default"/>
      </w:pPr>
      <w:r>
        <w:rPr>
          <w:sz w:val="18"/>
          <w:szCs w:val="18"/>
        </w:rPr>
        <w:t>E. van der Burg</w:t>
      </w:r>
    </w:p>
    <w:p w:rsidR="0062742A" w:rsidP="00690E82" w:rsidRDefault="0062742A">
      <w:pPr>
        <w:pStyle w:val="broodtekst"/>
      </w:pPr>
    </w:p>
    <w:p w:rsidR="0062742A" w:rsidRDefault="0062742A">
      <w:pPr>
        <w:spacing w:line="240" w:lineRule="auto"/>
        <w:rPr>
          <w:szCs w:val="18"/>
        </w:rPr>
      </w:pPr>
    </w:p>
    <w:sectPr w:rsidR="0062742A" w:rsidSect="00B46C81">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08" w:rsidRDefault="00CC4AB7">
      <w:pPr>
        <w:spacing w:line="240" w:lineRule="auto"/>
      </w:pPr>
      <w:r>
        <w:separator/>
      </w:r>
    </w:p>
  </w:endnote>
  <w:endnote w:type="continuationSeparator" w:id="0">
    <w:p w:rsidR="00486608" w:rsidRDefault="00CC4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C4AB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AB0037">
      <w:trPr>
        <w:trHeight w:hRule="exact" w:val="240"/>
      </w:trPr>
      <w:tc>
        <w:tcPr>
          <w:tcW w:w="7752" w:type="dxa"/>
        </w:tcPr>
        <w:p w:rsidR="0089073C" w:rsidRDefault="00CC4AB7">
          <w:pPr>
            <w:pStyle w:val="Huisstijl-Rubricering"/>
          </w:pPr>
          <w:r>
            <w:t>VERTROUWELIJK</w:t>
          </w:r>
        </w:p>
      </w:tc>
      <w:tc>
        <w:tcPr>
          <w:tcW w:w="2148" w:type="dxa"/>
        </w:tcPr>
        <w:p w:rsidR="0089073C" w:rsidRDefault="00CC4AB7">
          <w:pPr>
            <w:pStyle w:val="Huisstijl-Paginanummering"/>
          </w:pPr>
          <w:r>
            <w:rPr>
              <w:rStyle w:val="Huisstijl-GegevenCharChar"/>
            </w:rPr>
            <w:t>Pagina  van</w:t>
          </w:r>
          <w:r>
            <w:t xml:space="preserve"> </w:t>
          </w:r>
          <w:r w:rsidR="00B209FC">
            <w:fldChar w:fldCharType="begin"/>
          </w:r>
          <w:r w:rsidR="00B209FC">
            <w:instrText xml:space="preserve"> NUMPAGES   \* MERGEFORMAT </w:instrText>
          </w:r>
          <w:r w:rsidR="00B209FC">
            <w:fldChar w:fldCharType="separate"/>
          </w:r>
          <w:r w:rsidR="00BA6859">
            <w:t>1</w:t>
          </w:r>
          <w:r w:rsidR="00B209F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B0037">
      <w:trPr>
        <w:trHeight w:hRule="exact" w:val="240"/>
      </w:trPr>
      <w:tc>
        <w:tcPr>
          <w:tcW w:w="7752" w:type="dxa"/>
        </w:tcPr>
        <w:bookmarkStart w:id="5" w:name="bmVoettekst1"/>
        <w:p w:rsidR="0089073C" w:rsidRDefault="00CC4AB7">
          <w:pPr>
            <w:pStyle w:val="Huisstijl-Rubricering"/>
          </w:pPr>
          <w:r>
            <w:fldChar w:fldCharType="begin"/>
          </w:r>
          <w:r>
            <w:instrText xml:space="preserve"> DOCPROPERTY rubricering </w:instrText>
          </w:r>
          <w:r>
            <w:fldChar w:fldCharType="end"/>
          </w:r>
        </w:p>
      </w:tc>
      <w:tc>
        <w:tcPr>
          <w:tcW w:w="2148" w:type="dxa"/>
        </w:tcPr>
        <w:p w:rsidR="0089073C" w:rsidRDefault="00CC4AB7">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7580C">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209FC">
            <w:fldChar w:fldCharType="begin"/>
          </w:r>
          <w:r w:rsidR="00B209FC">
            <w:instrText xml:space="preserve"> SECTIONPAGES   \* MERGEFORMAT </w:instrText>
          </w:r>
          <w:r w:rsidR="00B209FC">
            <w:fldChar w:fldCharType="separate"/>
          </w:r>
          <w:r w:rsidR="0047580C">
            <w:t>2</w:t>
          </w:r>
          <w:r w:rsidR="00B209FC">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AB0037">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AB0037">
      <w:trPr>
        <w:cantSplit/>
        <w:trHeight w:hRule="exact" w:val="216"/>
      </w:trPr>
      <w:tc>
        <w:tcPr>
          <w:tcW w:w="7771" w:type="dxa"/>
        </w:tcPr>
        <w:p w:rsidR="0089073C" w:rsidRDefault="00CC4AB7">
          <w:pPr>
            <w:pStyle w:val="Huisstijl-Rubricering"/>
          </w:pPr>
          <w:r>
            <w:fldChar w:fldCharType="begin"/>
          </w:r>
          <w:r>
            <w:instrText xml:space="preserve"> DOCPROPERTY Rubricering </w:instrText>
          </w:r>
          <w:r>
            <w:fldChar w:fldCharType="end"/>
          </w:r>
        </w:p>
      </w:tc>
      <w:tc>
        <w:tcPr>
          <w:tcW w:w="2123" w:type="dxa"/>
        </w:tcPr>
        <w:p w:rsidR="0089073C" w:rsidRDefault="00CC4AB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E1E7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08" w:rsidRDefault="00CC4AB7">
      <w:pPr>
        <w:spacing w:line="240" w:lineRule="auto"/>
      </w:pPr>
      <w:r>
        <w:separator/>
      </w:r>
    </w:p>
  </w:footnote>
  <w:footnote w:type="continuationSeparator" w:id="0">
    <w:p w:rsidR="00486608" w:rsidRDefault="00CC4A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C4AB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AB0037">
                            <w:trPr>
                              <w:cantSplit/>
                            </w:trPr>
                            <w:tc>
                              <w:tcPr>
                                <w:tcW w:w="2007" w:type="dxa"/>
                              </w:tcPr>
                              <w:p w:rsidR="0047580C" w:rsidRDefault="00CC4AB7">
                                <w:pPr>
                                  <w:pStyle w:val="referentiegegevparagraaf"/>
                                  <w:rPr>
                                    <w:rStyle w:val="directieregel"/>
                                  </w:rPr>
                                </w:pPr>
                                <w:r>
                                  <w:rPr>
                                    <w:b/>
                                  </w:rPr>
                                  <w:fldChar w:fldCharType="begin"/>
                                </w:r>
                                <w:r w:rsidR="0089073C" w:rsidRPr="0049223C">
                                  <w:rPr>
                                    <w:b/>
                                  </w:rPr>
                                  <w:instrText xml:space="preserve"> DOCPROPERTY directoraatvolg</w:instrText>
                                </w:r>
                                <w:r>
                                  <w:rPr>
                                    <w:b/>
                                  </w:rPr>
                                  <w:fldChar w:fldCharType="separate"/>
                                </w:r>
                                <w:r w:rsidR="0089073C" w:rsidRPr="0049223C">
                                  <w:rPr>
                                    <w:b/>
                                  </w:rPr>
                                  <w:t>Directoraat-Generaal Migratie</w:t>
                                </w:r>
                              </w:p>
                              <w:p w:rsidR="0089073C" w:rsidRDefault="00CC4AB7">
                                <w:pPr>
                                  <w:pStyle w:val="referentiegegevparagraaf"/>
                                  <w:rPr>
                                    <w:rStyle w:val="directieregel"/>
                                  </w:rPr>
                                </w:pPr>
                                <w:r>
                                  <w:rPr>
                                    <w:b/>
                                  </w:rPr>
                                  <w:fldChar w:fldCharType="end"/>
                                </w:r>
                                <w:r>
                                  <w:fldChar w:fldCharType="begin"/>
                                </w:r>
                                <w:r w:rsidRPr="0049223C">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AB0037" w:rsidRDefault="00CC4AB7">
                                <w:pPr>
                                  <w:pStyle w:val="referentiegegevparagraaf"/>
                                  <w:rPr>
                                    <w:rStyle w:val="directieregel"/>
                                  </w:rPr>
                                </w:pPr>
                                <w:r>
                                  <w:rPr>
                                    <w:rStyle w:val="directieregel"/>
                                  </w:rPr>
                                  <w:fldChar w:fldCharType="end"/>
                                </w:r>
                              </w:p>
                              <w:p w:rsidR="0089073C" w:rsidRDefault="00CC4AB7">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C4AB7">
                                <w:pPr>
                                  <w:pStyle w:val="referentiegegevens"/>
                                </w:pPr>
                                <w:r>
                                  <w:fldChar w:fldCharType="begin"/>
                                </w:r>
                                <w:r w:rsidR="000129A4">
                                  <w:instrText xml:space="preserve"> DOCPROPERTY datum </w:instrText>
                                </w:r>
                                <w:r>
                                  <w:fldChar w:fldCharType="separate"/>
                                </w:r>
                                <w:r w:rsidR="000129A4">
                                  <w:t>1 juli 2022</w:t>
                                </w:r>
                                <w:r>
                                  <w:fldChar w:fldCharType="end"/>
                                </w:r>
                              </w:p>
                              <w:p w:rsidR="0089073C" w:rsidRDefault="0089073C">
                                <w:pPr>
                                  <w:pStyle w:val="witregel1"/>
                                </w:pPr>
                              </w:p>
                              <w:p w:rsidR="0089073C" w:rsidRDefault="00CC4AB7">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AB0037" w:rsidRDefault="00CC4AB7">
                                <w:pPr>
                                  <w:pStyle w:val="referentiegegevens"/>
                                  <w:rPr>
                                    <w:b/>
                                  </w:rPr>
                                </w:pPr>
                                <w:r>
                                  <w:rPr>
                                    <w:b/>
                                  </w:rPr>
                                  <w:fldChar w:fldCharType="end"/>
                                </w:r>
                                <w:r>
                                  <w:fldChar w:fldCharType="begin"/>
                                </w:r>
                                <w:r w:rsidR="000129A4">
                                  <w:instrText xml:space="preserve"> DOCPROPERTY onskenmerk </w:instrText>
                                </w:r>
                                <w:r>
                                  <w:fldChar w:fldCharType="separate"/>
                                </w:r>
                                <w:r w:rsidR="000129A4">
                                  <w:t>4090086</w:t>
                                </w:r>
                                <w:r>
                                  <w:fldChar w:fldCharType="end"/>
                                </w:r>
                              </w:p>
                            </w:tc>
                          </w:tr>
                          <w:tr w:rsidR="00AB0037">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AB0037">
                      <w:trPr>
                        <w:cantSplit/>
                      </w:trPr>
                      <w:tc>
                        <w:tcPr>
                          <w:tcW w:w="2007" w:type="dxa"/>
                        </w:tcPr>
                        <w:p w:rsidR="0047580C" w:rsidRDefault="00CC4AB7">
                          <w:pPr>
                            <w:pStyle w:val="referentiegegevparagraaf"/>
                            <w:rPr>
                              <w:rStyle w:val="directieregel"/>
                            </w:rPr>
                          </w:pPr>
                          <w:r>
                            <w:rPr>
                              <w:b/>
                            </w:rPr>
                            <w:fldChar w:fldCharType="begin"/>
                          </w:r>
                          <w:r w:rsidR="0089073C" w:rsidRPr="0049223C">
                            <w:rPr>
                              <w:b/>
                            </w:rPr>
                            <w:instrText xml:space="preserve"> DOCPROPERTY directoraatvolg</w:instrText>
                          </w:r>
                          <w:r>
                            <w:rPr>
                              <w:b/>
                            </w:rPr>
                            <w:fldChar w:fldCharType="separate"/>
                          </w:r>
                          <w:r w:rsidR="0089073C" w:rsidRPr="0049223C">
                            <w:rPr>
                              <w:b/>
                            </w:rPr>
                            <w:t>Directoraat-Generaal Migratie</w:t>
                          </w:r>
                        </w:p>
                        <w:p w:rsidR="0089073C" w:rsidRDefault="00CC4AB7">
                          <w:pPr>
                            <w:pStyle w:val="referentiegegevparagraaf"/>
                            <w:rPr>
                              <w:rStyle w:val="directieregel"/>
                            </w:rPr>
                          </w:pPr>
                          <w:r>
                            <w:rPr>
                              <w:b/>
                            </w:rPr>
                            <w:fldChar w:fldCharType="end"/>
                          </w:r>
                          <w:r>
                            <w:fldChar w:fldCharType="begin"/>
                          </w:r>
                          <w:r w:rsidRPr="0049223C">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AB0037" w:rsidRDefault="00CC4AB7">
                          <w:pPr>
                            <w:pStyle w:val="referentiegegevparagraaf"/>
                            <w:rPr>
                              <w:rStyle w:val="directieregel"/>
                            </w:rPr>
                          </w:pPr>
                          <w:r>
                            <w:rPr>
                              <w:rStyle w:val="directieregel"/>
                            </w:rPr>
                            <w:fldChar w:fldCharType="end"/>
                          </w:r>
                        </w:p>
                        <w:p w:rsidR="0089073C" w:rsidRDefault="00CC4AB7">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C4AB7">
                          <w:pPr>
                            <w:pStyle w:val="referentiegegevens"/>
                          </w:pPr>
                          <w:r>
                            <w:fldChar w:fldCharType="begin"/>
                          </w:r>
                          <w:r w:rsidR="000129A4">
                            <w:instrText xml:space="preserve"> DOCPROPERTY datum </w:instrText>
                          </w:r>
                          <w:r>
                            <w:fldChar w:fldCharType="separate"/>
                          </w:r>
                          <w:r w:rsidR="000129A4">
                            <w:t>1 juli 2022</w:t>
                          </w:r>
                          <w:r>
                            <w:fldChar w:fldCharType="end"/>
                          </w:r>
                        </w:p>
                        <w:p w:rsidR="0089073C" w:rsidRDefault="0089073C">
                          <w:pPr>
                            <w:pStyle w:val="witregel1"/>
                          </w:pPr>
                        </w:p>
                        <w:p w:rsidR="0089073C" w:rsidRDefault="00CC4AB7">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AB0037" w:rsidRDefault="00CC4AB7">
                          <w:pPr>
                            <w:pStyle w:val="referentiegegevens"/>
                            <w:rPr>
                              <w:b/>
                            </w:rPr>
                          </w:pPr>
                          <w:r>
                            <w:rPr>
                              <w:b/>
                            </w:rPr>
                            <w:fldChar w:fldCharType="end"/>
                          </w:r>
                          <w:r>
                            <w:fldChar w:fldCharType="begin"/>
                          </w:r>
                          <w:r w:rsidR="000129A4">
                            <w:instrText xml:space="preserve"> DOCPROPERTY onskenmerk </w:instrText>
                          </w:r>
                          <w:r>
                            <w:fldChar w:fldCharType="separate"/>
                          </w:r>
                          <w:r w:rsidR="000129A4">
                            <w:t>4090086</w:t>
                          </w:r>
                          <w:r>
                            <w:fldChar w:fldCharType="end"/>
                          </w:r>
                        </w:p>
                      </w:tc>
                    </w:tr>
                    <w:tr w:rsidR="00AB0037">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C4AB7">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CC4AB7">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AB0037">
      <w:trPr>
        <w:trHeight w:hRule="exact" w:val="136"/>
      </w:trPr>
      <w:tc>
        <w:tcPr>
          <w:tcW w:w="7520" w:type="dxa"/>
        </w:tcPr>
        <w:p w:rsidR="0089073C" w:rsidRDefault="0089073C">
          <w:pPr>
            <w:spacing w:line="240" w:lineRule="auto"/>
            <w:rPr>
              <w:sz w:val="12"/>
              <w:szCs w:val="12"/>
            </w:rPr>
          </w:pPr>
        </w:p>
      </w:tc>
    </w:tr>
  </w:tbl>
  <w:p w:rsidR="0089073C" w:rsidRDefault="00CC4AB7">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C4AB7">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33973"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A6859">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E1E78">
      <w:rPr>
        <w:noProof/>
        <w:color w:val="FFFFFF"/>
      </w:rPr>
      <w:t>1</w:t>
    </w:r>
    <w:r w:rsidR="008A7B34">
      <w:rPr>
        <w:color w:val="FFFFFF"/>
      </w:rPr>
      <w:fldChar w:fldCharType="end"/>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2464780">
      <w:start w:val="1"/>
      <w:numFmt w:val="lowerLetter"/>
      <w:pStyle w:val="lijst-alphabet"/>
      <w:lvlText w:val="%1."/>
      <w:lvlJc w:val="left"/>
      <w:pPr>
        <w:tabs>
          <w:tab w:val="num" w:pos="1040"/>
        </w:tabs>
        <w:ind w:left="1021" w:hanging="341"/>
      </w:pPr>
      <w:rPr>
        <w:rFonts w:hint="default"/>
      </w:rPr>
    </w:lvl>
    <w:lvl w:ilvl="1" w:tplc="836A17BE" w:tentative="1">
      <w:start w:val="1"/>
      <w:numFmt w:val="lowerLetter"/>
      <w:lvlText w:val="%2."/>
      <w:lvlJc w:val="left"/>
      <w:pPr>
        <w:tabs>
          <w:tab w:val="num" w:pos="1440"/>
        </w:tabs>
        <w:ind w:left="1440" w:hanging="360"/>
      </w:pPr>
    </w:lvl>
    <w:lvl w:ilvl="2" w:tplc="2A28B7E4" w:tentative="1">
      <w:start w:val="1"/>
      <w:numFmt w:val="lowerRoman"/>
      <w:lvlText w:val="%3."/>
      <w:lvlJc w:val="right"/>
      <w:pPr>
        <w:tabs>
          <w:tab w:val="num" w:pos="2160"/>
        </w:tabs>
        <w:ind w:left="2160" w:hanging="180"/>
      </w:pPr>
    </w:lvl>
    <w:lvl w:ilvl="3" w:tplc="23F82AA2" w:tentative="1">
      <w:start w:val="1"/>
      <w:numFmt w:val="decimal"/>
      <w:lvlText w:val="%4."/>
      <w:lvlJc w:val="left"/>
      <w:pPr>
        <w:tabs>
          <w:tab w:val="num" w:pos="2880"/>
        </w:tabs>
        <w:ind w:left="2880" w:hanging="360"/>
      </w:pPr>
    </w:lvl>
    <w:lvl w:ilvl="4" w:tplc="03D414F6" w:tentative="1">
      <w:start w:val="1"/>
      <w:numFmt w:val="lowerLetter"/>
      <w:lvlText w:val="%5."/>
      <w:lvlJc w:val="left"/>
      <w:pPr>
        <w:tabs>
          <w:tab w:val="num" w:pos="3600"/>
        </w:tabs>
        <w:ind w:left="3600" w:hanging="360"/>
      </w:pPr>
    </w:lvl>
    <w:lvl w:ilvl="5" w:tplc="A7F29B2A" w:tentative="1">
      <w:start w:val="1"/>
      <w:numFmt w:val="lowerRoman"/>
      <w:lvlText w:val="%6."/>
      <w:lvlJc w:val="right"/>
      <w:pPr>
        <w:tabs>
          <w:tab w:val="num" w:pos="4320"/>
        </w:tabs>
        <w:ind w:left="4320" w:hanging="180"/>
      </w:pPr>
    </w:lvl>
    <w:lvl w:ilvl="6" w:tplc="2BD01B0C" w:tentative="1">
      <w:start w:val="1"/>
      <w:numFmt w:val="decimal"/>
      <w:lvlText w:val="%7."/>
      <w:lvlJc w:val="left"/>
      <w:pPr>
        <w:tabs>
          <w:tab w:val="num" w:pos="5040"/>
        </w:tabs>
        <w:ind w:left="5040" w:hanging="360"/>
      </w:pPr>
    </w:lvl>
    <w:lvl w:ilvl="7" w:tplc="F934F526" w:tentative="1">
      <w:start w:val="1"/>
      <w:numFmt w:val="lowerLetter"/>
      <w:lvlText w:val="%8."/>
      <w:lvlJc w:val="left"/>
      <w:pPr>
        <w:tabs>
          <w:tab w:val="num" w:pos="5760"/>
        </w:tabs>
        <w:ind w:left="5760" w:hanging="360"/>
      </w:pPr>
    </w:lvl>
    <w:lvl w:ilvl="8" w:tplc="5190510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1AEAFF6">
      <w:start w:val="1"/>
      <w:numFmt w:val="bullet"/>
      <w:pStyle w:val="Lijstopsomteken"/>
      <w:lvlText w:val="•"/>
      <w:lvlJc w:val="left"/>
      <w:pPr>
        <w:tabs>
          <w:tab w:val="num" w:pos="227"/>
        </w:tabs>
        <w:ind w:left="227" w:hanging="227"/>
      </w:pPr>
      <w:rPr>
        <w:rFonts w:ascii="Verdana" w:hAnsi="Verdana" w:hint="default"/>
        <w:sz w:val="18"/>
        <w:szCs w:val="18"/>
      </w:rPr>
    </w:lvl>
    <w:lvl w:ilvl="1" w:tplc="E258EB32" w:tentative="1">
      <w:start w:val="1"/>
      <w:numFmt w:val="bullet"/>
      <w:lvlText w:val="o"/>
      <w:lvlJc w:val="left"/>
      <w:pPr>
        <w:tabs>
          <w:tab w:val="num" w:pos="1440"/>
        </w:tabs>
        <w:ind w:left="1440" w:hanging="360"/>
      </w:pPr>
      <w:rPr>
        <w:rFonts w:ascii="Courier New" w:hAnsi="Courier New" w:cs="Courier New" w:hint="default"/>
      </w:rPr>
    </w:lvl>
    <w:lvl w:ilvl="2" w:tplc="63CE5516" w:tentative="1">
      <w:start w:val="1"/>
      <w:numFmt w:val="bullet"/>
      <w:lvlText w:val=""/>
      <w:lvlJc w:val="left"/>
      <w:pPr>
        <w:tabs>
          <w:tab w:val="num" w:pos="2160"/>
        </w:tabs>
        <w:ind w:left="2160" w:hanging="360"/>
      </w:pPr>
      <w:rPr>
        <w:rFonts w:ascii="Wingdings" w:hAnsi="Wingdings" w:hint="default"/>
      </w:rPr>
    </w:lvl>
    <w:lvl w:ilvl="3" w:tplc="BDC2445C" w:tentative="1">
      <w:start w:val="1"/>
      <w:numFmt w:val="bullet"/>
      <w:lvlText w:val=""/>
      <w:lvlJc w:val="left"/>
      <w:pPr>
        <w:tabs>
          <w:tab w:val="num" w:pos="2880"/>
        </w:tabs>
        <w:ind w:left="2880" w:hanging="360"/>
      </w:pPr>
      <w:rPr>
        <w:rFonts w:ascii="Symbol" w:hAnsi="Symbol" w:hint="default"/>
      </w:rPr>
    </w:lvl>
    <w:lvl w:ilvl="4" w:tplc="0F940866" w:tentative="1">
      <w:start w:val="1"/>
      <w:numFmt w:val="bullet"/>
      <w:lvlText w:val="o"/>
      <w:lvlJc w:val="left"/>
      <w:pPr>
        <w:tabs>
          <w:tab w:val="num" w:pos="3600"/>
        </w:tabs>
        <w:ind w:left="3600" w:hanging="360"/>
      </w:pPr>
      <w:rPr>
        <w:rFonts w:ascii="Courier New" w:hAnsi="Courier New" w:cs="Courier New" w:hint="default"/>
      </w:rPr>
    </w:lvl>
    <w:lvl w:ilvl="5" w:tplc="8B445820" w:tentative="1">
      <w:start w:val="1"/>
      <w:numFmt w:val="bullet"/>
      <w:lvlText w:val=""/>
      <w:lvlJc w:val="left"/>
      <w:pPr>
        <w:tabs>
          <w:tab w:val="num" w:pos="4320"/>
        </w:tabs>
        <w:ind w:left="4320" w:hanging="360"/>
      </w:pPr>
      <w:rPr>
        <w:rFonts w:ascii="Wingdings" w:hAnsi="Wingdings" w:hint="default"/>
      </w:rPr>
    </w:lvl>
    <w:lvl w:ilvl="6" w:tplc="28F80006" w:tentative="1">
      <w:start w:val="1"/>
      <w:numFmt w:val="bullet"/>
      <w:lvlText w:val=""/>
      <w:lvlJc w:val="left"/>
      <w:pPr>
        <w:tabs>
          <w:tab w:val="num" w:pos="5040"/>
        </w:tabs>
        <w:ind w:left="5040" w:hanging="360"/>
      </w:pPr>
      <w:rPr>
        <w:rFonts w:ascii="Symbol" w:hAnsi="Symbol" w:hint="default"/>
      </w:rPr>
    </w:lvl>
    <w:lvl w:ilvl="7" w:tplc="5E1CCF30" w:tentative="1">
      <w:start w:val="1"/>
      <w:numFmt w:val="bullet"/>
      <w:lvlText w:val="o"/>
      <w:lvlJc w:val="left"/>
      <w:pPr>
        <w:tabs>
          <w:tab w:val="num" w:pos="5760"/>
        </w:tabs>
        <w:ind w:left="5760" w:hanging="360"/>
      </w:pPr>
      <w:rPr>
        <w:rFonts w:ascii="Courier New" w:hAnsi="Courier New" w:cs="Courier New" w:hint="default"/>
      </w:rPr>
    </w:lvl>
    <w:lvl w:ilvl="8" w:tplc="10C23C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0F0CAD6">
      <w:start w:val="1"/>
      <w:numFmt w:val="bullet"/>
      <w:pStyle w:val="Lijstopsomteken2"/>
      <w:lvlText w:val="–"/>
      <w:lvlJc w:val="left"/>
      <w:pPr>
        <w:tabs>
          <w:tab w:val="num" w:pos="227"/>
        </w:tabs>
        <w:ind w:left="227" w:firstLine="0"/>
      </w:pPr>
      <w:rPr>
        <w:rFonts w:ascii="Verdana" w:hAnsi="Verdana" w:hint="default"/>
      </w:rPr>
    </w:lvl>
    <w:lvl w:ilvl="1" w:tplc="28384BE8" w:tentative="1">
      <w:start w:val="1"/>
      <w:numFmt w:val="bullet"/>
      <w:lvlText w:val="o"/>
      <w:lvlJc w:val="left"/>
      <w:pPr>
        <w:tabs>
          <w:tab w:val="num" w:pos="1440"/>
        </w:tabs>
        <w:ind w:left="1440" w:hanging="360"/>
      </w:pPr>
      <w:rPr>
        <w:rFonts w:ascii="Courier New" w:hAnsi="Courier New" w:cs="Courier New" w:hint="default"/>
      </w:rPr>
    </w:lvl>
    <w:lvl w:ilvl="2" w:tplc="67CA09E8" w:tentative="1">
      <w:start w:val="1"/>
      <w:numFmt w:val="bullet"/>
      <w:lvlText w:val=""/>
      <w:lvlJc w:val="left"/>
      <w:pPr>
        <w:tabs>
          <w:tab w:val="num" w:pos="2160"/>
        </w:tabs>
        <w:ind w:left="2160" w:hanging="360"/>
      </w:pPr>
      <w:rPr>
        <w:rFonts w:ascii="Wingdings" w:hAnsi="Wingdings" w:hint="default"/>
      </w:rPr>
    </w:lvl>
    <w:lvl w:ilvl="3" w:tplc="7B200596" w:tentative="1">
      <w:start w:val="1"/>
      <w:numFmt w:val="bullet"/>
      <w:lvlText w:val=""/>
      <w:lvlJc w:val="left"/>
      <w:pPr>
        <w:tabs>
          <w:tab w:val="num" w:pos="2880"/>
        </w:tabs>
        <w:ind w:left="2880" w:hanging="360"/>
      </w:pPr>
      <w:rPr>
        <w:rFonts w:ascii="Symbol" w:hAnsi="Symbol" w:hint="default"/>
      </w:rPr>
    </w:lvl>
    <w:lvl w:ilvl="4" w:tplc="8C8A01DC" w:tentative="1">
      <w:start w:val="1"/>
      <w:numFmt w:val="bullet"/>
      <w:lvlText w:val="o"/>
      <w:lvlJc w:val="left"/>
      <w:pPr>
        <w:tabs>
          <w:tab w:val="num" w:pos="3600"/>
        </w:tabs>
        <w:ind w:left="3600" w:hanging="360"/>
      </w:pPr>
      <w:rPr>
        <w:rFonts w:ascii="Courier New" w:hAnsi="Courier New" w:cs="Courier New" w:hint="default"/>
      </w:rPr>
    </w:lvl>
    <w:lvl w:ilvl="5" w:tplc="CF745588" w:tentative="1">
      <w:start w:val="1"/>
      <w:numFmt w:val="bullet"/>
      <w:lvlText w:val=""/>
      <w:lvlJc w:val="left"/>
      <w:pPr>
        <w:tabs>
          <w:tab w:val="num" w:pos="4320"/>
        </w:tabs>
        <w:ind w:left="4320" w:hanging="360"/>
      </w:pPr>
      <w:rPr>
        <w:rFonts w:ascii="Wingdings" w:hAnsi="Wingdings" w:hint="default"/>
      </w:rPr>
    </w:lvl>
    <w:lvl w:ilvl="6" w:tplc="B2BA2986" w:tentative="1">
      <w:start w:val="1"/>
      <w:numFmt w:val="bullet"/>
      <w:lvlText w:val=""/>
      <w:lvlJc w:val="left"/>
      <w:pPr>
        <w:tabs>
          <w:tab w:val="num" w:pos="5040"/>
        </w:tabs>
        <w:ind w:left="5040" w:hanging="360"/>
      </w:pPr>
      <w:rPr>
        <w:rFonts w:ascii="Symbol" w:hAnsi="Symbol" w:hint="default"/>
      </w:rPr>
    </w:lvl>
    <w:lvl w:ilvl="7" w:tplc="7BB0B008" w:tentative="1">
      <w:start w:val="1"/>
      <w:numFmt w:val="bullet"/>
      <w:lvlText w:val="o"/>
      <w:lvlJc w:val="left"/>
      <w:pPr>
        <w:tabs>
          <w:tab w:val="num" w:pos="5760"/>
        </w:tabs>
        <w:ind w:left="5760" w:hanging="360"/>
      </w:pPr>
      <w:rPr>
        <w:rFonts w:ascii="Courier New" w:hAnsi="Courier New" w:cs="Courier New" w:hint="default"/>
      </w:rPr>
    </w:lvl>
    <w:lvl w:ilvl="8" w:tplc="AA5C10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35EA87A">
      <w:start w:val="1"/>
      <w:numFmt w:val="decimal"/>
      <w:pStyle w:val="lijst-nummer1"/>
      <w:lvlText w:val="%1."/>
      <w:lvlJc w:val="left"/>
      <w:pPr>
        <w:tabs>
          <w:tab w:val="num" w:pos="720"/>
        </w:tabs>
        <w:ind w:left="720" w:hanging="363"/>
      </w:pPr>
      <w:rPr>
        <w:rFonts w:hint="default"/>
      </w:rPr>
    </w:lvl>
    <w:lvl w:ilvl="1" w:tplc="D44011B6" w:tentative="1">
      <w:start w:val="1"/>
      <w:numFmt w:val="lowerLetter"/>
      <w:lvlText w:val="%2."/>
      <w:lvlJc w:val="left"/>
      <w:pPr>
        <w:tabs>
          <w:tab w:val="num" w:pos="1440"/>
        </w:tabs>
        <w:ind w:left="1440" w:hanging="360"/>
      </w:pPr>
    </w:lvl>
    <w:lvl w:ilvl="2" w:tplc="C03431DE" w:tentative="1">
      <w:start w:val="1"/>
      <w:numFmt w:val="lowerRoman"/>
      <w:lvlText w:val="%3."/>
      <w:lvlJc w:val="right"/>
      <w:pPr>
        <w:tabs>
          <w:tab w:val="num" w:pos="2160"/>
        </w:tabs>
        <w:ind w:left="2160" w:hanging="180"/>
      </w:pPr>
    </w:lvl>
    <w:lvl w:ilvl="3" w:tplc="69ECE22A" w:tentative="1">
      <w:start w:val="1"/>
      <w:numFmt w:val="decimal"/>
      <w:lvlText w:val="%4."/>
      <w:lvlJc w:val="left"/>
      <w:pPr>
        <w:tabs>
          <w:tab w:val="num" w:pos="2880"/>
        </w:tabs>
        <w:ind w:left="2880" w:hanging="360"/>
      </w:pPr>
    </w:lvl>
    <w:lvl w:ilvl="4" w:tplc="F5D816FE" w:tentative="1">
      <w:start w:val="1"/>
      <w:numFmt w:val="lowerLetter"/>
      <w:lvlText w:val="%5."/>
      <w:lvlJc w:val="left"/>
      <w:pPr>
        <w:tabs>
          <w:tab w:val="num" w:pos="3600"/>
        </w:tabs>
        <w:ind w:left="3600" w:hanging="360"/>
      </w:pPr>
    </w:lvl>
    <w:lvl w:ilvl="5" w:tplc="8F16DC32" w:tentative="1">
      <w:start w:val="1"/>
      <w:numFmt w:val="lowerRoman"/>
      <w:lvlText w:val="%6."/>
      <w:lvlJc w:val="right"/>
      <w:pPr>
        <w:tabs>
          <w:tab w:val="num" w:pos="4320"/>
        </w:tabs>
        <w:ind w:left="4320" w:hanging="180"/>
      </w:pPr>
    </w:lvl>
    <w:lvl w:ilvl="6" w:tplc="07DAA1CC" w:tentative="1">
      <w:start w:val="1"/>
      <w:numFmt w:val="decimal"/>
      <w:lvlText w:val="%7."/>
      <w:lvlJc w:val="left"/>
      <w:pPr>
        <w:tabs>
          <w:tab w:val="num" w:pos="5040"/>
        </w:tabs>
        <w:ind w:left="5040" w:hanging="360"/>
      </w:pPr>
    </w:lvl>
    <w:lvl w:ilvl="7" w:tplc="8D243DF4" w:tentative="1">
      <w:start w:val="1"/>
      <w:numFmt w:val="lowerLetter"/>
      <w:lvlText w:val="%8."/>
      <w:lvlJc w:val="left"/>
      <w:pPr>
        <w:tabs>
          <w:tab w:val="num" w:pos="5760"/>
        </w:tabs>
        <w:ind w:left="5760" w:hanging="360"/>
      </w:pPr>
    </w:lvl>
    <w:lvl w:ilvl="8" w:tplc="1F44F9D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EA02398"/>
    <w:multiLevelType w:val="hybridMultilevel"/>
    <w:tmpl w:val="79A07E54"/>
    <w:lvl w:ilvl="0" w:tplc="B5F64072">
      <w:start w:val="1"/>
      <w:numFmt w:val="decimal"/>
      <w:lvlText w:val="%1."/>
      <w:lvlJc w:val="left"/>
      <w:pPr>
        <w:ind w:left="720" w:hanging="360"/>
      </w:pPr>
    </w:lvl>
    <w:lvl w:ilvl="1" w:tplc="C52E1BC4">
      <w:start w:val="1"/>
      <w:numFmt w:val="lowerLetter"/>
      <w:lvlText w:val="%2."/>
      <w:lvlJc w:val="left"/>
      <w:pPr>
        <w:ind w:left="1440" w:hanging="360"/>
      </w:pPr>
    </w:lvl>
    <w:lvl w:ilvl="2" w:tplc="9F9A3E38">
      <w:start w:val="1"/>
      <w:numFmt w:val="lowerRoman"/>
      <w:lvlText w:val="%3."/>
      <w:lvlJc w:val="right"/>
      <w:pPr>
        <w:ind w:left="2160" w:hanging="180"/>
      </w:pPr>
    </w:lvl>
    <w:lvl w:ilvl="3" w:tplc="7CAC4204">
      <w:start w:val="1"/>
      <w:numFmt w:val="decimal"/>
      <w:lvlText w:val="%4."/>
      <w:lvlJc w:val="left"/>
      <w:pPr>
        <w:ind w:left="2880" w:hanging="360"/>
      </w:pPr>
    </w:lvl>
    <w:lvl w:ilvl="4" w:tplc="FEF4A5C8">
      <w:start w:val="1"/>
      <w:numFmt w:val="lowerLetter"/>
      <w:lvlText w:val="%5."/>
      <w:lvlJc w:val="left"/>
      <w:pPr>
        <w:ind w:left="3600" w:hanging="360"/>
      </w:pPr>
    </w:lvl>
    <w:lvl w:ilvl="5" w:tplc="923A225C">
      <w:start w:val="1"/>
      <w:numFmt w:val="lowerRoman"/>
      <w:lvlText w:val="%6."/>
      <w:lvlJc w:val="right"/>
      <w:pPr>
        <w:ind w:left="4320" w:hanging="180"/>
      </w:pPr>
    </w:lvl>
    <w:lvl w:ilvl="6" w:tplc="6AA0FDE8">
      <w:start w:val="1"/>
      <w:numFmt w:val="decimal"/>
      <w:lvlText w:val="%7."/>
      <w:lvlJc w:val="left"/>
      <w:pPr>
        <w:ind w:left="5040" w:hanging="360"/>
      </w:pPr>
    </w:lvl>
    <w:lvl w:ilvl="7" w:tplc="532062D6">
      <w:start w:val="1"/>
      <w:numFmt w:val="lowerLetter"/>
      <w:lvlText w:val="%8."/>
      <w:lvlJc w:val="left"/>
      <w:pPr>
        <w:ind w:left="5760" w:hanging="360"/>
      </w:pPr>
    </w:lvl>
    <w:lvl w:ilvl="8" w:tplc="267E3B70">
      <w:start w:val="1"/>
      <w:numFmt w:val="lowerRoman"/>
      <w:lvlText w:val="%9."/>
      <w:lvlJc w:val="right"/>
      <w:pPr>
        <w:ind w:left="6480" w:hanging="180"/>
      </w:pPr>
    </w:lvl>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5"/>
  </w:num>
  <w:num w:numId="25">
    <w:abstractNumId w:val="21"/>
  </w:num>
  <w:num w:numId="26">
    <w:abstractNumId w:val="29"/>
  </w:num>
  <w:num w:numId="27">
    <w:abstractNumId w:val="35"/>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Downloads%5CBrief%20TK%20-%20Antwoorden%20Kamervragen%20over%20het%20Fiche%20Voorstel%20voor%20een%20Raadsbesluit%20betreffende%20voorlopige%20noodmaatregelen%20ten%20behoeve%20van%20Letland%2C%20Litouwen%20en%20Polen.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Bureau Internationale Migratie&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u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 van der Burg&lt;/p&gt;&lt;/td&gt;&lt;td style=&quot;broodtekst&quot;/&gt;&lt;td/&gt;&lt;/tr&gt;&lt;/tbody&gt;&lt;/table&gt;&lt;p style=&quot;in-table&quot;/&gt;&lt;/body&gt;&lt;/ondertekening_content&gt;&lt;toevoegen-model formatted-value=&quot;&quot;/&gt;&lt;chkminuut/&gt;&lt;minuut formatted-value=&quot;minuut-2010.xml&quot;/&gt;&lt;ondertekenaar-item formatted-value=&quot;SJenV&quot; value=&quot;71&quot;&gt;&lt;afzender aanhef=&quot;1&quot; country-code=&quot;31&quot; country-id=&quot;NLD&quot; groetregel=&quot;1&quot; naam=&quot;E. van der Burg&quot; name=&quot;SJenV&quot; organisatie=&quot;88&quot; taal=&quot;1043&quot;&gt;&lt;taal id=&quot;1043&quot;/&gt;&lt;taal id=&quot;2057&quot;/&gt;&lt;taal id=&quot;1031&quot;/&gt;&lt;taal id=&quot;1036&quot;/&gt;&lt;taal id=&quot;1034&quot;/&gt;&lt;/afzender&gt;_x000d__x000a_&lt;/ondertekenaar-item&gt;&lt;tweedeondertekenaar-item/&gt;&lt;behandelddoor-item formatted-value=&quot;Brink&quot; value=&quot;39&quot;&gt;&lt;afzender aanhef=&quot;1&quot; country-code=&quot;31&quot; country-id=&quot;NLD&quot; email=&quot;&quot; groetregel=&quot;1&quot; naam=&quot;Veerle Brink&quot; name=&quot;Brink&quot; onderdeel=&quot;Bureau Internationale Migratie&quot; organisatie=&quot;263&quot; taal=&quot;1043&quot; telefoon=&quot;&quot;&gt;&lt;taal functie=&quot;sr. beleidsmedewerker&quot; id=&quot;1043&quot;/&gt;&lt;taal functie=&quot;sr. beleidsmedewerker&quot; id=&quot;2057&quot;/&gt;&lt;taal functie=&quot;sr. beleidsmedewerker&quot; id=&quot;1031&quot;/&gt;&lt;taal functie=&quot;sr. beleidsmedewerker&quot; id=&quot;1036&quot;/&gt;&lt;taal functie=&quot;sr. beleidsmedewerker&quot; id=&quot;1034&quot;/&gt;&lt;/afzender&gt;_x000d__x000a_&lt;/behandelddoor-item&gt;&lt;organisatie-item formatted-value=&quot;DGM&quot; value=&quot;263&quot;&gt;&lt;organisatie facebook=&quot;&quot; id=&quot;263&quot; linkedin=&quot;&quot; twitter=&quot;&quot; youtube=&quot;&quot; zoekveld=&quot;DGM&quot;&gt;_x000d__x000a_&lt;taal baadres=&quot;Turfmarkt 147&quot; banknaam=&quot;&quot; banknummer=&quot;&quot; baplaats=&quot;Den Haag&quot; bapostcode=&quot;2511 DP&quot; bezoekadres=&quot;Bezoekadres\nTurfmarkt 147\n2511 DP Den Haag\nTelefoon 070 370 79 11\nFax \nwww.rijksoverheid.nl/jenv&quot; bic=&quot;&quot; email=&quot;&quot; faxnummer=&quot;&quot; iban=&quot;&quot; id=&quot;1043&quot; infonummer=&quot;&quot; instructies=&quot;Bij beantwoording de datum en ons kenmerk vermelden. Wilt u slechts één zaak iun uw brief behandelen.&quot; kleuren=&quot;alles&quot; koptekst=&quot;\nDirectoraat-Generaal Migratie\n&quot; land=&quot;Nederland&quot; logo=&quot;RO_J&quot; naamdirectie=&quot;&quot; naamdirectoraatgeneraal=&quot;Directoraat-Generaal Migratie&quot; naamgebouw=&quot;&quot; omschrijving=&quot;Directoraat-Generaal Migratie&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The Hague&quot; bapostcode=&quot;2511 DP&quot; bezoekadres=&quot;Bezoekadres\nTurfmarkt 147\n2511 DP The Hague\nTelefoon +31 70 370 79 11\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quot; land=&quot;The Netherlands&quot; logo=&quot;RO_J&quot; naamdirectie=&quot;&quot; naamdirectoraatgeneraal=&quot;Directorate-General for Migration&quot; naamgebouw=&quot;&quot; omschrijving=&quot;Directorate-General for Migration&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Den Haag&quot; bapostcode=&quot;2511 DP&quot; bezoekadres=&quot;Bezoekadres\nTurfmarkt 147\n2511 DP Den Haag\nTelefoon +31 70 370 79 11\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quot; land=&quot;Niederlande&quot; logo=&quot;RO_J&quot; naamdirectie=&quot;&quot; naamdirectoraatgeneraal=&quot;Generaldirektorat für Migration&quot; naamgebouw=&quot;&quot; omschrijving=&quot;Generaldirektorat für Migratio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e&quot; bapostcode=&quot;2511 DP&quot; bezoekadres=&quot;Bezoekadres\nTurfmarkt 147\n2511 DP La Haye\nTelefoon +31 70 370 79 11\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quot; land=&quot;Pays-Bas&quot; logo=&quot;RO_J&quot; naamdirectie=&quot;&quot; naamdirectoraatgeneraal=&quot;Direction Générale de Migration&quot; naamgebouw=&quot;&quot; omschrijving=&quot;Direction Générale de Migratio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a&quot; bapostcode=&quot;2511 DP&quot; bezoekadres=&quot;Bezoekadres\nTurfmarkt 147\n2511 DP La Haya\nTelefoon +31 70 370 79 11\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quot; land=&quot;Países Bajos&quot; logo=&quot;RO_J&quot; naamdirectie=&quot;&quot; naamdirectoraatgeneraal=&quot;Direccíon General de l' Inmigración&quot; naamgebouw=&quot;&quot; omschrijving=&quot;Direccíon General de l' Inmigració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M&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e overleg over de informele JBZ-Raad van 11 en 12 juli 2022&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un uw brief behandelen.&quot; value=&quot;Bij beantwoording de datum en ons kenmerk vermelden. Wilt u slechts één zaak iun uw brief behandelen.&quot;/&gt;&lt;contactpersoon formatted-value=&quot;Veerle Brink&quot;/&gt;&lt;email formatted-value=&quot;&quot;/&gt;&lt;functie formatted-value=&quot;sr. beleidsmedewerker&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quot; value=&quot;&quot;/&gt;&lt;directoraatnaamvolg formatted-value=&quot;&quot;/&gt;&lt;onderdeel formatted-value=&quot;Bureau Internationale Migratie&quot; value=&quot;Bureau Internationale Migratie&quot;/&gt;&lt;digionderdeel formatted-value=&quot;Bureau Internationale Migratie&quot; value=&quot;Bureau Internationale Migratie&quot;/&gt;&lt;onderdeelvolg formatted-value=&quot;Bureau Internationale Migratie&quot;/&gt;&lt;directieregel formatted-value=&quot;&amp;#160;\n&quot;/&gt;&lt;datum formatted-value=&quot;1 juli 2022&quot; value=&quot;2022-07-01T00:00:00&quot;/&gt;&lt;onskenmerk format-disabled=&quot;true&quot; formatted-value=&quot;4090086&quot; value=&quot;4090086&quot;/&gt;&lt;uwkenmerk formatted-value=&quot;&quot; value=&quot;&quot;/&gt;&lt;onderwerp format-disabled=&quot;true&quot; formatted-value=&quot;Beantwoording gestelde vragen tijdens schriftelijke overleg over de informele JBZ-Raad van 11 en 12 juli 2022 &quot; value=&quot;Beantwoording gestelde vragen tijdens schriftelijke overleg over de informele JBZ-Raad van 11 en 12 juli 2022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un uw brief behandelen."/>
  </w:docVars>
  <w:rsids>
    <w:rsidRoot w:val="00BA6859"/>
    <w:rsid w:val="000129A4"/>
    <w:rsid w:val="000B1BD1"/>
    <w:rsid w:val="000E4FC7"/>
    <w:rsid w:val="001B5B02"/>
    <w:rsid w:val="002353E3"/>
    <w:rsid w:val="002659DD"/>
    <w:rsid w:val="003B52E9"/>
    <w:rsid w:val="003F17F8"/>
    <w:rsid w:val="0040796D"/>
    <w:rsid w:val="0047580C"/>
    <w:rsid w:val="00486608"/>
    <w:rsid w:val="0049223C"/>
    <w:rsid w:val="004F7322"/>
    <w:rsid w:val="005B585C"/>
    <w:rsid w:val="0062742A"/>
    <w:rsid w:val="00652887"/>
    <w:rsid w:val="00666B4A"/>
    <w:rsid w:val="00675B35"/>
    <w:rsid w:val="00690E82"/>
    <w:rsid w:val="00794445"/>
    <w:rsid w:val="007C3646"/>
    <w:rsid w:val="007C49BF"/>
    <w:rsid w:val="0087069F"/>
    <w:rsid w:val="0089073C"/>
    <w:rsid w:val="008A7B34"/>
    <w:rsid w:val="009B09F2"/>
    <w:rsid w:val="009E1E78"/>
    <w:rsid w:val="00A12F4A"/>
    <w:rsid w:val="00A56117"/>
    <w:rsid w:val="00AB0037"/>
    <w:rsid w:val="00B0696B"/>
    <w:rsid w:val="00B07A5A"/>
    <w:rsid w:val="00B2078A"/>
    <w:rsid w:val="00B209FC"/>
    <w:rsid w:val="00B46C81"/>
    <w:rsid w:val="00B60612"/>
    <w:rsid w:val="00BA6859"/>
    <w:rsid w:val="00C22108"/>
    <w:rsid w:val="00C4691B"/>
    <w:rsid w:val="00CA2E6C"/>
    <w:rsid w:val="00CC3E4D"/>
    <w:rsid w:val="00CC4AB7"/>
    <w:rsid w:val="00D0539D"/>
    <w:rsid w:val="00D2034F"/>
    <w:rsid w:val="00DD1C86"/>
    <w:rsid w:val="00E16BC4"/>
    <w:rsid w:val="00E46F34"/>
    <w:rsid w:val="00E652D1"/>
    <w:rsid w:val="00F60DEA"/>
    <w:rsid w:val="00F75106"/>
    <w:rsid w:val="250AE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rsid w:val="00E652D1"/>
    <w:pPr>
      <w:ind w:left="720"/>
      <w:contextualSpacing/>
    </w:pPr>
  </w:style>
  <w:style w:type="character" w:styleId="Verwijzingopmerking">
    <w:name w:val="annotation reference"/>
    <w:basedOn w:val="Standaardalinea-lettertype"/>
    <w:semiHidden/>
    <w:unhideWhenUsed/>
    <w:rsid w:val="00E652D1"/>
    <w:rPr>
      <w:sz w:val="16"/>
      <w:szCs w:val="16"/>
    </w:rPr>
  </w:style>
  <w:style w:type="paragraph" w:styleId="Tekstopmerking">
    <w:name w:val="annotation text"/>
    <w:basedOn w:val="Standaard"/>
    <w:link w:val="TekstopmerkingChar"/>
    <w:semiHidden/>
    <w:unhideWhenUsed/>
    <w:rsid w:val="00E652D1"/>
    <w:pPr>
      <w:spacing w:line="240" w:lineRule="auto"/>
    </w:pPr>
    <w:rPr>
      <w:sz w:val="20"/>
      <w:szCs w:val="20"/>
    </w:rPr>
  </w:style>
  <w:style w:type="character" w:customStyle="1" w:styleId="TekstopmerkingChar">
    <w:name w:val="Tekst opmerking Char"/>
    <w:basedOn w:val="Standaardalinea-lettertype"/>
    <w:link w:val="Tekstopmerking"/>
    <w:semiHidden/>
    <w:rsid w:val="00E652D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652D1"/>
    <w:rPr>
      <w:b/>
      <w:bCs/>
    </w:rPr>
  </w:style>
  <w:style w:type="character" w:customStyle="1" w:styleId="OnderwerpvanopmerkingChar">
    <w:name w:val="Onderwerp van opmerking Char"/>
    <w:basedOn w:val="TekstopmerkingChar"/>
    <w:link w:val="Onderwerpvanopmerking"/>
    <w:semiHidden/>
    <w:rsid w:val="00E652D1"/>
    <w:rPr>
      <w:rFonts w:ascii="Verdana" w:hAnsi="Verdana"/>
      <w:b/>
      <w:bCs/>
      <w:lang w:val="nl-NL" w:eastAsia="nl-NL"/>
    </w:rPr>
  </w:style>
  <w:style w:type="paragraph" w:styleId="Ballontekst">
    <w:name w:val="Balloon Text"/>
    <w:basedOn w:val="Standaard"/>
    <w:link w:val="BallontekstChar"/>
    <w:semiHidden/>
    <w:unhideWhenUsed/>
    <w:rsid w:val="00E652D1"/>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E652D1"/>
    <w:rPr>
      <w:rFonts w:ascii="Segoe UI" w:hAnsi="Segoe UI" w:cs="Segoe UI"/>
      <w:sz w:val="18"/>
      <w:szCs w:val="18"/>
      <w:lang w:val="nl-NL" w:eastAsia="nl-NL"/>
    </w:rPr>
  </w:style>
  <w:style w:type="paragraph" w:customStyle="1" w:styleId="Default">
    <w:name w:val="Default"/>
    <w:rsid w:val="00E16BC4"/>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2022-07-06T15:43:00.0000000Z</dcterms:created>
  <dcterms:modified xsi:type="dcterms:W3CDTF">2022-07-06T15:43:00.0000000Z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Kamer_x000d_der Staten-Generaal_x000d_Postbus 20018_x000d_2500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juli 2022</vt:lpwstr>
  </property>
  <property fmtid="{D5CDD505-2E9C-101B-9397-08002B2CF9AE}" pid="8" name="directieregel">
    <vt:lpwstr> _x000d_</vt:lpwstr>
  </property>
  <property fmtid="{D5CDD505-2E9C-101B-9397-08002B2CF9AE}" pid="9" name="directoraat">
    <vt:lpwstr>Directoraat-Generaal Migratie</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Directoraat-Generaal Migratie_x000d_</vt:lpwstr>
  </property>
  <property fmtid="{D5CDD505-2E9C-101B-9397-08002B2CF9AE}" pid="13" name="functie">
    <vt:lpwstr>sr. 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Bureau Internationale Migratie</vt:lpwstr>
  </property>
  <property fmtid="{D5CDD505-2E9C-101B-9397-08002B2CF9AE}" pid="21" name="ondertekening">
    <vt:lpwstr/>
  </property>
  <property fmtid="{D5CDD505-2E9C-101B-9397-08002B2CF9AE}" pid="22" name="onderwerp">
    <vt:lpwstr>Beantwoording gestelde vragen tijdens schriftelijke overleg over de informele JBZ-Raad van 11 en 12 juli 2022 </vt:lpwstr>
  </property>
  <property fmtid="{D5CDD505-2E9C-101B-9397-08002B2CF9AE}" pid="23" name="onskenmerk">
    <vt:lpwstr>4090086</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