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3D4E" w:rsidP="004D443C" w:rsidRDefault="00773D4E" w14:paraId="1AFED736" w14:textId="0E867DEC">
      <w:pPr>
        <w:pStyle w:val="Geenafstand"/>
        <w:spacing w:line="276" w:lineRule="auto"/>
        <w:rPr>
          <w:b/>
          <w:bCs/>
        </w:rPr>
      </w:pPr>
      <w:r w:rsidRPr="00773D4E">
        <w:rPr>
          <w:b/>
          <w:bCs/>
        </w:rPr>
        <w:t>Gespreksnotities Rondetafelgesprek over het stelsel bewaken en beveiligen en de evaluatie daarvan.</w:t>
      </w:r>
    </w:p>
    <w:p w:rsidR="00773D4E" w:rsidP="004D443C" w:rsidRDefault="00773D4E" w14:paraId="58998B4C" w14:textId="1581B4CF">
      <w:pPr>
        <w:pStyle w:val="Geenafstand"/>
        <w:spacing w:line="276" w:lineRule="auto"/>
        <w:rPr>
          <w:b/>
          <w:bCs/>
        </w:rPr>
      </w:pPr>
    </w:p>
    <w:p w:rsidR="00773D4E" w:rsidP="004D443C" w:rsidRDefault="00773D4E" w14:paraId="72BB089B" w14:textId="69E94CC3">
      <w:pPr>
        <w:pStyle w:val="Geenafstand"/>
        <w:spacing w:line="276" w:lineRule="auto"/>
        <w:rPr>
          <w:b/>
          <w:bCs/>
        </w:rPr>
      </w:pPr>
      <w:r>
        <w:rPr>
          <w:b/>
          <w:bCs/>
        </w:rPr>
        <w:t>Tweede Kamer der Staten-Generaal</w:t>
      </w:r>
    </w:p>
    <w:p w:rsidRPr="00773D4E" w:rsidR="00773D4E" w:rsidP="004D443C" w:rsidRDefault="00773D4E" w14:paraId="2C0226A4" w14:textId="5F9859D4">
      <w:pPr>
        <w:pStyle w:val="Geenafstand"/>
        <w:spacing w:line="276" w:lineRule="auto"/>
      </w:pPr>
      <w:r w:rsidRPr="00773D4E">
        <w:t>Vaste Commissie voor Justitie en Veiligheid</w:t>
      </w:r>
    </w:p>
    <w:p w:rsidR="00773D4E" w:rsidP="004D443C" w:rsidRDefault="00773D4E" w14:paraId="01D975BD" w14:textId="5077F9C6">
      <w:pPr>
        <w:pStyle w:val="Geenafstand"/>
        <w:spacing w:line="276" w:lineRule="auto"/>
      </w:pPr>
      <w:r>
        <w:t>Datum: donderdag 9 juni 2022</w:t>
      </w:r>
    </w:p>
    <w:p w:rsidR="00773D4E" w:rsidP="004D443C" w:rsidRDefault="00773D4E" w14:paraId="25B5F800" w14:textId="0B6FE154">
      <w:pPr>
        <w:pStyle w:val="Geenafstand"/>
        <w:spacing w:line="276" w:lineRule="auto"/>
      </w:pPr>
      <w:r>
        <w:t>Tijd: 19.45 – 20.30 uur</w:t>
      </w:r>
    </w:p>
    <w:p w:rsidR="00773D4E" w:rsidP="00773D4E" w:rsidRDefault="00773D4E" w14:paraId="5E240245" w14:textId="77777777">
      <w:pPr>
        <w:pStyle w:val="Geenafstand"/>
        <w:pBdr>
          <w:bottom w:val="single" w:color="auto" w:sz="4" w:space="1"/>
        </w:pBdr>
        <w:spacing w:line="276" w:lineRule="auto"/>
      </w:pPr>
    </w:p>
    <w:p w:rsidR="00773D4E" w:rsidP="004D443C" w:rsidRDefault="00773D4E" w14:paraId="494CA479" w14:textId="77777777">
      <w:pPr>
        <w:pStyle w:val="Geenafstand"/>
        <w:spacing w:line="276" w:lineRule="auto"/>
      </w:pPr>
    </w:p>
    <w:p w:rsidR="00A10575" w:rsidP="004D443C" w:rsidRDefault="00A10575" w14:paraId="511BE681" w14:textId="77777777">
      <w:pPr>
        <w:pStyle w:val="Geenafstand"/>
        <w:spacing w:line="276" w:lineRule="auto"/>
      </w:pPr>
    </w:p>
    <w:p w:rsidR="00A10575" w:rsidP="004D443C" w:rsidRDefault="00A10575" w14:paraId="21647468" w14:textId="77777777">
      <w:pPr>
        <w:pStyle w:val="Geenafstand"/>
        <w:spacing w:line="276" w:lineRule="auto"/>
      </w:pPr>
    </w:p>
    <w:p w:rsidR="004D443C" w:rsidP="004D443C" w:rsidRDefault="004D443C" w14:paraId="41E49DCC" w14:textId="3666D0C9">
      <w:pPr>
        <w:pStyle w:val="Geenafstand"/>
        <w:spacing w:line="276" w:lineRule="auto"/>
      </w:pPr>
      <w:r>
        <w:t>1.</w:t>
      </w:r>
    </w:p>
    <w:p w:rsidR="00082C54" w:rsidP="004D443C" w:rsidRDefault="004D443C" w14:paraId="3AAEE95E" w14:textId="1283BBA8">
      <w:pPr>
        <w:pStyle w:val="Geenafstand"/>
        <w:spacing w:line="276" w:lineRule="auto"/>
      </w:pPr>
      <w:r>
        <w:t>Er is veel misgegaan in de communicatie tussen de diverse opsporingsdiensten en beveiligingsdiensten. Pas gaandeweg  kwam daar verandering in, waarbij ervaring</w:t>
      </w:r>
      <w:r w:rsidR="00BA7C4A">
        <w:t>en</w:t>
      </w:r>
      <w:r>
        <w:t xml:space="preserve"> die werd</w:t>
      </w:r>
      <w:r w:rsidR="00BA7C4A">
        <w:t>en</w:t>
      </w:r>
      <w:r>
        <w:t xml:space="preserve"> opgedaan bij </w:t>
      </w:r>
      <w:r w:rsidR="00BA7C4A">
        <w:t xml:space="preserve">de </w:t>
      </w:r>
      <w:r>
        <w:t>beveiliging</w:t>
      </w:r>
      <w:r w:rsidR="00BA7C4A">
        <w:t xml:space="preserve"> van mr. De Jong en ondergetekende</w:t>
      </w:r>
      <w:r>
        <w:t xml:space="preserve"> opeens tot verbeteringen leidden in de samenwerking</w:t>
      </w:r>
      <w:r w:rsidR="00BA7C4A">
        <w:t xml:space="preserve"> tussen die diensten</w:t>
      </w:r>
      <w:r>
        <w:t>. Volgens de N</w:t>
      </w:r>
      <w:r w:rsidR="00BA7C4A">
        <w:t>CTV</w:t>
      </w:r>
      <w:r>
        <w:t xml:space="preserve"> zijn er wijzigingen in de privacywetgeving nodig om die communicatie (verder) </w:t>
      </w:r>
      <w:r w:rsidR="00BA7C4A">
        <w:t xml:space="preserve">tussen de verschillende diensten </w:t>
      </w:r>
      <w:r>
        <w:t>te verbeteren. D</w:t>
      </w:r>
      <w:r w:rsidR="00BA7C4A">
        <w:t>a</w:t>
      </w:r>
      <w:r>
        <w:t xml:space="preserve">t verhaal </w:t>
      </w:r>
      <w:r w:rsidR="00BA7C4A">
        <w:t>kennen</w:t>
      </w:r>
      <w:r>
        <w:t xml:space="preserve"> </w:t>
      </w:r>
      <w:r w:rsidR="00BA7C4A">
        <w:t xml:space="preserve">wij </w:t>
      </w:r>
      <w:r>
        <w:t xml:space="preserve">al zes maanden. Waarom moet dit zo lang duren? Welke wijzigingen zijn inmiddels </w:t>
      </w:r>
      <w:r w:rsidR="002658B0">
        <w:t>voorgesteld?</w:t>
      </w:r>
      <w:r>
        <w:t xml:space="preserve"> Het gaat om de bescherming van </w:t>
      </w:r>
      <w:r w:rsidR="00BA7C4A">
        <w:t xml:space="preserve">functies die cruciaal zijn in </w:t>
      </w:r>
      <w:r>
        <w:t>onze rechtsstaat.</w:t>
      </w:r>
      <w:r w:rsidR="002658B0">
        <w:t xml:space="preserve"> Dan mogen de ketenpartners toch verwachten dat de hoogste versnelling wordt ingeschakeld.</w:t>
      </w:r>
      <w:r>
        <w:t xml:space="preserve"> </w:t>
      </w:r>
    </w:p>
    <w:p w:rsidR="004D443C" w:rsidP="004D443C" w:rsidRDefault="004D443C" w14:paraId="19C7D54F" w14:textId="224EE748">
      <w:pPr>
        <w:pStyle w:val="Geenafstand"/>
        <w:spacing w:line="276" w:lineRule="auto"/>
      </w:pPr>
    </w:p>
    <w:p w:rsidR="004D443C" w:rsidP="004D443C" w:rsidRDefault="004D443C" w14:paraId="480B75BF" w14:textId="3ED5AA40">
      <w:pPr>
        <w:pStyle w:val="Geenafstand"/>
        <w:spacing w:line="276" w:lineRule="auto"/>
      </w:pPr>
      <w:r>
        <w:t>2.</w:t>
      </w:r>
    </w:p>
    <w:p w:rsidR="004D443C" w:rsidP="004D443C" w:rsidRDefault="004D443C" w14:paraId="25F1229B" w14:textId="3D64CF65">
      <w:pPr>
        <w:pStyle w:val="Geenafstand"/>
        <w:spacing w:line="276" w:lineRule="auto"/>
      </w:pPr>
      <w:r>
        <w:t xml:space="preserve">Door een gebrek aan capaciteit </w:t>
      </w:r>
      <w:r w:rsidR="002658B0">
        <w:t xml:space="preserve">vallen er gaten in </w:t>
      </w:r>
      <w:r w:rsidR="004C7984">
        <w:t>onze</w:t>
      </w:r>
      <w:r w:rsidR="002658B0">
        <w:t xml:space="preserve"> persoonsbeveiliging. </w:t>
      </w:r>
      <w:r w:rsidR="004C7984">
        <w:t xml:space="preserve">Waarschijnlijk dus ook in die van andere ernstig bedreigde personen. </w:t>
      </w:r>
      <w:r w:rsidR="002658B0">
        <w:t>Hoewel er</w:t>
      </w:r>
      <w:r w:rsidR="00957C3A">
        <w:t xml:space="preserve">, </w:t>
      </w:r>
      <w:r w:rsidR="002658B0">
        <w:t>zo werd mij verteld</w:t>
      </w:r>
      <w:r w:rsidR="00957C3A">
        <w:t xml:space="preserve"> door de NCTV, </w:t>
      </w:r>
      <w:r w:rsidR="002658B0">
        <w:t xml:space="preserve">na de dood van Peter R. de Vries ruimschoots budget </w:t>
      </w:r>
      <w:r w:rsidR="004C7984">
        <w:t>is</w:t>
      </w:r>
      <w:r w:rsidR="002658B0">
        <w:t xml:space="preserve"> vrijgemaakt om te zorgen dat de beveiliging van de te beschermen personen </w:t>
      </w:r>
      <w:r w:rsidR="004C7984">
        <w:t>kan</w:t>
      </w:r>
      <w:r w:rsidR="002658B0">
        <w:t xml:space="preserve"> worden aangescherpt, blijven er </w:t>
      </w:r>
      <w:r w:rsidR="00957C3A">
        <w:t xml:space="preserve">situaties </w:t>
      </w:r>
      <w:r w:rsidR="002658B0">
        <w:t>bestaan</w:t>
      </w:r>
      <w:r w:rsidR="00957C3A">
        <w:t xml:space="preserve"> die onveilig zijn</w:t>
      </w:r>
      <w:r w:rsidR="004C7984">
        <w:t>. Dit komt omdat d</w:t>
      </w:r>
      <w:r w:rsidR="00BA7C4A">
        <w:t>e diensten</w:t>
      </w:r>
      <w:r w:rsidR="00957C3A">
        <w:t xml:space="preserve"> zuinig met dit budget wil</w:t>
      </w:r>
      <w:r w:rsidR="00BA7C4A">
        <w:t>len</w:t>
      </w:r>
      <w:r w:rsidR="00957C3A">
        <w:t xml:space="preserve"> omspringen</w:t>
      </w:r>
      <w:r w:rsidR="00BA7C4A">
        <w:t xml:space="preserve">, er </w:t>
      </w:r>
      <w:r w:rsidR="004C7984">
        <w:t>te weinig</w:t>
      </w:r>
      <w:r w:rsidR="00BA7C4A">
        <w:t xml:space="preserve"> capaciteit is </w:t>
      </w:r>
      <w:r w:rsidR="004C7984">
        <w:t xml:space="preserve">en </w:t>
      </w:r>
      <w:r w:rsidR="00957C3A">
        <w:t xml:space="preserve">er </w:t>
      </w:r>
      <w:r w:rsidR="004C7984">
        <w:t xml:space="preserve">kennelijk </w:t>
      </w:r>
      <w:r w:rsidR="00957C3A">
        <w:t xml:space="preserve">nog geen beleid is ontwikkeld om deze gaten af </w:t>
      </w:r>
      <w:r w:rsidR="00BA7C4A">
        <w:t xml:space="preserve"> te dichten </w:t>
      </w:r>
      <w:r w:rsidR="00957C3A">
        <w:t xml:space="preserve">met diversiteit en creatieve oplossingen. </w:t>
      </w:r>
      <w:r w:rsidR="001B0A1B">
        <w:t xml:space="preserve">Dit wringt zowel bij mensen die het hoogste risico lopen </w:t>
      </w:r>
      <w:r w:rsidR="00BA7C4A">
        <w:t>(</w:t>
      </w:r>
      <w:r w:rsidR="004C7984">
        <w:t xml:space="preserve">zoals wij die </w:t>
      </w:r>
      <w:r w:rsidR="001B0A1B">
        <w:t xml:space="preserve">op een dodenlijst </w:t>
      </w:r>
      <w:r w:rsidR="004C7984">
        <w:t xml:space="preserve">van Taghi </w:t>
      </w:r>
      <w:r w:rsidR="001B0A1B">
        <w:t>staan</w:t>
      </w:r>
      <w:r w:rsidR="00BA7C4A">
        <w:t>)</w:t>
      </w:r>
      <w:r w:rsidR="004C7984">
        <w:t>,</w:t>
      </w:r>
      <w:r w:rsidR="001B0A1B">
        <w:t xml:space="preserve"> als bij lagere </w:t>
      </w:r>
      <w:r w:rsidR="0079539B">
        <w:t>dreigingsniveau ’s.</w:t>
      </w:r>
      <w:r w:rsidR="00C7649A">
        <w:t xml:space="preserve"> Er is sprake van bureaucratische </w:t>
      </w:r>
      <w:r w:rsidR="0085646A">
        <w:t>na</w:t>
      </w:r>
      <w:r w:rsidR="0085646A">
        <w:rPr>
          <w:rFonts w:cstheme="minorHAnsi"/>
        </w:rPr>
        <w:t>ï</w:t>
      </w:r>
      <w:r w:rsidR="0085646A">
        <w:t xml:space="preserve">viteit. </w:t>
      </w:r>
    </w:p>
    <w:p w:rsidR="00957C3A" w:rsidP="004D443C" w:rsidRDefault="00957C3A" w14:paraId="54E2869E" w14:textId="115335EA">
      <w:pPr>
        <w:pStyle w:val="Geenafstand"/>
        <w:spacing w:line="276" w:lineRule="auto"/>
      </w:pPr>
    </w:p>
    <w:p w:rsidR="00957C3A" w:rsidP="004D443C" w:rsidRDefault="00957C3A" w14:paraId="404815AB" w14:textId="10A08CAC">
      <w:pPr>
        <w:pStyle w:val="Geenafstand"/>
        <w:spacing w:line="276" w:lineRule="auto"/>
      </w:pPr>
      <w:r>
        <w:t>3.</w:t>
      </w:r>
    </w:p>
    <w:p w:rsidR="00957C3A" w:rsidP="004D443C" w:rsidRDefault="00957C3A" w14:paraId="7A415296" w14:textId="5F752A5C">
      <w:pPr>
        <w:pStyle w:val="Geenafstand"/>
        <w:spacing w:line="276" w:lineRule="auto"/>
      </w:pPr>
      <w:r>
        <w:t xml:space="preserve">De </w:t>
      </w:r>
      <w:r w:rsidR="0079539B">
        <w:t xml:space="preserve">ontbrekende </w:t>
      </w:r>
      <w:r>
        <w:t xml:space="preserve">beveiliging </w:t>
      </w:r>
      <w:r w:rsidR="0079539B">
        <w:t xml:space="preserve">bij Peter R. de Vries heeft duidelijk gemaakt dat het een slechte zaak is dat de NCTV (rijksniveau) en de CCB (lokaal niveau) </w:t>
      </w:r>
      <w:r w:rsidR="00C7649A">
        <w:t>onvoldoende</w:t>
      </w:r>
      <w:r w:rsidR="0079539B">
        <w:t xml:space="preserve"> diversiteit in beveiligingspakketten k</w:t>
      </w:r>
      <w:r w:rsidR="004C7984">
        <w:t>u</w:t>
      </w:r>
      <w:r w:rsidR="0079539B">
        <w:t xml:space="preserve">nnen </w:t>
      </w:r>
      <w:r w:rsidR="004C7984">
        <w:t xml:space="preserve">aanbieden </w:t>
      </w:r>
      <w:r w:rsidR="0079539B">
        <w:t xml:space="preserve">en geen beleid hebben voor personen die zware beveiligingsmaatregelen (persoonsbeveiliging) niet aanvaarden. </w:t>
      </w:r>
      <w:r w:rsidR="004C7984">
        <w:t xml:space="preserve">Het werd toen gepresenteerd als een “alles-of-niets-beleid). Het is niet waar dat Peter R. de Vries geen enkele beveiliging wilde accepteren. </w:t>
      </w:r>
      <w:r w:rsidR="00C7649A">
        <w:t xml:space="preserve">Er zijn onvoldoende alternatieven beschikbaar. </w:t>
      </w:r>
    </w:p>
    <w:p w:rsidR="0085646A" w:rsidP="004D443C" w:rsidRDefault="0085646A" w14:paraId="2CE6EF01" w14:textId="0ACEBE42">
      <w:pPr>
        <w:pStyle w:val="Geenafstand"/>
        <w:spacing w:line="276" w:lineRule="auto"/>
      </w:pPr>
    </w:p>
    <w:p w:rsidR="00A10575" w:rsidP="004D443C" w:rsidRDefault="00A10575" w14:paraId="38658F97" w14:textId="2B4274BD">
      <w:pPr>
        <w:pStyle w:val="Geenafstand"/>
        <w:spacing w:line="276" w:lineRule="auto"/>
      </w:pPr>
    </w:p>
    <w:p w:rsidR="00A10575" w:rsidP="004D443C" w:rsidRDefault="00A10575" w14:paraId="2F854B2E" w14:textId="27A1F95B">
      <w:pPr>
        <w:pStyle w:val="Geenafstand"/>
        <w:spacing w:line="276" w:lineRule="auto"/>
      </w:pPr>
    </w:p>
    <w:p w:rsidR="00A10575" w:rsidP="004D443C" w:rsidRDefault="00A10575" w14:paraId="0BE7E324" w14:textId="5A018FB4">
      <w:pPr>
        <w:pStyle w:val="Geenafstand"/>
        <w:spacing w:line="276" w:lineRule="auto"/>
      </w:pPr>
    </w:p>
    <w:p w:rsidR="00A10575" w:rsidP="004D443C" w:rsidRDefault="00A10575" w14:paraId="08F2CC01" w14:textId="77777777">
      <w:pPr>
        <w:pStyle w:val="Geenafstand"/>
        <w:spacing w:line="276" w:lineRule="auto"/>
      </w:pPr>
    </w:p>
    <w:p w:rsidR="0085646A" w:rsidP="004D443C" w:rsidRDefault="0085646A" w14:paraId="6A1FCB43" w14:textId="19F361DF">
      <w:pPr>
        <w:pStyle w:val="Geenafstand"/>
        <w:spacing w:line="276" w:lineRule="auto"/>
      </w:pPr>
      <w:r>
        <w:t>4.</w:t>
      </w:r>
    </w:p>
    <w:p w:rsidR="0085646A" w:rsidP="004D443C" w:rsidRDefault="0085646A" w14:paraId="28FE6FDF" w14:textId="0F6D3C0C">
      <w:pPr>
        <w:pStyle w:val="Geenafstand"/>
        <w:spacing w:line="276" w:lineRule="auto"/>
      </w:pPr>
      <w:r>
        <w:t xml:space="preserve">Grote vijanden moet je met grote middelen bestrijden. Uiteraard met alle rechtstatelijke waarborgen, toetsing en toezicht. Na de dood van Peter R. de Vries duurde het ongeveer zes maanden en toen was er alweer sprake van onderschatting en een slaapmodus bij de </w:t>
      </w:r>
      <w:r w:rsidR="0065383A">
        <w:t>diensten</w:t>
      </w:r>
      <w:r>
        <w:t xml:space="preserve"> die verantwoordelijk zijn voor onze beveiliging.</w:t>
      </w:r>
    </w:p>
    <w:p w:rsidR="0085646A" w:rsidP="004D443C" w:rsidRDefault="0085646A" w14:paraId="62878EBF" w14:textId="65319416">
      <w:pPr>
        <w:pStyle w:val="Geenafstand"/>
        <w:spacing w:line="276" w:lineRule="auto"/>
      </w:pPr>
    </w:p>
    <w:p w:rsidR="0085646A" w:rsidP="004D443C" w:rsidRDefault="0085646A" w14:paraId="08885A63" w14:textId="5B5F397E">
      <w:pPr>
        <w:pStyle w:val="Geenafstand"/>
        <w:spacing w:line="276" w:lineRule="auto"/>
      </w:pPr>
      <w:r>
        <w:t>5.</w:t>
      </w:r>
    </w:p>
    <w:p w:rsidR="0085646A" w:rsidP="004D443C" w:rsidRDefault="0085646A" w14:paraId="6F2D7BA0" w14:textId="060A10C9">
      <w:pPr>
        <w:pStyle w:val="Geenafstand"/>
        <w:spacing w:line="276" w:lineRule="auto"/>
      </w:pPr>
      <w:r>
        <w:t>Indien justitie de kroongetuigenregelin</w:t>
      </w:r>
      <w:r w:rsidR="00A912CA">
        <w:t>g</w:t>
      </w:r>
      <w:r>
        <w:t xml:space="preserve"> wil uitbreiden </w:t>
      </w:r>
      <w:r w:rsidR="0065383A">
        <w:t>zal meer aandacht moeten worden geschonken aan het opzetten van een beveiligingsplan en beschermingsmaatregelen voor alle betrokkenen. Ik sta</w:t>
      </w:r>
      <w:r w:rsidR="00A10575">
        <w:t xml:space="preserve"> meerdere</w:t>
      </w:r>
      <w:r w:rsidR="0065383A">
        <w:t xml:space="preserve"> </w:t>
      </w:r>
      <w:r w:rsidR="00A10575">
        <w:t>(</w:t>
      </w:r>
      <w:r w:rsidR="0065383A">
        <w:t>kroon</w:t>
      </w:r>
      <w:r w:rsidR="00A10575">
        <w:t>)</w:t>
      </w:r>
      <w:r w:rsidR="0065383A">
        <w:t xml:space="preserve">getuigen bij. Ik kan u verzekeren dat de beschermingsovereenkomsten van het Openbaar Minister civielrechtelijk van slechte kwaliteit zijn. Ze kunnen er echt helemaal niets van. Kroongetuigen en hun naasten lopen onaanvaardbare risico’s en hun rechtsbescherming is slecht geregeld. </w:t>
      </w:r>
    </w:p>
    <w:p w:rsidR="004D443C" w:rsidP="004D443C" w:rsidRDefault="004D443C" w14:paraId="7AA8C34E" w14:textId="77777777">
      <w:pPr>
        <w:pStyle w:val="Geenafstand"/>
        <w:spacing w:line="276" w:lineRule="auto"/>
      </w:pPr>
    </w:p>
    <w:sectPr w:rsidR="004D443C">
      <w:headerReference w:type="default" r:id="rId6"/>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776D" w14:textId="77777777" w:rsidR="005162E0" w:rsidRDefault="005162E0" w:rsidP="005162E0">
      <w:pPr>
        <w:spacing w:after="0" w:line="240" w:lineRule="auto"/>
      </w:pPr>
      <w:r>
        <w:separator/>
      </w:r>
    </w:p>
  </w:endnote>
  <w:endnote w:type="continuationSeparator" w:id="0">
    <w:p w14:paraId="4961039F" w14:textId="77777777" w:rsidR="005162E0" w:rsidRDefault="005162E0" w:rsidP="0051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08212"/>
      <w:docPartObj>
        <w:docPartGallery w:val="Page Numbers (Bottom of Page)"/>
        <w:docPartUnique/>
      </w:docPartObj>
    </w:sdtPr>
    <w:sdtContent>
      <w:p w14:paraId="7733E24A" w14:textId="07AD536B" w:rsidR="00A10575" w:rsidRDefault="00A10575">
        <w:pPr>
          <w:pStyle w:val="Voettekst"/>
          <w:jc w:val="right"/>
        </w:pPr>
        <w:r>
          <w:fldChar w:fldCharType="begin"/>
        </w:r>
        <w:r>
          <w:instrText>PAGE   \* MERGEFORMAT</w:instrText>
        </w:r>
        <w:r>
          <w:fldChar w:fldCharType="separate"/>
        </w:r>
        <w:r>
          <w:t>2</w:t>
        </w:r>
        <w:r>
          <w:fldChar w:fldCharType="end"/>
        </w:r>
      </w:p>
    </w:sdtContent>
  </w:sdt>
  <w:p w14:paraId="6D00A98F" w14:textId="77777777" w:rsidR="00A10575" w:rsidRDefault="00A105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C8BB" w14:textId="77777777" w:rsidR="005162E0" w:rsidRDefault="005162E0" w:rsidP="005162E0">
      <w:pPr>
        <w:spacing w:after="0" w:line="240" w:lineRule="auto"/>
      </w:pPr>
      <w:r>
        <w:separator/>
      </w:r>
    </w:p>
  </w:footnote>
  <w:footnote w:type="continuationSeparator" w:id="0">
    <w:p w14:paraId="57626425" w14:textId="77777777" w:rsidR="005162E0" w:rsidRDefault="005162E0" w:rsidP="0051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F136" w14:textId="0DD3CAE3" w:rsidR="005162E0" w:rsidRDefault="005162E0" w:rsidP="005162E0">
    <w:pPr>
      <w:pStyle w:val="Koptekst"/>
      <w:jc w:val="right"/>
    </w:pPr>
    <w:bookmarkStart w:id="0" w:name="_Hlk105439569"/>
    <w:bookmarkStart w:id="1" w:name="_Hlk105439570"/>
    <w:bookmarkStart w:id="2" w:name="_Hlk105439571"/>
    <w:bookmarkStart w:id="3" w:name="_Hlk105439572"/>
    <w:bookmarkEnd w:id="0"/>
    <w:bookmarkEnd w:id="1"/>
    <w:bookmarkEnd w:id="2"/>
    <w:bookmarkEnd w:id="3"/>
    <w:r>
      <w:rPr>
        <w:noProof/>
        <w:lang w:eastAsia="nl-NL"/>
      </w:rPr>
      <w:drawing>
        <wp:inline distT="0" distB="0" distL="0" distR="0" wp14:anchorId="16A12C95" wp14:editId="268FD3EE">
          <wp:extent cx="1000125" cy="952500"/>
          <wp:effectExtent l="0" t="0" r="9525"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a:ln>
                    <a:noFill/>
                  </a:ln>
                </pic:spPr>
              </pic:pic>
            </a:graphicData>
          </a:graphic>
        </wp:inline>
      </w:drawing>
    </w:r>
  </w:p>
  <w:p w14:paraId="111B1C31" w14:textId="77777777" w:rsidR="005162E0" w:rsidRPr="005162E0" w:rsidRDefault="005162E0" w:rsidP="005162E0">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3C"/>
    <w:rsid w:val="00082C54"/>
    <w:rsid w:val="001B0A1B"/>
    <w:rsid w:val="002658B0"/>
    <w:rsid w:val="004C7984"/>
    <w:rsid w:val="004D443C"/>
    <w:rsid w:val="005162E0"/>
    <w:rsid w:val="0065383A"/>
    <w:rsid w:val="00773D4E"/>
    <w:rsid w:val="0079539B"/>
    <w:rsid w:val="0085646A"/>
    <w:rsid w:val="00957C3A"/>
    <w:rsid w:val="00A10575"/>
    <w:rsid w:val="00A912CA"/>
    <w:rsid w:val="00BA7C4A"/>
    <w:rsid w:val="00C76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7223"/>
  <w15:chartTrackingRefBased/>
  <w15:docId w15:val="{92547825-687D-4779-9ADE-BA50EA21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D443C"/>
    <w:pPr>
      <w:spacing w:after="0" w:line="240" w:lineRule="auto"/>
    </w:pPr>
  </w:style>
  <w:style w:type="paragraph" w:styleId="Koptekst">
    <w:name w:val="header"/>
    <w:basedOn w:val="Standaard"/>
    <w:link w:val="KoptekstChar"/>
    <w:uiPriority w:val="99"/>
    <w:unhideWhenUsed/>
    <w:rsid w:val="005162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62E0"/>
  </w:style>
  <w:style w:type="paragraph" w:styleId="Voettekst">
    <w:name w:val="footer"/>
    <w:basedOn w:val="Standaard"/>
    <w:link w:val="VoettekstChar"/>
    <w:uiPriority w:val="99"/>
    <w:unhideWhenUsed/>
    <w:rsid w:val="005162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6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7608.EF42868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479</ap:Words>
  <ap:Characters>2640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2022-06-06T15:07:00.0000000Z</dcterms:created>
  <dcterms:modified xsi:type="dcterms:W3CDTF">2022-06-06T18:28:00.0000000Z</dcterms:modified>
  <version/>
  <category/>
</coreProperties>
</file>