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A701B" w:rsidR="00CB3578" w:rsidP="00C273C7" w:rsidRDefault="00F61744">
            <w:pPr>
              <w:pStyle w:val="Amendement"/>
              <w:rPr>
                <w:rFonts w:ascii="Times New Roman" w:hAnsi="Times New Roman" w:cs="Times New Roman"/>
                <w:b w:val="0"/>
              </w:rPr>
            </w:pPr>
            <w:r>
              <w:rPr>
                <w:rFonts w:ascii="Times New Roman" w:hAnsi="Times New Roman" w:cs="Times New Roman"/>
                <w:b w:val="0"/>
              </w:rPr>
              <w:t xml:space="preserve">Bijgewerkt t/m nr. </w:t>
            </w:r>
            <w:r w:rsidR="00C273C7">
              <w:rPr>
                <w:rFonts w:ascii="Times New Roman" w:hAnsi="Times New Roman" w:cs="Times New Roman"/>
                <w:b w:val="0"/>
              </w:rPr>
              <w:t>24</w:t>
            </w:r>
            <w:r>
              <w:rPr>
                <w:rFonts w:ascii="Times New Roman" w:hAnsi="Times New Roman" w:cs="Times New Roman"/>
                <w:b w:val="0"/>
              </w:rPr>
              <w:t xml:space="preserve"> (</w:t>
            </w:r>
            <w:r w:rsidR="00B24C12">
              <w:rPr>
                <w:rFonts w:ascii="Times New Roman" w:hAnsi="Times New Roman" w:cs="Times New Roman"/>
                <w:b w:val="0"/>
              </w:rPr>
              <w:t>3</w:t>
            </w:r>
            <w:r w:rsidRPr="00671C41" w:rsidR="006E3394">
              <w:rPr>
                <w:rFonts w:ascii="Times New Roman" w:hAnsi="Times New Roman" w:cs="Times New Roman"/>
                <w:b w:val="0"/>
                <w:vertAlign w:val="superscript"/>
              </w:rPr>
              <w:t>e</w:t>
            </w:r>
            <w:r w:rsidR="006E3394">
              <w:rPr>
                <w:rFonts w:ascii="Times New Roman" w:hAnsi="Times New Roman" w:cs="Times New Roman"/>
                <w:b w:val="0"/>
              </w:rPr>
              <w:t xml:space="preserve"> </w:t>
            </w:r>
            <w:r>
              <w:rPr>
                <w:rFonts w:ascii="Times New Roman" w:hAnsi="Times New Roman" w:cs="Times New Roman"/>
                <w:b w:val="0"/>
              </w:rPr>
              <w:t xml:space="preserve">NvW d.d. </w:t>
            </w:r>
            <w:r w:rsidR="00C273C7">
              <w:rPr>
                <w:rFonts w:ascii="Times New Roman" w:hAnsi="Times New Roman" w:cs="Times New Roman"/>
                <w:b w:val="0"/>
              </w:rPr>
              <w:t>28</w:t>
            </w:r>
            <w:bookmarkStart w:name="_GoBack" w:id="0"/>
            <w:bookmarkEnd w:id="0"/>
            <w:r w:rsidR="006E3394">
              <w:rPr>
                <w:rFonts w:ascii="Times New Roman" w:hAnsi="Times New Roman" w:cs="Times New Roman"/>
                <w:b w:val="0"/>
              </w:rPr>
              <w:t xml:space="preserve"> juni</w:t>
            </w:r>
            <w:r>
              <w:rPr>
                <w:rFonts w:ascii="Times New Roman" w:hAnsi="Times New Roman" w:cs="Times New Roman"/>
                <w:b w:val="0"/>
              </w:rPr>
              <w:t xml:space="preserve">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1613E">
            <w:pPr>
              <w:rPr>
                <w:rFonts w:ascii="Times New Roman" w:hAnsi="Times New Roman"/>
                <w:b/>
                <w:sz w:val="24"/>
              </w:rPr>
            </w:pPr>
            <w:r>
              <w:rPr>
                <w:rFonts w:ascii="Times New Roman" w:hAnsi="Times New Roman"/>
                <w:b/>
                <w:sz w:val="24"/>
              </w:rPr>
              <w:t>35 920</w:t>
            </w:r>
          </w:p>
        </w:tc>
        <w:tc>
          <w:tcPr>
            <w:tcW w:w="6590" w:type="dxa"/>
            <w:tcBorders>
              <w:top w:val="nil"/>
              <w:left w:val="nil"/>
              <w:bottom w:val="nil"/>
              <w:right w:val="nil"/>
            </w:tcBorders>
          </w:tcPr>
          <w:p w:rsidRPr="00D1613E" w:rsidR="002A727C" w:rsidP="002B7569" w:rsidRDefault="00D1613E">
            <w:pPr>
              <w:rPr>
                <w:rFonts w:ascii="Times New Roman" w:hAnsi="Times New Roman"/>
                <w:b/>
                <w:sz w:val="24"/>
              </w:rPr>
            </w:pPr>
            <w:r w:rsidRPr="00D1613E">
              <w:rPr>
                <w:rFonts w:ascii="Times New Roman" w:hAnsi="Times New Roman"/>
                <w:b/>
                <w:sz w:val="24"/>
              </w:rPr>
              <w:t>Wijziging van een aantal onderwijswetten in verband met onder andere de uitbreiding van het bestuurlijk handhavingsinstrumentarium (Wet uitbreiding bestuurlijk instrumentarium onderwijs)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1613E" w:rsidP="00D1613E" w:rsidRDefault="00D1613E">
      <w:pPr>
        <w:ind w:firstLine="284"/>
        <w:rPr>
          <w:rFonts w:ascii="Times New Roman" w:hAnsi="Times New Roman"/>
          <w:sz w:val="24"/>
          <w:szCs w:val="18"/>
        </w:rPr>
      </w:pPr>
      <w:r w:rsidRPr="00D1613E">
        <w:rPr>
          <w:rFonts w:ascii="Times New Roman" w:hAnsi="Times New Roman"/>
          <w:sz w:val="24"/>
          <w:szCs w:val="18"/>
        </w:rPr>
        <w:t>Wij Willem-Alexander, bij de gratie Gods, Koning der Nederlanden, Prins van Oranje-Nassau, enz. enz. enz.</w:t>
      </w:r>
    </w:p>
    <w:p w:rsidR="00D1613E" w:rsidP="00D1613E" w:rsidRDefault="00D1613E">
      <w:pPr>
        <w:rPr>
          <w:rFonts w:ascii="Times New Roman" w:hAnsi="Times New Roman"/>
          <w:sz w:val="24"/>
          <w:szCs w:val="18"/>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Allen, die deze zullen zien of horen lezen, saluut! doen te weten: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Alzo Wij in overweging genomen hebben, dat het wenselijk is het bestuurlijk instrumentarium ter handhaving van de onderwijswetgeving uit te breiden en de openbaarmakingstermijn van inspectierapporten te verkorten;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I. WIJZIGING WET OP HET PRIMAIR ONDERWIJS</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De Wet op het primair onderwijs wordt als volgt gewijzigd: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A</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1</w:t>
      </w:r>
      <w:r w:rsidR="00F61744">
        <w:rPr>
          <w:rFonts w:ascii="Times New Roman" w:hAnsi="Times New Roman"/>
          <w:sz w:val="24"/>
          <w:szCs w:val="20"/>
        </w:rPr>
        <w:t>53</w:t>
      </w:r>
      <w:r w:rsidRPr="00D1613E">
        <w:rPr>
          <w:rFonts w:ascii="Times New Roman" w:hAnsi="Times New Roman"/>
          <w:sz w:val="24"/>
          <w:szCs w:val="20"/>
        </w:rPr>
        <w:t xml:space="preserve"> komt te luiden: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1</w:t>
      </w:r>
      <w:r w:rsidR="00F61744">
        <w:rPr>
          <w:rFonts w:ascii="Times New Roman" w:hAnsi="Times New Roman"/>
          <w:b/>
          <w:sz w:val="24"/>
          <w:szCs w:val="20"/>
        </w:rPr>
        <w:t>53</w:t>
      </w:r>
      <w:r w:rsidRPr="00D1613E">
        <w:rPr>
          <w:rFonts w:ascii="Times New Roman" w:hAnsi="Times New Roman"/>
          <w:b/>
          <w:sz w:val="24"/>
          <w:szCs w:val="20"/>
        </w:rPr>
        <w:t>. Aanwijzing</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aanwijzing tot het nemen van een of meer maatregelen geven, indien sprake is van wanbeheer.</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Onder wanbeheer wordt verstaan: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het in ernstige mate </w:t>
      </w:r>
      <w:r w:rsidR="00F61744">
        <w:rPr>
          <w:rFonts w:ascii="Times New Roman" w:hAnsi="Times New Roman"/>
          <w:sz w:val="24"/>
          <w:szCs w:val="20"/>
        </w:rPr>
        <w:t xml:space="preserve">of langdurig </w:t>
      </w:r>
      <w:r w:rsidRPr="00D1613E">
        <w:rPr>
          <w:rFonts w:ascii="Times New Roman" w:hAnsi="Times New Roman"/>
          <w:sz w:val="24"/>
          <w:szCs w:val="20"/>
        </w:rPr>
        <w:t>nalaten om, in ieder geval in strijd met artikel 10, maatregelen te treffen die noodzakelijk zijn voor het waarborgen van de kwaliteit en de goede voortgang van het onderwijs, waaronder de deugdelijke afsluiting daarvan;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c. het door een bestuurder of toezichthouder ongerechtvaardigd verrijken van het bevoegd gezag,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 het in de hoedanigheid van bestuurder of toezichthouder handelen in strijd met wettelijke bepalingen waardoor financieel voordeel wordt behaald ten gunste van het bevoegd gezag,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e. het in ernstige mate verwaarlozen van de zorg voor wat door redelijkheid en billijkheid wordt gevorderd in de omgang met betrokkenen in de schoolorganisatie, waaronder in ieder geval wordt verstaan intimidatie of bedreiging van personeel, leerlingen of ouders door een bestuurder of toezichthouder;</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lastRenderedPageBreak/>
        <w:t xml:space="preserve">f. het handelen in strijd met de zorgplicht voor de veiligheid, bedoeld in artikel 4c, dat leidt of dreigt te leiden tot het toebrengen van ernstige sociale, psychische of fysieke schade aan een of meer leerlingen; </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g. het handelen in strijd met de burgerschapsopdracht, bedoeld in artikel 8, derde lid en lid 3a, dat leidt of dreigt te leiden tot ernstige aantasting van een of meer basiswaarden van de democratische rechtsstaat. </w:t>
      </w:r>
    </w:p>
    <w:p w:rsidRPr="00D1613E" w:rsidR="00B24C12" w:rsidP="00D1613E" w:rsidRDefault="00B24C12">
      <w:pPr>
        <w:ind w:firstLine="284"/>
        <w:rPr>
          <w:rFonts w:ascii="Times New Roman" w:hAnsi="Times New Roman"/>
          <w:sz w:val="24"/>
          <w:szCs w:val="20"/>
        </w:rPr>
      </w:pPr>
      <w:r w:rsidRPr="00B24C12">
        <w:rPr>
          <w:rFonts w:ascii="Times New Roman" w:hAnsi="Times New Roman"/>
          <w:sz w:val="24"/>
          <w:szCs w:val="20"/>
        </w:rPr>
        <w:t>3. Onze Minister motiveert in de aanwijzing waarom het doel van de aanwijzing niet met een minder zwaar middel kan worden bereikt.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De aanwijzing vermeldt de termijn waarbinnen zij moet worden uitgevoerd.</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aanwijzing geeft heeft de inspectie een onderzoek als bedoeld in artikel 11 of artikel 15 van de Wet op het onderwijstoezicht verricht en daarover een inspectierapport uitgebracht als bedoeld in artikel 20, eerste lid, van de Wet op het onderwijstoezicht</w:t>
      </w:r>
      <w:r w:rsidRPr="00B24C12">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6</w:t>
      </w:r>
      <w:r w:rsidRPr="00D1613E" w:rsidR="00D1613E">
        <w:rPr>
          <w:rFonts w:ascii="Times New Roman" w:hAnsi="Times New Roman"/>
          <w:sz w:val="24"/>
          <w:szCs w:val="20"/>
        </w:rPr>
        <w:t>. Dit artikel is van overeenkomstige toepassing op een door Onze Minister te geven aanwijzing aan een samenwerkingsverband.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B</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Na artikel 1</w:t>
      </w:r>
      <w:r w:rsidR="00F61744">
        <w:rPr>
          <w:rFonts w:ascii="Times New Roman" w:hAnsi="Times New Roman"/>
          <w:sz w:val="24"/>
          <w:szCs w:val="20"/>
        </w:rPr>
        <w:t>53</w:t>
      </w:r>
      <w:r w:rsidRPr="00D1613E">
        <w:rPr>
          <w:rFonts w:ascii="Times New Roman" w:hAnsi="Times New Roman"/>
          <w:sz w:val="24"/>
          <w:szCs w:val="20"/>
        </w:rPr>
        <w:t xml:space="preserve"> wordt een artikel ingevoegd, luidende:</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1</w:t>
      </w:r>
      <w:r w:rsidR="00F61744">
        <w:rPr>
          <w:rFonts w:ascii="Times New Roman" w:hAnsi="Times New Roman"/>
          <w:b/>
          <w:sz w:val="24"/>
          <w:szCs w:val="20"/>
        </w:rPr>
        <w:t>53a</w:t>
      </w:r>
      <w:r w:rsidRPr="00D1613E">
        <w:rPr>
          <w:rFonts w:ascii="Times New Roman" w:hAnsi="Times New Roman"/>
          <w:b/>
          <w:sz w:val="24"/>
          <w:szCs w:val="20"/>
        </w:rPr>
        <w:t xml:space="preserve">. Spoedaanwijzing </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spoedaanwijzing tot het nemen van een of meer voorlopige maatregelen geven, indien: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het bevoegd gezag tekortschiet in de naleving van het bepaalde bij of krachtens deze wet;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uit dat tekortschieten of mede uit dat tekortschieten een </w:t>
      </w:r>
      <w:r w:rsidR="00B24C12">
        <w:rPr>
          <w:rFonts w:ascii="Times New Roman" w:hAnsi="Times New Roman"/>
          <w:sz w:val="24"/>
          <w:szCs w:val="20"/>
        </w:rPr>
        <w:t>wezenlijk</w:t>
      </w:r>
      <w:r w:rsidRPr="00D1613E" w:rsidR="00F61744">
        <w:rPr>
          <w:rFonts w:ascii="Times New Roman" w:hAnsi="Times New Roman"/>
          <w:sz w:val="24"/>
          <w:szCs w:val="20"/>
        </w:rPr>
        <w:t xml:space="preserve"> </w:t>
      </w:r>
      <w:r w:rsidRPr="00D1613E">
        <w:rPr>
          <w:rFonts w:ascii="Times New Roman" w:hAnsi="Times New Roman"/>
          <w:sz w:val="24"/>
          <w:szCs w:val="20"/>
        </w:rPr>
        <w:t>vermoeden van wanbeheer als bedoeld in artikel 1</w:t>
      </w:r>
      <w:r w:rsidR="00F61744">
        <w:rPr>
          <w:rFonts w:ascii="Times New Roman" w:hAnsi="Times New Roman"/>
          <w:sz w:val="24"/>
          <w:szCs w:val="20"/>
        </w:rPr>
        <w:t>53</w:t>
      </w:r>
      <w:r w:rsidRPr="00D1613E">
        <w:rPr>
          <w:rFonts w:ascii="Times New Roman" w:hAnsi="Times New Roman"/>
          <w:sz w:val="24"/>
          <w:szCs w:val="20"/>
        </w:rPr>
        <w:t>, tweede lid, volgt; en</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B24C12" w:rsidP="00D1613E" w:rsidRDefault="00B24C12">
      <w:pPr>
        <w:ind w:firstLine="284"/>
        <w:rPr>
          <w:rFonts w:ascii="Times New Roman" w:hAnsi="Times New Roman"/>
          <w:sz w:val="24"/>
          <w:szCs w:val="20"/>
        </w:rPr>
      </w:pPr>
      <w:r w:rsidRPr="00B24C12">
        <w:rPr>
          <w:rFonts w:ascii="Times New Roman" w:hAnsi="Times New Roman"/>
          <w:sz w:val="24"/>
          <w:szCs w:val="20"/>
        </w:rPr>
        <w:t>2. Onze Minister motiveert in de spoedaanwijzing waarom het doel van de spoedaanwijzing niet met een minder zwaar middel kan worden bereikt.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00F61744">
        <w:rPr>
          <w:rFonts w:ascii="Times New Roman" w:hAnsi="Times New Roman"/>
          <w:sz w:val="24"/>
          <w:szCs w:val="20"/>
        </w:rPr>
        <w:t xml:space="preserve">Onze Minister kan de geldigheidsduur eenmalig verlengen met ten hoogste zes maanden. Op een verlengingsbesluit is het eerste lid van overeenkomstige toepassing. </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spoedaanwijzing geeft, heeft de inspectie een onderzoek als bedoeld in artikel 11 of artikel 15 van de Wet op het onderwijstoezicht verricht en daarover een inspectierapport uitgebracht als bedoeld in artikel 20, eerste lid, van de Wet op het onderwijstoezicht</w:t>
      </w:r>
      <w:r w:rsidRPr="00B24C12">
        <w:rPr>
          <w:rFonts w:ascii="Times New Roman" w:hAnsi="Times New Roman"/>
          <w:sz w:val="24"/>
          <w:szCs w:val="20"/>
        </w:rPr>
        <w:t>, waaruit volgt dat is voldaan aan de vereisten, bedoeld in het eerste lid</w:t>
      </w:r>
      <w:r w:rsidRPr="00D1613E" w:rsidR="00D1613E">
        <w:rPr>
          <w:rFonts w:ascii="Times New Roman" w:hAnsi="Times New Roman"/>
          <w:sz w:val="24"/>
          <w:szCs w:val="20"/>
        </w:rPr>
        <w: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6</w:t>
      </w:r>
      <w:r w:rsidRPr="00D1613E" w:rsidR="00D1613E">
        <w:rPr>
          <w:rFonts w:ascii="Times New Roman" w:hAnsi="Times New Roman"/>
          <w:sz w:val="24"/>
          <w:szCs w:val="20"/>
        </w:rPr>
        <w:t>. Dit artikel is van overeenkomstige toepassing op een door Onze Minister te geven spoedaanwijzing aan een samenwerkingsverband.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C</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1</w:t>
      </w:r>
      <w:r w:rsidR="00F61744">
        <w:rPr>
          <w:rFonts w:ascii="Times New Roman" w:hAnsi="Times New Roman"/>
          <w:sz w:val="24"/>
          <w:szCs w:val="20"/>
        </w:rPr>
        <w:t>55</w:t>
      </w:r>
      <w:r w:rsidRPr="00D1613E">
        <w:rPr>
          <w:rFonts w:ascii="Times New Roman" w:hAnsi="Times New Roman"/>
          <w:sz w:val="24"/>
          <w:szCs w:val="20"/>
        </w:rPr>
        <w:t>, eerste lid, komt te luiden: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Indien het bevoegd gezag van een school dan wel het samenwerkingsverband in strijd handelt met het bepaalde bij of krachtens deze wet, waaronder mede wordt verstaan het niet opvolgen van een aanwijzing als bedoeld in artikel 1</w:t>
      </w:r>
      <w:r w:rsidR="00F61744">
        <w:rPr>
          <w:rFonts w:ascii="Times New Roman" w:hAnsi="Times New Roman"/>
          <w:sz w:val="24"/>
          <w:szCs w:val="20"/>
        </w:rPr>
        <w:t>53</w:t>
      </w:r>
      <w:r w:rsidRPr="00D1613E">
        <w:rPr>
          <w:rFonts w:ascii="Times New Roman" w:hAnsi="Times New Roman"/>
          <w:sz w:val="24"/>
          <w:szCs w:val="20"/>
        </w:rPr>
        <w:t xml:space="preserve"> of een spoedaanwijzing als bedoeld in </w:t>
      </w:r>
      <w:r w:rsidRPr="00D1613E">
        <w:rPr>
          <w:rFonts w:ascii="Times New Roman" w:hAnsi="Times New Roman"/>
          <w:sz w:val="24"/>
          <w:szCs w:val="20"/>
        </w:rPr>
        <w:lastRenderedPageBreak/>
        <w:t>artikel 1</w:t>
      </w:r>
      <w:r w:rsidR="00F61744">
        <w:rPr>
          <w:rFonts w:ascii="Times New Roman" w:hAnsi="Times New Roman"/>
          <w:sz w:val="24"/>
          <w:szCs w:val="20"/>
        </w:rPr>
        <w:t>53a</w:t>
      </w:r>
      <w:r w:rsidRPr="00D1613E">
        <w:rPr>
          <w:rFonts w:ascii="Times New Roman" w:hAnsi="Times New Roman"/>
          <w:sz w:val="24"/>
          <w:szCs w:val="20"/>
        </w:rPr>
        <w:t>, kan Onze Minister de bekostiging, voorschotten daaronder begrepen, geheel of gedeeltelijk inhouden dan wel opschorten.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D</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Aan artikel 1</w:t>
      </w:r>
      <w:r w:rsidR="00F61744">
        <w:rPr>
          <w:rFonts w:ascii="Times New Roman" w:hAnsi="Times New Roman"/>
          <w:sz w:val="24"/>
          <w:szCs w:val="20"/>
        </w:rPr>
        <w:t>57</w:t>
      </w:r>
      <w:r w:rsidRPr="00D1613E">
        <w:rPr>
          <w:rFonts w:ascii="Times New Roman" w:hAnsi="Times New Roman"/>
          <w:sz w:val="24"/>
          <w:szCs w:val="20"/>
        </w:rPr>
        <w:t xml:space="preserve"> wordt een lid toegevoegd, luidende: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4. Het eerste lid is van overeenkomstige toepassing, indien uit een inspectierapport als bedoeld in artikel 20, eerste lid, van de Wet op het onderwijstoezicht blijkt dat een bevoegd gezag niet of niet volledig heeft voldaan aan een aanwijzing wegens wanbeheer als bedoeld in artikel 1</w:t>
      </w:r>
      <w:r w:rsidR="00F61744">
        <w:rPr>
          <w:rFonts w:ascii="Times New Roman" w:hAnsi="Times New Roman"/>
          <w:sz w:val="24"/>
          <w:szCs w:val="20"/>
        </w:rPr>
        <w:t>53</w:t>
      </w:r>
      <w:r w:rsidRPr="00D1613E">
        <w:rPr>
          <w:rFonts w:ascii="Times New Roman" w:hAnsi="Times New Roman"/>
          <w:sz w:val="24"/>
          <w:szCs w:val="20"/>
        </w:rPr>
        <w:t>, tweede lid, onderdeel f of g, en dat het wanbeheer niet is beëindigd.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II. WIJZIGING WET OP DE EXPERTISECENTRA</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De Wet op de expertisecentra wordt als volgt gewijzigd: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A</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1</w:t>
      </w:r>
      <w:r w:rsidR="00F61744">
        <w:rPr>
          <w:rFonts w:ascii="Times New Roman" w:hAnsi="Times New Roman"/>
          <w:sz w:val="24"/>
          <w:szCs w:val="20"/>
        </w:rPr>
        <w:t>32</w:t>
      </w:r>
      <w:r w:rsidRPr="00D1613E">
        <w:rPr>
          <w:rFonts w:ascii="Times New Roman" w:hAnsi="Times New Roman"/>
          <w:sz w:val="24"/>
          <w:szCs w:val="20"/>
        </w:rPr>
        <w:t xml:space="preserve"> komt te luiden: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1</w:t>
      </w:r>
      <w:r w:rsidR="00F61744">
        <w:rPr>
          <w:rFonts w:ascii="Times New Roman" w:hAnsi="Times New Roman"/>
          <w:b/>
          <w:sz w:val="24"/>
          <w:szCs w:val="20"/>
        </w:rPr>
        <w:t>32</w:t>
      </w:r>
      <w:r w:rsidRPr="00D1613E">
        <w:rPr>
          <w:rFonts w:ascii="Times New Roman" w:hAnsi="Times New Roman"/>
          <w:b/>
          <w:sz w:val="24"/>
          <w:szCs w:val="20"/>
        </w:rPr>
        <w:t>. Aanwijzing</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aanwijzing tot het nemen van een of meer maatregelen geven, indien sprake is van wanbeheer.</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Onder wanbeheer wordt verstaan: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het in ernstige mate </w:t>
      </w:r>
      <w:r w:rsidR="00F61744">
        <w:rPr>
          <w:rFonts w:ascii="Times New Roman" w:hAnsi="Times New Roman"/>
          <w:sz w:val="24"/>
          <w:szCs w:val="20"/>
        </w:rPr>
        <w:t xml:space="preserve">of langdurig </w:t>
      </w:r>
      <w:r w:rsidRPr="00D1613E">
        <w:rPr>
          <w:rFonts w:ascii="Times New Roman" w:hAnsi="Times New Roman"/>
          <w:sz w:val="24"/>
          <w:szCs w:val="20"/>
        </w:rPr>
        <w:t>nalaten om, in ieder geval in strijd met artikel 19, maatregelen te treffen die noodzakelijk zijn voor het waarborgen van de kwaliteit en de goede voortgang van het onderwijs, waaronder de deugdelijke afsluiting daarvan;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c. het door een bestuurder of toezichthouder ongerechtvaardigd verrijken van het bevoegd gezag,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 het in de hoedanigheid van bestuurder of toezichthouder handelen in strijd met wettelijke bepalingen waardoor financieel voordeel wordt behaald ten gunste van het bevoegd gezag,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e. het in ernstige mate verwaarlozen van de zorg voor wat door redelijkheid en billijkheid wordt gevorderd in de omgang met betrokkenen in de schoolorganisatie, waaronder in ieder geval wordt verstaan intimidatie of bedreiging van personeel, leerlingen of ouders door een bestuurder of toezichthouder; </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f. het handelen in strijd met de zorgplicht voor de veiligheid, bedoeld in artikel 5a, dat leidt of dreigt te leiden tot het toebrengen van ernstige sociale, psychische of fysieke schade aan een of meer leerlingen;</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g. het handelen in strijd met de burgerschapsopdracht, bedoeld in artikel 11, vierde lid en lid 4a, dat leidt of dreigt te leiden tot ernstige aantasting van een of meer basiswaarden van de democratische rechtsstaat. </w:t>
      </w:r>
    </w:p>
    <w:p w:rsidRPr="00D1613E" w:rsidR="00B24C12" w:rsidP="00D1613E" w:rsidRDefault="00B24C12">
      <w:pPr>
        <w:ind w:firstLine="284"/>
        <w:rPr>
          <w:rFonts w:ascii="Times New Roman" w:hAnsi="Times New Roman"/>
          <w:sz w:val="24"/>
          <w:szCs w:val="20"/>
        </w:rPr>
      </w:pPr>
      <w:r w:rsidRPr="00B24C12">
        <w:rPr>
          <w:rFonts w:ascii="Times New Roman" w:hAnsi="Times New Roman"/>
          <w:sz w:val="24"/>
          <w:szCs w:val="20"/>
        </w:rPr>
        <w:t>3. Onze Minister motiveert in de aanwijzing waarom het doel van de aanwijzing niet met een minder zwaar middel kan worden bereikt.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De aanwijzing vermeldt de termijn waarbinnen zij moet worden uitgevoerd.</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xml:space="preserve">. Voordat Onze Minister een aanwijzing geeft heeft de inspectie een onderzoek als bedoeld in artikel 11 of artikel 15 van de Wet op het onderwijstoezicht verricht en daarover </w:t>
      </w:r>
      <w:r w:rsidRPr="00D1613E" w:rsidR="00D1613E">
        <w:rPr>
          <w:rFonts w:ascii="Times New Roman" w:hAnsi="Times New Roman"/>
          <w:sz w:val="24"/>
          <w:szCs w:val="20"/>
        </w:rPr>
        <w:lastRenderedPageBreak/>
        <w:t>een inspectierapport uitgebracht als bedoeld in artikel 20, eerste lid, van de Wet op het onderwijstoezicht</w:t>
      </w:r>
      <w:r w:rsidRPr="00B24C12">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6</w:t>
      </w:r>
      <w:r w:rsidRPr="00D1613E" w:rsidR="00D1613E">
        <w:rPr>
          <w:rFonts w:ascii="Times New Roman" w:hAnsi="Times New Roman"/>
          <w:sz w:val="24"/>
          <w:szCs w:val="20"/>
        </w:rPr>
        <w:t>. Dit artikel is van overeenkomstige toepassing op een door Onze Minister te geven aanwijzing aan een samenwerkingsverband.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B</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Na artikel </w:t>
      </w:r>
      <w:r w:rsidRPr="00D1613E" w:rsidR="00F61744">
        <w:rPr>
          <w:rFonts w:ascii="Times New Roman" w:hAnsi="Times New Roman"/>
          <w:sz w:val="24"/>
          <w:szCs w:val="20"/>
        </w:rPr>
        <w:t>1</w:t>
      </w:r>
      <w:r w:rsidR="00F61744">
        <w:rPr>
          <w:rFonts w:ascii="Times New Roman" w:hAnsi="Times New Roman"/>
          <w:sz w:val="24"/>
          <w:szCs w:val="20"/>
        </w:rPr>
        <w:t>32</w:t>
      </w:r>
      <w:r w:rsidRPr="00D1613E" w:rsidR="00F61744">
        <w:rPr>
          <w:rFonts w:ascii="Times New Roman" w:hAnsi="Times New Roman"/>
          <w:sz w:val="24"/>
          <w:szCs w:val="20"/>
        </w:rPr>
        <w:t xml:space="preserve"> </w:t>
      </w:r>
      <w:r w:rsidRPr="00D1613E">
        <w:rPr>
          <w:rFonts w:ascii="Times New Roman" w:hAnsi="Times New Roman"/>
          <w:sz w:val="24"/>
          <w:szCs w:val="20"/>
        </w:rPr>
        <w:t>wordt een artikel ingevoegd, luidende:</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 xml:space="preserve">Artikel </w:t>
      </w:r>
      <w:r w:rsidRPr="00D1613E" w:rsidR="00F61744">
        <w:rPr>
          <w:rFonts w:ascii="Times New Roman" w:hAnsi="Times New Roman"/>
          <w:b/>
          <w:sz w:val="24"/>
          <w:szCs w:val="20"/>
        </w:rPr>
        <w:t>1</w:t>
      </w:r>
      <w:r w:rsidR="00F61744">
        <w:rPr>
          <w:rFonts w:ascii="Times New Roman" w:hAnsi="Times New Roman"/>
          <w:b/>
          <w:sz w:val="24"/>
          <w:szCs w:val="20"/>
        </w:rPr>
        <w:t>32a</w:t>
      </w:r>
      <w:r w:rsidRPr="00D1613E">
        <w:rPr>
          <w:rFonts w:ascii="Times New Roman" w:hAnsi="Times New Roman"/>
          <w:b/>
          <w:sz w:val="24"/>
          <w:szCs w:val="20"/>
        </w:rPr>
        <w:t xml:space="preserve">. Spoedaanwijzing </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spoedaanwijzing tot het nemen van een of meer voorlopige maatregelen geven, indien: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het bevoegd gezag tekortschiet in de naleving van het bepaalde bij of krachtens deze wet;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uit dat tekortschieten of mede uit dat tekortschieten een </w:t>
      </w:r>
      <w:r w:rsidR="00B24C12">
        <w:rPr>
          <w:rFonts w:ascii="Times New Roman" w:hAnsi="Times New Roman"/>
          <w:sz w:val="24"/>
          <w:szCs w:val="20"/>
        </w:rPr>
        <w:t>wezenlijk</w:t>
      </w:r>
      <w:r w:rsidRPr="00D1613E" w:rsidR="00F61744">
        <w:rPr>
          <w:rFonts w:ascii="Times New Roman" w:hAnsi="Times New Roman"/>
          <w:sz w:val="24"/>
          <w:szCs w:val="20"/>
        </w:rPr>
        <w:t xml:space="preserve"> </w:t>
      </w:r>
      <w:r w:rsidRPr="00D1613E">
        <w:rPr>
          <w:rFonts w:ascii="Times New Roman" w:hAnsi="Times New Roman"/>
          <w:sz w:val="24"/>
          <w:szCs w:val="20"/>
        </w:rPr>
        <w:t xml:space="preserve">vermoeden van wanbeheer als bedoeld in artikel </w:t>
      </w:r>
      <w:r w:rsidRPr="00D1613E" w:rsidR="00F61744">
        <w:rPr>
          <w:rFonts w:ascii="Times New Roman" w:hAnsi="Times New Roman"/>
          <w:sz w:val="24"/>
          <w:szCs w:val="20"/>
        </w:rPr>
        <w:t>1</w:t>
      </w:r>
      <w:r w:rsidR="00F61744">
        <w:rPr>
          <w:rFonts w:ascii="Times New Roman" w:hAnsi="Times New Roman"/>
          <w:sz w:val="24"/>
          <w:szCs w:val="20"/>
        </w:rPr>
        <w:t>32</w:t>
      </w:r>
      <w:r w:rsidRPr="00D1613E">
        <w:rPr>
          <w:rFonts w:ascii="Times New Roman" w:hAnsi="Times New Roman"/>
          <w:sz w:val="24"/>
          <w:szCs w:val="20"/>
        </w:rPr>
        <w:t>, tweede lid, volgt; en</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B24C12" w:rsidP="00D1613E" w:rsidRDefault="00B24C12">
      <w:pPr>
        <w:ind w:firstLine="284"/>
        <w:rPr>
          <w:rFonts w:ascii="Times New Roman" w:hAnsi="Times New Roman"/>
          <w:sz w:val="24"/>
          <w:szCs w:val="20"/>
        </w:rPr>
      </w:pPr>
      <w:r w:rsidRPr="00B24C12">
        <w:rPr>
          <w:rFonts w:ascii="Times New Roman" w:hAnsi="Times New Roman"/>
          <w:sz w:val="24"/>
          <w:szCs w:val="20"/>
        </w:rPr>
        <w:t>2. Onze Minister motiveert in de spoedaanwijzing waarom het doel van de spoedaanwijzing niet met een minder zwaar middel kan worden bereikt.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00F61744">
        <w:rPr>
          <w:rFonts w:ascii="Times New Roman" w:hAnsi="Times New Roman"/>
          <w:sz w:val="24"/>
          <w:szCs w:val="20"/>
        </w:rPr>
        <w:t xml:space="preserve">Onze Minister kan de geldigheidsduur eenmalig verlengen met ten hoogste zes maanden. Op een verlengingsbesluit is het eerste lid van overeenkomstige toepassing. </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spoedaanwijzing geeft heeft de inspectie een onderzoek als bedoeld in artikel 11 of artikel 15 van de Wet op het onderwijstoezicht verricht en daarover een inspectierapport uitgebracht als bedoeld in artikel 20, eerste lid, van de Wet op het onderwijstoezicht</w:t>
      </w:r>
      <w:r w:rsidRPr="00B24C12">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6</w:t>
      </w:r>
      <w:r w:rsidRPr="00D1613E" w:rsidR="00D1613E">
        <w:rPr>
          <w:rFonts w:ascii="Times New Roman" w:hAnsi="Times New Roman"/>
          <w:sz w:val="24"/>
          <w:szCs w:val="20"/>
        </w:rPr>
        <w:t>. Dit artikel is van overeenkomstige toepassing op een door Onze Minister te geven spoedaanwijzing aan een samenwerkingsverband.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C</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Artikel </w:t>
      </w:r>
      <w:r w:rsidRPr="00D1613E" w:rsidR="0079476C">
        <w:rPr>
          <w:rFonts w:ascii="Times New Roman" w:hAnsi="Times New Roman"/>
          <w:sz w:val="24"/>
          <w:szCs w:val="20"/>
        </w:rPr>
        <w:t>1</w:t>
      </w:r>
      <w:r w:rsidR="0079476C">
        <w:rPr>
          <w:rFonts w:ascii="Times New Roman" w:hAnsi="Times New Roman"/>
          <w:sz w:val="24"/>
          <w:szCs w:val="20"/>
        </w:rPr>
        <w:t>33</w:t>
      </w:r>
      <w:r w:rsidRPr="00D1613E">
        <w:rPr>
          <w:rFonts w:ascii="Times New Roman" w:hAnsi="Times New Roman"/>
          <w:sz w:val="24"/>
          <w:szCs w:val="20"/>
        </w:rPr>
        <w:t>, eerste lid, komt te luiden: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1. Indien het bevoegd gezag van een school in strijd handelt met het bepaalde bij of krachtens deze wet, waaronder mede wordt verstaan het niet opvolgen van een aanwijzing als bedoeld in artikel </w:t>
      </w:r>
      <w:r w:rsidRPr="00D1613E" w:rsidR="0079476C">
        <w:rPr>
          <w:rFonts w:ascii="Times New Roman" w:hAnsi="Times New Roman"/>
          <w:sz w:val="24"/>
          <w:szCs w:val="20"/>
        </w:rPr>
        <w:t>1</w:t>
      </w:r>
      <w:r w:rsidR="0079476C">
        <w:rPr>
          <w:rFonts w:ascii="Times New Roman" w:hAnsi="Times New Roman"/>
          <w:sz w:val="24"/>
          <w:szCs w:val="20"/>
        </w:rPr>
        <w:t>32</w:t>
      </w:r>
      <w:r w:rsidRPr="00D1613E" w:rsidR="0079476C">
        <w:rPr>
          <w:rFonts w:ascii="Times New Roman" w:hAnsi="Times New Roman"/>
          <w:sz w:val="24"/>
          <w:szCs w:val="20"/>
        </w:rPr>
        <w:t xml:space="preserve"> </w:t>
      </w:r>
      <w:r w:rsidRPr="00D1613E">
        <w:rPr>
          <w:rFonts w:ascii="Times New Roman" w:hAnsi="Times New Roman"/>
          <w:sz w:val="24"/>
          <w:szCs w:val="20"/>
        </w:rPr>
        <w:t>of een spoedaanwijzing als bedoeld in artikel 1</w:t>
      </w:r>
      <w:r w:rsidR="0079476C">
        <w:rPr>
          <w:rFonts w:ascii="Times New Roman" w:hAnsi="Times New Roman"/>
          <w:sz w:val="24"/>
          <w:szCs w:val="20"/>
        </w:rPr>
        <w:t>32a</w:t>
      </w:r>
      <w:r w:rsidRPr="00D1613E">
        <w:rPr>
          <w:rFonts w:ascii="Times New Roman" w:hAnsi="Times New Roman"/>
          <w:sz w:val="24"/>
          <w:szCs w:val="20"/>
        </w:rPr>
        <w:t>, kan Onze Minister de bekostiging, voorschotten daaronder begrepen, geheel of gedeeltelijk inhouden dan wel opschorten.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D1613E" w:rsidR="00D1613E" w:rsidP="00D80AC4" w:rsidRDefault="00D1613E">
      <w:pPr>
        <w:rPr>
          <w:rFonts w:ascii="Times New Roman" w:hAnsi="Times New Roman"/>
          <w:b/>
          <w:sz w:val="24"/>
          <w:szCs w:val="20"/>
        </w:rPr>
      </w:pPr>
      <w:r w:rsidRPr="00D1613E">
        <w:rPr>
          <w:rFonts w:ascii="Times New Roman" w:hAnsi="Times New Roman"/>
          <w:b/>
          <w:sz w:val="24"/>
          <w:szCs w:val="20"/>
        </w:rPr>
        <w:t xml:space="preserve">ARTIKEL III. </w:t>
      </w:r>
      <w:r w:rsidR="0079476C">
        <w:rPr>
          <w:rFonts w:ascii="Times New Roman" w:hAnsi="Times New Roman"/>
          <w:b/>
          <w:sz w:val="24"/>
          <w:szCs w:val="20"/>
        </w:rPr>
        <w:t>WIJZIGING VAN DE WET VOORTGEZET ONDERWIJS 2020</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De Wet voortgezet onderwijs </w:t>
      </w:r>
      <w:r w:rsidR="0079476C">
        <w:rPr>
          <w:rFonts w:ascii="Times New Roman" w:hAnsi="Times New Roman"/>
          <w:sz w:val="24"/>
          <w:szCs w:val="20"/>
        </w:rPr>
        <w:t xml:space="preserve">2020 </w:t>
      </w:r>
      <w:r w:rsidRPr="00D1613E">
        <w:rPr>
          <w:rFonts w:ascii="Times New Roman" w:hAnsi="Times New Roman"/>
          <w:sz w:val="24"/>
          <w:szCs w:val="20"/>
        </w:rPr>
        <w:t>wordt als volgt gewijzigd:</w:t>
      </w:r>
    </w:p>
    <w:p w:rsidRPr="00D1613E" w:rsidR="00D1613E" w:rsidP="00D1613E" w:rsidRDefault="00D1613E">
      <w:pPr>
        <w:rPr>
          <w:rFonts w:ascii="Times New Roman" w:hAnsi="Times New Roman"/>
          <w:sz w:val="24"/>
          <w:szCs w:val="20"/>
        </w:rPr>
      </w:pPr>
    </w:p>
    <w:p w:rsidRPr="00D1613E" w:rsidR="0079476C" w:rsidP="0079476C" w:rsidRDefault="0079476C">
      <w:pPr>
        <w:rPr>
          <w:rFonts w:ascii="Times New Roman" w:hAnsi="Times New Roman"/>
          <w:sz w:val="24"/>
          <w:szCs w:val="20"/>
        </w:rPr>
      </w:pPr>
      <w:r>
        <w:rPr>
          <w:rFonts w:ascii="Times New Roman" w:hAnsi="Times New Roman"/>
          <w:sz w:val="24"/>
          <w:szCs w:val="20"/>
        </w:rPr>
        <w:t>A</w:t>
      </w:r>
    </w:p>
    <w:p w:rsidRPr="00D1613E" w:rsidR="0079476C" w:rsidP="0079476C" w:rsidRDefault="0079476C">
      <w:pPr>
        <w:rPr>
          <w:rFonts w:ascii="Times New Roman" w:hAnsi="Times New Roman"/>
          <w:sz w:val="24"/>
          <w:szCs w:val="20"/>
        </w:rPr>
      </w:pPr>
    </w:p>
    <w:p w:rsidRPr="00D1613E" w:rsidR="0079476C" w:rsidP="0079476C" w:rsidRDefault="0079476C">
      <w:pPr>
        <w:ind w:firstLine="284"/>
        <w:rPr>
          <w:rFonts w:ascii="Times New Roman" w:hAnsi="Times New Roman"/>
          <w:sz w:val="24"/>
          <w:szCs w:val="20"/>
        </w:rPr>
      </w:pPr>
      <w:r w:rsidRPr="00D1613E">
        <w:rPr>
          <w:rFonts w:ascii="Times New Roman" w:hAnsi="Times New Roman"/>
          <w:sz w:val="24"/>
          <w:szCs w:val="20"/>
        </w:rPr>
        <w:t xml:space="preserve">Aan artikel </w:t>
      </w:r>
      <w:r>
        <w:rPr>
          <w:rFonts w:ascii="Times New Roman" w:hAnsi="Times New Roman"/>
          <w:sz w:val="24"/>
          <w:szCs w:val="20"/>
        </w:rPr>
        <w:t>2.95</w:t>
      </w:r>
      <w:r w:rsidRPr="00D1613E">
        <w:rPr>
          <w:rFonts w:ascii="Times New Roman" w:hAnsi="Times New Roman"/>
          <w:sz w:val="24"/>
          <w:szCs w:val="20"/>
        </w:rPr>
        <w:t xml:space="preserve"> wordt een lid toegevoegd, luidende:</w:t>
      </w:r>
    </w:p>
    <w:p w:rsidRPr="00D1613E" w:rsidR="0079476C" w:rsidP="0079476C" w:rsidRDefault="0079476C">
      <w:pPr>
        <w:ind w:firstLine="284"/>
        <w:rPr>
          <w:rFonts w:ascii="Times New Roman" w:hAnsi="Times New Roman"/>
          <w:sz w:val="24"/>
          <w:szCs w:val="20"/>
        </w:rPr>
      </w:pPr>
      <w:r w:rsidRPr="00D1613E">
        <w:rPr>
          <w:rFonts w:ascii="Times New Roman" w:hAnsi="Times New Roman"/>
          <w:sz w:val="24"/>
          <w:szCs w:val="20"/>
        </w:rPr>
        <w:lastRenderedPageBreak/>
        <w:t>5. Het eerste lid is van overeenkomstige toepassing indien uit een inspectierapport als bedoeld in artikel 20, eerste lid, van de Wet op het onderwijstoezicht blijkt dat een bevoegd gezag niet of niet volledig heeft voldaan aan een aanwijzing wegens wanbe</w:t>
      </w:r>
      <w:r>
        <w:rPr>
          <w:rFonts w:ascii="Times New Roman" w:hAnsi="Times New Roman"/>
          <w:sz w:val="24"/>
          <w:szCs w:val="20"/>
        </w:rPr>
        <w:t>heer als bedoeld in artikel 3.38</w:t>
      </w:r>
      <w:r w:rsidRPr="00D1613E">
        <w:rPr>
          <w:rFonts w:ascii="Times New Roman" w:hAnsi="Times New Roman"/>
          <w:sz w:val="24"/>
          <w:szCs w:val="20"/>
        </w:rPr>
        <w:t xml:space="preserve">, tweede lid, onderdeel f of g, en dat het wanbeheer niet is beëindigd. </w:t>
      </w:r>
    </w:p>
    <w:p w:rsidR="0079476C" w:rsidP="00D1613E" w:rsidRDefault="0079476C">
      <w:pPr>
        <w:rPr>
          <w:rFonts w:ascii="Times New Roman" w:hAnsi="Times New Roman"/>
          <w:sz w:val="24"/>
          <w:szCs w:val="20"/>
        </w:rPr>
      </w:pPr>
    </w:p>
    <w:p w:rsidRPr="00D1613E" w:rsidR="00D1613E" w:rsidP="00D1613E" w:rsidRDefault="0079476C">
      <w:pPr>
        <w:rPr>
          <w:rFonts w:ascii="Times New Roman" w:hAnsi="Times New Roman"/>
          <w:sz w:val="24"/>
          <w:szCs w:val="20"/>
        </w:rPr>
      </w:pPr>
      <w:r>
        <w:rPr>
          <w:rFonts w:ascii="Times New Roman" w:hAnsi="Times New Roman"/>
          <w:sz w:val="24"/>
          <w:szCs w:val="20"/>
        </w:rPr>
        <w:t>B</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Artikel </w:t>
      </w:r>
      <w:r w:rsidR="0079476C">
        <w:rPr>
          <w:rFonts w:ascii="Times New Roman" w:hAnsi="Times New Roman"/>
          <w:sz w:val="24"/>
          <w:szCs w:val="20"/>
        </w:rPr>
        <w:t>3.38</w:t>
      </w:r>
      <w:r w:rsidRPr="00D1613E" w:rsidR="0079476C">
        <w:rPr>
          <w:rFonts w:ascii="Times New Roman" w:hAnsi="Times New Roman"/>
          <w:sz w:val="24"/>
          <w:szCs w:val="20"/>
        </w:rPr>
        <w:t xml:space="preserve"> </w:t>
      </w:r>
      <w:r w:rsidRPr="00D1613E">
        <w:rPr>
          <w:rFonts w:ascii="Times New Roman" w:hAnsi="Times New Roman"/>
          <w:sz w:val="24"/>
          <w:szCs w:val="20"/>
        </w:rPr>
        <w:t>komt te luiden: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 xml:space="preserve">Artikel </w:t>
      </w:r>
      <w:r w:rsidR="0079476C">
        <w:rPr>
          <w:rFonts w:ascii="Times New Roman" w:hAnsi="Times New Roman"/>
          <w:b/>
          <w:sz w:val="24"/>
          <w:szCs w:val="20"/>
        </w:rPr>
        <w:t>3.38</w:t>
      </w:r>
      <w:r w:rsidRPr="00D1613E">
        <w:rPr>
          <w:rFonts w:ascii="Times New Roman" w:hAnsi="Times New Roman"/>
          <w:b/>
          <w:sz w:val="24"/>
          <w:szCs w:val="20"/>
        </w:rPr>
        <w:t>. Aanwijzing</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aanwijzing tot het nemen van een of meer maatregelen geven, indien sprake is van wanbeheer.</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Onder wanbeheer wordt verstaan: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b. het in ernstige mate</w:t>
      </w:r>
      <w:r w:rsidR="0079476C">
        <w:rPr>
          <w:rFonts w:ascii="Times New Roman" w:hAnsi="Times New Roman"/>
          <w:sz w:val="24"/>
          <w:szCs w:val="20"/>
        </w:rPr>
        <w:t xml:space="preserve"> of langdurig</w:t>
      </w:r>
      <w:r w:rsidRPr="00D1613E">
        <w:rPr>
          <w:rFonts w:ascii="Times New Roman" w:hAnsi="Times New Roman"/>
          <w:sz w:val="24"/>
          <w:szCs w:val="20"/>
        </w:rPr>
        <w:t xml:space="preserve"> nalaten om, in ieder geval in strijd met artikel </w:t>
      </w:r>
      <w:r w:rsidR="0079476C">
        <w:rPr>
          <w:rFonts w:ascii="Times New Roman" w:hAnsi="Times New Roman"/>
          <w:sz w:val="24"/>
          <w:szCs w:val="20"/>
        </w:rPr>
        <w:t>2.87</w:t>
      </w:r>
      <w:r w:rsidRPr="00D1613E">
        <w:rPr>
          <w:rFonts w:ascii="Times New Roman" w:hAnsi="Times New Roman"/>
          <w:sz w:val="24"/>
          <w:szCs w:val="20"/>
        </w:rPr>
        <w:t>, maatregelen te treffen die noodzakelijk zijn voor het waarborgen van de kwaliteit en de goede voortgang van het onderwijs, waaronder de deugdelijke afsluiting daarvan;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c. het door een bestuurder of toezichthouder ongerechtvaardigd verrijken van het bevoegd gezag,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 het in de hoedanigheid van bestuurder of toezichthouder handelen in strijd met wettelijke bepalingen waardoor financieel voordeel wordt behaald ten gunste van het bevoegd gezag,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e. het in ernstige mate verwaarlozen van de zorg voor wat door redelijkheid en billijkheid wordt gevorderd in de omgang met betrokkenen in de schoolorganisatie, waaronder in ieder geval wordt verstaan intimidatie of bedreiging van personeel, leerlingen of ouders door een bestuurder of toezichthouder; </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f. het handelen in strijd met de zorgplicht voor de veiligheid, bedoeld in artikel </w:t>
      </w:r>
      <w:r w:rsidR="0079476C">
        <w:rPr>
          <w:rFonts w:ascii="Times New Roman" w:hAnsi="Times New Roman"/>
          <w:sz w:val="24"/>
          <w:szCs w:val="20"/>
        </w:rPr>
        <w:t>3.40</w:t>
      </w:r>
      <w:r w:rsidRPr="00D1613E">
        <w:rPr>
          <w:rFonts w:ascii="Times New Roman" w:hAnsi="Times New Roman"/>
          <w:sz w:val="24"/>
          <w:szCs w:val="20"/>
        </w:rPr>
        <w:t>, dat leidt of dreigt te leiden tot het toebrengen van ernstige sociale, psychische of fysieke schade aan een of meer leerlingen;</w:t>
      </w:r>
    </w:p>
    <w:p w:rsidR="00B24C12" w:rsidP="00D1613E" w:rsidRDefault="00D1613E">
      <w:pPr>
        <w:ind w:firstLine="284"/>
        <w:rPr>
          <w:rFonts w:ascii="Times New Roman" w:hAnsi="Times New Roman"/>
          <w:sz w:val="24"/>
          <w:szCs w:val="20"/>
        </w:rPr>
      </w:pPr>
      <w:r w:rsidRPr="00D1613E">
        <w:rPr>
          <w:rFonts w:ascii="Times New Roman" w:hAnsi="Times New Roman"/>
          <w:sz w:val="24"/>
          <w:szCs w:val="20"/>
        </w:rPr>
        <w:t xml:space="preserve">g. het handelen in strijd met de burgerschapsopdracht, bedoeld in artikel </w:t>
      </w:r>
      <w:r w:rsidR="0079476C">
        <w:rPr>
          <w:rFonts w:ascii="Times New Roman" w:hAnsi="Times New Roman"/>
          <w:sz w:val="24"/>
          <w:szCs w:val="20"/>
        </w:rPr>
        <w:t>2.2</w:t>
      </w:r>
      <w:r w:rsidRPr="00D1613E">
        <w:rPr>
          <w:rFonts w:ascii="Times New Roman" w:hAnsi="Times New Roman"/>
          <w:sz w:val="24"/>
          <w:szCs w:val="20"/>
        </w:rPr>
        <w:t>, dat leidt of dreigt te leiden tot ernstige aantasting van een of meer basiswaarden van de democratische rechtsstaat.</w:t>
      </w:r>
      <w:r w:rsidRPr="00B24C12" w:rsidR="00B24C12">
        <w:rPr>
          <w:rFonts w:ascii="Times New Roman" w:hAnsi="Times New Roman"/>
          <w:sz w:val="24"/>
          <w:szCs w:val="20"/>
        </w:rPr>
        <w:t>3. Onze Minister motiveert in de aanwijzing waarom het doel van de aanwijzing niet met een minder zwaar middel kan worden bereikt.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De aanwijzing vermeldt de termijn waarbinnen zij moet worden uitgevoerd.</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aanwijzing geeft heeft de inspectie een onderzoek als bedoeld in artikel 11 of artikel 15 van de Wet op het onderwijstoezicht verricht en daarover een inspectierapport uitgebracht als bedoeld in artikel 20, eerste lid, van de Wet op het onderwijstoezicht</w:t>
      </w:r>
      <w:r w:rsidRPr="00B24C12">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6</w:t>
      </w:r>
      <w:r w:rsidRPr="00D1613E" w:rsidR="00D1613E">
        <w:rPr>
          <w:rFonts w:ascii="Times New Roman" w:hAnsi="Times New Roman"/>
          <w:sz w:val="24"/>
          <w:szCs w:val="20"/>
        </w:rPr>
        <w:t>. Dit artikel is van overeenkomstige toepassing op een door Onze Minister te geven aanwijzing aan een samenwerkingsverband.</w:t>
      </w:r>
    </w:p>
    <w:p w:rsidRPr="00D1613E" w:rsidR="00D1613E" w:rsidP="00D1613E" w:rsidRDefault="00D1613E">
      <w:pPr>
        <w:rPr>
          <w:rFonts w:ascii="Times New Roman" w:hAnsi="Times New Roman"/>
          <w:sz w:val="24"/>
          <w:szCs w:val="20"/>
        </w:rPr>
      </w:pPr>
    </w:p>
    <w:p w:rsidRPr="00D1613E" w:rsidR="00D1613E" w:rsidP="00D1613E" w:rsidRDefault="0079476C">
      <w:pPr>
        <w:rPr>
          <w:rFonts w:ascii="Times New Roman" w:hAnsi="Times New Roman"/>
          <w:sz w:val="24"/>
          <w:szCs w:val="20"/>
        </w:rPr>
      </w:pPr>
      <w:r>
        <w:rPr>
          <w:rFonts w:ascii="Times New Roman" w:hAnsi="Times New Roman"/>
          <w:sz w:val="24"/>
          <w:szCs w:val="20"/>
        </w:rPr>
        <w:t>C</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Na artikel </w:t>
      </w:r>
      <w:r w:rsidR="0079476C">
        <w:rPr>
          <w:rFonts w:ascii="Times New Roman" w:hAnsi="Times New Roman"/>
          <w:sz w:val="24"/>
          <w:szCs w:val="20"/>
        </w:rPr>
        <w:t>3.38</w:t>
      </w:r>
      <w:r w:rsidRPr="00D1613E" w:rsidR="0079476C">
        <w:rPr>
          <w:rFonts w:ascii="Times New Roman" w:hAnsi="Times New Roman"/>
          <w:sz w:val="24"/>
          <w:szCs w:val="20"/>
        </w:rPr>
        <w:t xml:space="preserve"> </w:t>
      </w:r>
      <w:r w:rsidRPr="00D1613E">
        <w:rPr>
          <w:rFonts w:ascii="Times New Roman" w:hAnsi="Times New Roman"/>
          <w:sz w:val="24"/>
          <w:szCs w:val="20"/>
        </w:rPr>
        <w:t>wordt een artikel ingevoegd, luidende:</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 xml:space="preserve">Artikel </w:t>
      </w:r>
      <w:r w:rsidR="0079476C">
        <w:rPr>
          <w:rFonts w:ascii="Times New Roman" w:hAnsi="Times New Roman"/>
          <w:b/>
          <w:sz w:val="24"/>
          <w:szCs w:val="20"/>
        </w:rPr>
        <w:t>3.38a</w:t>
      </w:r>
      <w:r w:rsidRPr="00D1613E">
        <w:rPr>
          <w:rFonts w:ascii="Times New Roman" w:hAnsi="Times New Roman"/>
          <w:b/>
          <w:sz w:val="24"/>
          <w:szCs w:val="20"/>
        </w:rPr>
        <w:t xml:space="preserve">. Spoedaanwijzing </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lastRenderedPageBreak/>
        <w:t>1. Onze Minister kan het bevoegd gezag een spoedaanwijzing tot het nemen van een of meer voorlopige maatregelen geven, indien: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het bevoegd gezag tekortschiet in de naleving van het bepaalde bij of krachtens deze wet;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uit dat tekortschieten of mede uit dat tekortschieten een </w:t>
      </w:r>
      <w:r w:rsidR="00B24C12">
        <w:rPr>
          <w:rFonts w:ascii="Times New Roman" w:hAnsi="Times New Roman"/>
          <w:sz w:val="24"/>
          <w:szCs w:val="20"/>
        </w:rPr>
        <w:t>wezenlijk</w:t>
      </w:r>
      <w:r w:rsidRPr="00D1613E" w:rsidR="0079476C">
        <w:rPr>
          <w:rFonts w:ascii="Times New Roman" w:hAnsi="Times New Roman"/>
          <w:sz w:val="24"/>
          <w:szCs w:val="20"/>
        </w:rPr>
        <w:t xml:space="preserve"> </w:t>
      </w:r>
      <w:r w:rsidRPr="00D1613E">
        <w:rPr>
          <w:rFonts w:ascii="Times New Roman" w:hAnsi="Times New Roman"/>
          <w:sz w:val="24"/>
          <w:szCs w:val="20"/>
        </w:rPr>
        <w:t xml:space="preserve">vermoeden van wanbeheer als bedoeld in artikel </w:t>
      </w:r>
      <w:r w:rsidR="0079476C">
        <w:rPr>
          <w:rFonts w:ascii="Times New Roman" w:hAnsi="Times New Roman"/>
          <w:sz w:val="24"/>
          <w:szCs w:val="20"/>
        </w:rPr>
        <w:t>3.38</w:t>
      </w:r>
      <w:r w:rsidRPr="00D1613E">
        <w:rPr>
          <w:rFonts w:ascii="Times New Roman" w:hAnsi="Times New Roman"/>
          <w:sz w:val="24"/>
          <w:szCs w:val="20"/>
        </w:rPr>
        <w:t>, tweede lid, volgt; en</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B24C12" w:rsidP="00D1613E" w:rsidRDefault="00B24C12">
      <w:pPr>
        <w:ind w:firstLine="284"/>
        <w:rPr>
          <w:rFonts w:ascii="Times New Roman" w:hAnsi="Times New Roman"/>
          <w:sz w:val="24"/>
          <w:szCs w:val="20"/>
        </w:rPr>
      </w:pPr>
      <w:r w:rsidRPr="00B24C12">
        <w:rPr>
          <w:rFonts w:ascii="Times New Roman" w:hAnsi="Times New Roman"/>
          <w:sz w:val="24"/>
          <w:szCs w:val="20"/>
        </w:rPr>
        <w:t>2. Onze Minister motiveert in de spoedaanwijzing waarom het doel van de spoedaanwijzing niet met een minder zwaar middel kan worden bereikt.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0079476C">
        <w:rPr>
          <w:rFonts w:ascii="Times New Roman" w:hAnsi="Times New Roman"/>
          <w:sz w:val="24"/>
          <w:szCs w:val="20"/>
        </w:rPr>
        <w:t>Onze Minister kan de geldigheidsduur eenmalig verlengen met ten hoogste zes maanden. Op een verlengingsbesluit is het eerste lid van overeenkomstige toepassing.</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spoedaanwijzing geeft heeft de inspectie een onderzoek als bedoeld in artikel 11 of artikel 15 van de Wet op het onderwijstoezicht verricht en daarover een inspectierapport uitgebracht als bedoeld in artikel 20, eerste lid, van de Wet op het onderwijstoezicht</w:t>
      </w:r>
      <w:r w:rsidRPr="00B24C12">
        <w:rPr>
          <w:rFonts w:ascii="Times New Roman" w:hAnsi="Times New Roman"/>
          <w:sz w:val="24"/>
          <w:szCs w:val="20"/>
        </w:rPr>
        <w:t>, waaruit volgt dat is voldaan aan de vereisten, bedoeld in het eerste lid</w:t>
      </w:r>
      <w:r w:rsidRPr="00D1613E" w:rsidR="00D1613E">
        <w:rPr>
          <w:rFonts w:ascii="Times New Roman" w:hAnsi="Times New Roman"/>
          <w:sz w:val="24"/>
          <w:szCs w:val="20"/>
        </w:rPr>
        <w: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6</w:t>
      </w:r>
      <w:r w:rsidRPr="00D1613E" w:rsidR="00D1613E">
        <w:rPr>
          <w:rFonts w:ascii="Times New Roman" w:hAnsi="Times New Roman"/>
          <w:sz w:val="24"/>
          <w:szCs w:val="20"/>
        </w:rPr>
        <w:t>. Dit artikel is van overeenkomstige toepassing op een door Onze Minister te geven spoedaanwijzing aan een samenwerkingsverband.</w:t>
      </w:r>
    </w:p>
    <w:p w:rsidRPr="00D1613E" w:rsidR="00D1613E" w:rsidP="00D1613E" w:rsidRDefault="00D1613E">
      <w:pPr>
        <w:rPr>
          <w:rFonts w:ascii="Times New Roman" w:hAnsi="Times New Roman"/>
          <w:sz w:val="24"/>
          <w:szCs w:val="20"/>
        </w:rPr>
      </w:pPr>
    </w:p>
    <w:p w:rsidRPr="00D1613E" w:rsidR="00D1613E" w:rsidP="00D1613E" w:rsidRDefault="0079476C">
      <w:pPr>
        <w:rPr>
          <w:rFonts w:ascii="Times New Roman" w:hAnsi="Times New Roman"/>
          <w:sz w:val="24"/>
          <w:szCs w:val="20"/>
        </w:rPr>
      </w:pPr>
      <w:r>
        <w:rPr>
          <w:rFonts w:ascii="Times New Roman" w:hAnsi="Times New Roman"/>
          <w:sz w:val="24"/>
          <w:szCs w:val="20"/>
        </w:rPr>
        <w:t>D</w:t>
      </w:r>
    </w:p>
    <w:p w:rsidRPr="00D1613E" w:rsidR="00D1613E" w:rsidP="00D1613E" w:rsidRDefault="00D1613E">
      <w:pPr>
        <w:rPr>
          <w:rFonts w:ascii="Times New Roman" w:hAnsi="Times New Roman"/>
          <w:sz w:val="24"/>
          <w:szCs w:val="20"/>
        </w:rPr>
      </w:pPr>
    </w:p>
    <w:p w:rsidRPr="00D1613E" w:rsidR="00D1613E" w:rsidP="00D80AC4" w:rsidRDefault="0079476C">
      <w:pPr>
        <w:ind w:firstLine="284"/>
        <w:rPr>
          <w:rFonts w:ascii="Times New Roman" w:hAnsi="Times New Roman"/>
          <w:sz w:val="24"/>
          <w:szCs w:val="20"/>
        </w:rPr>
      </w:pPr>
      <w:r>
        <w:rPr>
          <w:rFonts w:ascii="Times New Roman" w:hAnsi="Times New Roman"/>
          <w:sz w:val="24"/>
          <w:szCs w:val="20"/>
        </w:rPr>
        <w:t>In artikel 10.1, eerste lid, eerste volzin, wordt na “als bedoeld in artikel 3.38” ingevoegd “of een spoedaanwijzing als bedoeld in artikel 3.38a”.</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IV. WIJZIGING WET EDUCATIE EN BEROEPSONDERWIJS</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De Wet educatie en beroepsonderwijs wordt als volgt gewijzigd: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A</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6.1.4, eerste lid, wordt als volgt gewijzigd:</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1. In onderdeel a wordt “langer dan één jaar” vervangen door “ten minste drie maanden” en wordt “, of” vervangen door een komma. </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In onderdeel b wordt “dan wel” vervangen door “of”.</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B</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6.1.5 wordt als volgt gewijzigd:</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Het eerste lid komt te luiden: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1. Voordat Onze Minister een besluit neemt op grond van artikel 6.1.4, eerste lid, onder a, geeft hij aan het bevoegd gezag een waarschuwing op grond van zijn bevindingen ten aanzien van de kwaliteit van de opleiding, onder bepaling van een termijn waarbinnen aan die waarschuwing gevolg moet zijn gegeven. De termijn waarbinnen aan de waarschuwing </w:t>
      </w:r>
      <w:r w:rsidRPr="00D1613E">
        <w:rPr>
          <w:rFonts w:ascii="Times New Roman" w:hAnsi="Times New Roman"/>
          <w:sz w:val="24"/>
          <w:szCs w:val="20"/>
        </w:rPr>
        <w:lastRenderedPageBreak/>
        <w:t>gevolg moet zijn gegeven bedraagt ten minste drie maanden. Onze Minister geeft pas toepassing aan artikel 6.1.4, eerste lid, onder a, nadat: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de termijn, bedoeld in de aanhef, is verstreken, 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b. Onze Minister aan de hand van een nader onderzoek tot het oordeel is gekomen dat niet of niet in voldoende mate gevolg is gegeven aan de waarschuwing.</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C</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In artikel 6.2.2, eerste lid, onderdeel a, wordt “langer dan één jaar” vervangen door “ten minste drie maanden”.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D</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6.2.3, eerste lid, komt te luiden: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Voordat Onze Minister een besluit neemt op grond van artikel 6.2.2, eerste lid, onder a, geeft hij aan het bevoegd gezag een waarschuwing op grond van zijn bevindingen ten aanzien van de kwaliteit van de opleiding, onder bepaling van een termijn waarbinnen aan die waarschuwing gevolg moet zijn gegeven. De termijn waarbinnen aan de waarschuwing gevolg moet zijn gegeven bedraagt ten minste drie maanden. Onze Minister geeft pas toepassing aan artikel 6.2.2, eerste lid, onder a, nadat: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de termijn, bedoeld in het eerste lid, is verstreken, 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b. Onze Minister aan de hand van een nader onderzoek tot het oordeel is gekomen dat niet of niet in voldoende mate gevolg is gegeven aan de waarschuwing.</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E</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Na artikel 6.2.3b wordt een artikel ingevoegd, luidende:</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 xml:space="preserve">Artikel 6.2.3c. Schorsing examinering of diplomering bij </w:t>
      </w:r>
      <w:r w:rsidR="00B24C12">
        <w:rPr>
          <w:rFonts w:ascii="Times New Roman" w:hAnsi="Times New Roman"/>
          <w:b/>
          <w:sz w:val="24"/>
          <w:szCs w:val="20"/>
        </w:rPr>
        <w:t>wezenlijk</w:t>
      </w:r>
      <w:r w:rsidRPr="00D1613E">
        <w:rPr>
          <w:rFonts w:ascii="Times New Roman" w:hAnsi="Times New Roman"/>
          <w:b/>
          <w:sz w:val="24"/>
          <w:szCs w:val="20"/>
        </w:rPr>
        <w:t xml:space="preserve"> vermoeden dat de waarde van diploma’s en certificaten in het geding is</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Onverminderd de artikelen 6.2.2 tot en met 6.2.3b kan Onze Minister besluiten dat ten aanzien van een beroepsopleiding aan een niet uit ’s Rijks kas bekostigde instelling als bedoeld in artikel 1.4.1 gedurende ten hoogste zes maanden rechten kunnen worden geschorst indien: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a. het bevoegd gezag wat betreft het onderwijs of de examinering tekortschiet in de naleving van het bepaalde bij of krachtens deze wet; </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er daardoor of mede daardoor een </w:t>
      </w:r>
      <w:r w:rsidR="00B24C12">
        <w:rPr>
          <w:rFonts w:ascii="Times New Roman" w:hAnsi="Times New Roman"/>
          <w:sz w:val="24"/>
          <w:szCs w:val="20"/>
        </w:rPr>
        <w:t>wezenlijk</w:t>
      </w:r>
      <w:r w:rsidRPr="00D1613E">
        <w:rPr>
          <w:rFonts w:ascii="Times New Roman" w:hAnsi="Times New Roman"/>
          <w:sz w:val="24"/>
          <w:szCs w:val="20"/>
        </w:rPr>
        <w:t xml:space="preserve"> vermoeden bestaat dat niet aan alle voorwaarden wordt voldaan om tot diplomering over te gaan of de kwaliteit van de examens in grote mate niet voldoet aan de standaarden, bedoeld in artikel 7.4.4; 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c. de inzet van andere bevoegdheden van Onze Minister op grond van deze wet niet kan worden afgewacht.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Onze Minister schorst uitsluitend:</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a. </w:t>
      </w:r>
      <w:r w:rsidR="00544968">
        <w:rPr>
          <w:rFonts w:ascii="Times New Roman" w:hAnsi="Times New Roman"/>
          <w:sz w:val="24"/>
          <w:szCs w:val="20"/>
        </w:rPr>
        <w:t>het recht op examinering voor de betreffende beroepsopleiding, of een deel daarvan</w:t>
      </w:r>
      <w:r w:rsidRPr="00D1613E">
        <w:rPr>
          <w:rFonts w:ascii="Times New Roman" w:hAnsi="Times New Roman"/>
          <w:sz w:val="24"/>
          <w:szCs w:val="20"/>
        </w:rPr>
        <w: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b. het recht om voor die opleiding een diploma als bedoeld in artikel 7.4.6 te verstrekken;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c. het recht om voor onderdelen van die opleiding een certificaat als bedoeld in artikel 7.2.3 te verstrekken; of</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 het recht om voor onderdelen van die opleiding een mbo-verklaring als bedoeld in artikel 7.4.6a te verstrekken.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F</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In artikel 6.3.2 wordt “Artikel 6.2.3b is” vervangen door “De artikelen 6.2.3b en 6.2.3c zijn”.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G</w:t>
      </w:r>
    </w:p>
    <w:p w:rsidRPr="00D1613E" w:rsidR="00D1613E" w:rsidP="00D1613E" w:rsidRDefault="00D1613E">
      <w:pPr>
        <w:rPr>
          <w:rFonts w:ascii="Times New Roman" w:hAnsi="Times New Roman"/>
          <w:sz w:val="24"/>
          <w:szCs w:val="20"/>
        </w:rPr>
      </w:pPr>
    </w:p>
    <w:p w:rsidRPr="0079476C" w:rsidR="0079476C" w:rsidP="002A701B" w:rsidRDefault="0079476C">
      <w:pPr>
        <w:ind w:firstLine="284"/>
        <w:rPr>
          <w:rFonts w:ascii="Times New Roman" w:hAnsi="Times New Roman"/>
          <w:sz w:val="24"/>
          <w:szCs w:val="20"/>
        </w:rPr>
      </w:pPr>
      <w:r w:rsidRPr="0079476C">
        <w:rPr>
          <w:rFonts w:ascii="Times New Roman" w:hAnsi="Times New Roman"/>
          <w:sz w:val="24"/>
          <w:szCs w:val="20"/>
        </w:rPr>
        <w:t>Artikel 7.4.4a wordt als volgt gewijzigd:</w:t>
      </w:r>
    </w:p>
    <w:p w:rsidR="0079476C" w:rsidP="0079476C" w:rsidRDefault="0079476C">
      <w:pPr>
        <w:rPr>
          <w:rFonts w:ascii="Times New Roman" w:hAnsi="Times New Roman"/>
          <w:sz w:val="24"/>
          <w:szCs w:val="20"/>
        </w:rPr>
      </w:pPr>
    </w:p>
    <w:p w:rsidRPr="0079476C" w:rsidR="0079476C" w:rsidP="002A701B" w:rsidRDefault="0079476C">
      <w:pPr>
        <w:ind w:firstLine="284"/>
        <w:rPr>
          <w:rFonts w:ascii="Times New Roman" w:hAnsi="Times New Roman"/>
          <w:sz w:val="24"/>
          <w:szCs w:val="20"/>
        </w:rPr>
      </w:pPr>
      <w:r w:rsidRPr="0079476C">
        <w:rPr>
          <w:rFonts w:ascii="Times New Roman" w:hAnsi="Times New Roman"/>
          <w:sz w:val="24"/>
          <w:szCs w:val="20"/>
        </w:rPr>
        <w:t>1. In het eerste lid wordt voor “examinering van een beroepsopleiding” ingevoegd “gehele”.</w:t>
      </w:r>
    </w:p>
    <w:p w:rsidR="0079476C" w:rsidP="0079476C" w:rsidRDefault="0079476C">
      <w:pPr>
        <w:rPr>
          <w:rFonts w:ascii="Times New Roman" w:hAnsi="Times New Roman"/>
          <w:sz w:val="24"/>
          <w:szCs w:val="20"/>
        </w:rPr>
      </w:pPr>
    </w:p>
    <w:p w:rsidRPr="0079476C" w:rsidR="0079476C" w:rsidP="002A701B" w:rsidRDefault="0079476C">
      <w:pPr>
        <w:ind w:firstLine="284"/>
        <w:rPr>
          <w:rFonts w:ascii="Times New Roman" w:hAnsi="Times New Roman"/>
          <w:sz w:val="24"/>
          <w:szCs w:val="20"/>
        </w:rPr>
      </w:pPr>
      <w:r w:rsidRPr="0079476C">
        <w:rPr>
          <w:rFonts w:ascii="Times New Roman" w:hAnsi="Times New Roman"/>
          <w:sz w:val="24"/>
          <w:szCs w:val="20"/>
        </w:rPr>
        <w:t>2. Het tweede lid wordt als volgt gewijzigd:</w:t>
      </w:r>
    </w:p>
    <w:p w:rsidR="0079476C" w:rsidP="0079476C" w:rsidRDefault="0079476C">
      <w:pPr>
        <w:rPr>
          <w:rFonts w:ascii="Times New Roman" w:hAnsi="Times New Roman"/>
          <w:sz w:val="24"/>
          <w:szCs w:val="20"/>
        </w:rPr>
      </w:pPr>
    </w:p>
    <w:p w:rsidRPr="0079476C" w:rsidR="0079476C" w:rsidP="002A701B" w:rsidRDefault="0079476C">
      <w:pPr>
        <w:ind w:firstLine="284"/>
        <w:rPr>
          <w:rFonts w:ascii="Times New Roman" w:hAnsi="Times New Roman"/>
          <w:sz w:val="24"/>
          <w:szCs w:val="20"/>
        </w:rPr>
      </w:pPr>
      <w:r w:rsidRPr="0079476C">
        <w:rPr>
          <w:rFonts w:ascii="Times New Roman" w:hAnsi="Times New Roman"/>
          <w:sz w:val="24"/>
          <w:szCs w:val="20"/>
        </w:rPr>
        <w:t>a. Na “6.2.3b, eerste lid,” wordt ingevoegd “6.2.3c, eerste lid,”.</w:t>
      </w:r>
    </w:p>
    <w:p w:rsidR="0079476C" w:rsidP="00D1613E" w:rsidRDefault="0079476C">
      <w:pPr>
        <w:rPr>
          <w:rFonts w:ascii="Times New Roman" w:hAnsi="Times New Roman"/>
          <w:sz w:val="24"/>
          <w:szCs w:val="20"/>
        </w:rPr>
      </w:pPr>
    </w:p>
    <w:p w:rsidRPr="00D1613E" w:rsidR="00D1613E" w:rsidP="002A701B" w:rsidRDefault="0079476C">
      <w:pPr>
        <w:ind w:firstLine="284"/>
        <w:rPr>
          <w:rFonts w:ascii="Times New Roman" w:hAnsi="Times New Roman"/>
          <w:sz w:val="24"/>
          <w:szCs w:val="20"/>
        </w:rPr>
      </w:pPr>
      <w:r w:rsidRPr="0079476C">
        <w:rPr>
          <w:rFonts w:ascii="Times New Roman" w:hAnsi="Times New Roman"/>
          <w:sz w:val="24"/>
          <w:szCs w:val="20"/>
        </w:rPr>
        <w:t>b. Er wordt een volzin toegevoegd, luidende: “Voor zover er bij toepassing van artikel 6.2.3c, eerste lid, sprake is van een schorsing van een deel van het recht op examinering, bedoeld in artikel 6.2.3c, tweede lid, onder a, of een schorsing als bedoeld in artikel 6.2.3c, tweede lid, onder b, c of d, is het bevoegd gezag in afwijking van het eerste lid slechts gehouden dit deel over te dragen.”</w:t>
      </w:r>
    </w:p>
    <w:p w:rsidR="0079476C" w:rsidP="00D1613E" w:rsidRDefault="0079476C">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H</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Artikel </w:t>
      </w:r>
      <w:r w:rsidR="0079476C">
        <w:rPr>
          <w:rFonts w:ascii="Times New Roman" w:hAnsi="Times New Roman"/>
          <w:sz w:val="24"/>
          <w:szCs w:val="20"/>
        </w:rPr>
        <w:t>3.1.5</w:t>
      </w:r>
      <w:r w:rsidRPr="00D1613E">
        <w:rPr>
          <w:rFonts w:ascii="Times New Roman" w:hAnsi="Times New Roman"/>
          <w:sz w:val="24"/>
          <w:szCs w:val="20"/>
        </w:rPr>
        <w:t xml:space="preserve"> komt te luiden: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 xml:space="preserve">Artikel </w:t>
      </w:r>
      <w:r w:rsidR="0079476C">
        <w:rPr>
          <w:rFonts w:ascii="Times New Roman" w:hAnsi="Times New Roman"/>
          <w:b/>
          <w:sz w:val="24"/>
          <w:szCs w:val="20"/>
        </w:rPr>
        <w:t>3.1.5</w:t>
      </w:r>
      <w:r w:rsidRPr="00D1613E">
        <w:rPr>
          <w:rFonts w:ascii="Times New Roman" w:hAnsi="Times New Roman"/>
          <w:b/>
          <w:sz w:val="24"/>
          <w:szCs w:val="20"/>
        </w:rPr>
        <w:t xml:space="preserve"> Aanwijzing</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aanwijzing tot het nemen van een of meer maatregelen geven, indien sprake is van wanbeheer.</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Onder wanbeheer wordt verstaan: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het in ernstige mate </w:t>
      </w:r>
      <w:r w:rsidR="00BF4E7E">
        <w:rPr>
          <w:rFonts w:ascii="Times New Roman" w:hAnsi="Times New Roman"/>
          <w:sz w:val="24"/>
          <w:szCs w:val="20"/>
        </w:rPr>
        <w:t xml:space="preserve">of langdurig </w:t>
      </w:r>
      <w:r w:rsidRPr="00D1613E">
        <w:rPr>
          <w:rFonts w:ascii="Times New Roman" w:hAnsi="Times New Roman"/>
          <w:sz w:val="24"/>
          <w:szCs w:val="20"/>
        </w:rPr>
        <w:t>nalaten om, in ieder geval in strijd met de artikelen 1.3.6 en 1.3.6a, maatregelen te treffen die noodzakelijk zijn voor het waarborgen van de kwaliteit en de goede voortgang van het onderwijs, waaronder de deugdelijke afsluiting daarvan;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c. het door een bestuurder of toezichthouder ongerechtvaardigd verrijken van </w:t>
      </w:r>
      <w:r w:rsidR="00BF4E7E">
        <w:rPr>
          <w:rFonts w:ascii="Times New Roman" w:hAnsi="Times New Roman"/>
          <w:sz w:val="24"/>
          <w:szCs w:val="20"/>
        </w:rPr>
        <w:t>het bevoegd gezag</w:t>
      </w:r>
      <w:r w:rsidRPr="00D1613E">
        <w:rPr>
          <w:rFonts w:ascii="Times New Roman" w:hAnsi="Times New Roman"/>
          <w:sz w:val="24"/>
          <w:szCs w:val="20"/>
        </w:rPr>
        <w:t>,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d. het in de hoedanigheid van bestuurder of toezichthouder handelen in strijd met wettelijke bepalingen waardoor financieel voordeel wordt behaald ten gunste van </w:t>
      </w:r>
      <w:r w:rsidR="00BF4E7E">
        <w:rPr>
          <w:rFonts w:ascii="Times New Roman" w:hAnsi="Times New Roman"/>
          <w:sz w:val="24"/>
          <w:szCs w:val="20"/>
        </w:rPr>
        <w:t>het bevoegd gezag</w:t>
      </w:r>
      <w:r w:rsidRPr="00D1613E">
        <w:rPr>
          <w:rFonts w:ascii="Times New Roman" w:hAnsi="Times New Roman"/>
          <w:sz w:val="24"/>
          <w:szCs w:val="20"/>
        </w:rPr>
        <w:t>, zichzelf of een derde;</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e. het in ernstige mate verwaarlozen van de zorg voor wat door redelijkheid en billijkheid wordt gevorderd in de omgang met betrokkenen binnen de instelling, waaronder in ieder geval wordt verstaan intimidatie of bedreiging van personeel of studenten door een bestuurder of toezichthouder.</w:t>
      </w:r>
    </w:p>
    <w:p w:rsidRPr="00D1613E" w:rsidR="00B24C12" w:rsidP="00D1613E" w:rsidRDefault="00B24C12">
      <w:pPr>
        <w:ind w:firstLine="284"/>
        <w:rPr>
          <w:rFonts w:ascii="Times New Roman" w:hAnsi="Times New Roman"/>
          <w:sz w:val="24"/>
          <w:szCs w:val="20"/>
        </w:rPr>
      </w:pPr>
      <w:r w:rsidRPr="00B24C12">
        <w:rPr>
          <w:rFonts w:ascii="Times New Roman" w:hAnsi="Times New Roman"/>
          <w:sz w:val="24"/>
          <w:szCs w:val="20"/>
        </w:rPr>
        <w:t>3. Onze Minister motiveert in de aanwijzing waarom het doel van de aanwijzing niet met een minder zwaar middel kan worden bereikt</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De aanwijzing vermeldt de termijn waarbinnen zij moet worden uitgevoerd.</w:t>
      </w:r>
    </w:p>
    <w:p w:rsidRPr="00D1613E" w:rsidR="00D1613E" w:rsidP="00D1613E" w:rsidRDefault="00B24C12">
      <w:pPr>
        <w:ind w:firstLine="284"/>
        <w:rPr>
          <w:rFonts w:ascii="Times New Roman" w:hAnsi="Times New Roman"/>
          <w:sz w:val="24"/>
          <w:szCs w:val="20"/>
        </w:rPr>
      </w:pPr>
      <w:r>
        <w:rPr>
          <w:rFonts w:ascii="Times New Roman" w:hAnsi="Times New Roman"/>
          <w:sz w:val="24"/>
          <w:szCs w:val="20"/>
        </w:rPr>
        <w:lastRenderedPageBreak/>
        <w:t>5</w:t>
      </w:r>
      <w:r w:rsidRPr="00D1613E" w:rsidR="00D1613E">
        <w:rPr>
          <w:rFonts w:ascii="Times New Roman" w:hAnsi="Times New Roman"/>
          <w:sz w:val="24"/>
          <w:szCs w:val="20"/>
        </w:rPr>
        <w:t>. Voordat Onze Minister een aanwijzing geeft heeft de inspectie een onderzoek als bedoeld in artikel 11 of artikel 15 van de Wet op het onderwijstoezicht verricht en daarover een inspectierapport uitgebracht als bedoeld in artikel 20, eerste lid, van de Wet op het onderwijstoezicht</w:t>
      </w:r>
      <w:r w:rsidRPr="0078436A" w:rsidR="0078436A">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I</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Na artikel </w:t>
      </w:r>
      <w:r w:rsidR="00BF4E7E">
        <w:rPr>
          <w:rFonts w:ascii="Times New Roman" w:hAnsi="Times New Roman"/>
          <w:sz w:val="24"/>
          <w:szCs w:val="20"/>
        </w:rPr>
        <w:t>3.1.5</w:t>
      </w:r>
      <w:r w:rsidRPr="00D1613E">
        <w:rPr>
          <w:rFonts w:ascii="Times New Roman" w:hAnsi="Times New Roman"/>
          <w:sz w:val="24"/>
          <w:szCs w:val="20"/>
        </w:rPr>
        <w:t xml:space="preserve"> wordt een artikel ingevoegd, luidende:</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 xml:space="preserve">Artikel </w:t>
      </w:r>
      <w:r w:rsidR="00BF4E7E">
        <w:rPr>
          <w:rFonts w:ascii="Times New Roman" w:hAnsi="Times New Roman"/>
          <w:b/>
          <w:sz w:val="24"/>
          <w:szCs w:val="20"/>
        </w:rPr>
        <w:t>3.1.6</w:t>
      </w:r>
      <w:r w:rsidRPr="00D1613E">
        <w:rPr>
          <w:rFonts w:ascii="Times New Roman" w:hAnsi="Times New Roman"/>
          <w:b/>
          <w:sz w:val="24"/>
          <w:szCs w:val="20"/>
        </w:rPr>
        <w:t xml:space="preserve"> Spoedaanwijzing </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spoedaanwijzing tot het nemen van een of meer voorlopige maatregelen geven, indien: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het bevoegd gezag tekortschiet in de naleving van het bepaalde bij of krachtens deze wet;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uit dat tekortschieten of mede uit dat tekortschieten een </w:t>
      </w:r>
      <w:r w:rsidR="0078436A">
        <w:rPr>
          <w:rFonts w:ascii="Times New Roman" w:hAnsi="Times New Roman"/>
          <w:sz w:val="24"/>
          <w:szCs w:val="20"/>
        </w:rPr>
        <w:t>wezenlijk</w:t>
      </w:r>
      <w:r w:rsidRPr="00D1613E" w:rsidR="00BF4E7E">
        <w:rPr>
          <w:rFonts w:ascii="Times New Roman" w:hAnsi="Times New Roman"/>
          <w:sz w:val="24"/>
          <w:szCs w:val="20"/>
        </w:rPr>
        <w:t xml:space="preserve"> </w:t>
      </w:r>
      <w:r w:rsidRPr="00D1613E">
        <w:rPr>
          <w:rFonts w:ascii="Times New Roman" w:hAnsi="Times New Roman"/>
          <w:sz w:val="24"/>
          <w:szCs w:val="20"/>
        </w:rPr>
        <w:t xml:space="preserve">vermoeden van wanbeheer als bedoeld in artikel </w:t>
      </w:r>
      <w:r w:rsidR="00BF4E7E">
        <w:rPr>
          <w:rFonts w:ascii="Times New Roman" w:hAnsi="Times New Roman"/>
          <w:sz w:val="24"/>
          <w:szCs w:val="20"/>
        </w:rPr>
        <w:t>3.1.5</w:t>
      </w:r>
      <w:r w:rsidRPr="00D1613E">
        <w:rPr>
          <w:rFonts w:ascii="Times New Roman" w:hAnsi="Times New Roman"/>
          <w:sz w:val="24"/>
          <w:szCs w:val="20"/>
        </w:rPr>
        <w:t>, tweede lid, volgt; en</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78436A" w:rsidP="00D1613E" w:rsidRDefault="0078436A">
      <w:pPr>
        <w:ind w:firstLine="284"/>
        <w:rPr>
          <w:rFonts w:ascii="Times New Roman" w:hAnsi="Times New Roman"/>
          <w:sz w:val="24"/>
          <w:szCs w:val="20"/>
        </w:rPr>
      </w:pPr>
      <w:r w:rsidRPr="0078436A">
        <w:rPr>
          <w:rFonts w:ascii="Times New Roman" w:hAnsi="Times New Roman"/>
          <w:sz w:val="24"/>
          <w:szCs w:val="20"/>
        </w:rPr>
        <w:t>2. Onze Minister motiveert in de spoedaanwijzing waarom het doel van de spoedaanwijzing niet met een minder zwaar middel kan worden bereikt.</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00BF4E7E">
        <w:rPr>
          <w:rFonts w:ascii="Times New Roman" w:hAnsi="Times New Roman"/>
          <w:sz w:val="24"/>
          <w:szCs w:val="20"/>
        </w:rPr>
        <w:t xml:space="preserve">Onze Minister kan de geldigheidsduur eenmalig verlengen met ten hoogste zes maanden. Op een verlengingsbesluit is het eerste lid van overeenkomstige toepassing. </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spoedaanwijzing geeft heeft de inspectie een onderzoek als bedoeld in artikel 11 of artikel 15 van de Wet op het onderwijstoezicht verricht en daarover een inspectierapport uitgebracht als bedoeld in artikel 20, eerste lid, van de Wet op het onderwijstoezicht</w:t>
      </w:r>
      <w:r w:rsidRPr="0078436A">
        <w:rPr>
          <w:rFonts w:ascii="Times New Roman" w:hAnsi="Times New Roman"/>
          <w:sz w:val="24"/>
          <w:szCs w:val="20"/>
        </w:rPr>
        <w:t>, waaruit volgt dat is voldaan aan de vereisten, bedoeld in het eerste lid</w:t>
      </w:r>
      <w:r w:rsidRPr="00D1613E" w:rsidR="00D1613E">
        <w:rPr>
          <w:rFonts w:ascii="Times New Roman" w:hAnsi="Times New Roman"/>
          <w:sz w:val="24"/>
          <w:szCs w:val="20"/>
        </w:rPr>
        <w: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J</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11.1, eerste lid, komt te luiden: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1. Indien het bevoegd gezag van een instelling in strijd handelt met het bepaalde bij of krachtens deze wet </w:t>
      </w:r>
      <w:r w:rsidR="00BF4E7E">
        <w:rPr>
          <w:rFonts w:ascii="Times New Roman" w:hAnsi="Times New Roman"/>
          <w:sz w:val="24"/>
          <w:szCs w:val="20"/>
        </w:rPr>
        <w:t>dan wel een aanwijzing als bedoeld in artikel 3.1.5 of een spoedaanwijzing als bedoeld in artikel 3.1.6 niet opvolgt</w:t>
      </w:r>
      <w:r w:rsidRPr="00D1613E">
        <w:rPr>
          <w:rFonts w:ascii="Times New Roman" w:hAnsi="Times New Roman"/>
          <w:sz w:val="24"/>
          <w:szCs w:val="20"/>
        </w:rPr>
        <w:t>, kan Onze Minister de rijksbijdrage, voorschotten daaronder begrepen, geheel of gedeeltelijk inhouden dan wel opschorten.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K</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11.2 komt te luiden: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11.2. Bestuurlijke boete niet-gerechtigd aanduiden beroepsopleiding</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Het is anderen dan de instellingen die daartoe ingevolge deze wet zijn gerechtigd, verboden om:</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een beroepsopleiding in de zin van deze wet te verzorgen of aan te bieden;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b. een examen in de zin van deze wet af te nemen of aan te bieden;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lastRenderedPageBreak/>
        <w:t>c. een diploma als bedoeld in artikel 7.4.6, een certificaat als bedoeld in artikel 7.2.3 of een mbo-verklaring als bedoeld in artikel 7.4.6a af te geven of in het vooruitzicht te stellen; of</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 de indruk te wekken dat een activiteit onderwijs of examinering in de zin van deze wet betreft, dan wel kan leiden tot een diploma als bedoeld in artikel 7.4.6, een certificaat als bedoeld in artikel 7.2.3 of een mbo-verklaring als bedoeld in artikel 7.4.6a.</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Onze Minister kan een bestuurlijke boete opleggen aan degene die handelt in strijd met het eerste lid.</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3. De bestuurlijke boete, bedoeld in het tweede lid, bedraagt ten hoogste het bedrag dat is vastgesteld voor de zesde categorie, bedoeld in artikel 23, vierde lid, van het Wetboek van Strafrecht, of, indien dat passender is, ten hoogste 10% van de omzet van de onderneming, onderscheidenlijk, indien de overtreding door een ondernemersvereniging is begaan, van de gezamenlijke omzet van de ondernemingen die van de vereniging deel uitmaken, in het boekjaar voorafgaande aan het besluit waarin de bestuurlijke boete wordt opgelegd.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V. WIJZIGING WET OP HET HOGER ONDERWIJS EN WETENSCHAPPELIJK ONDERZOEK</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De Wet op het hoger onderwijs en wetenschappelijk onderzoek wordt als volgt gewijzigd: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A</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9.9a komt te luiden: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9.9a. Aanwijzing</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de raad van toezicht een aanwijzing tot het nemen van een of meer maatregelen geven, indien sprake is van wanbeheer.</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Onder wanbeheer wordt verstaan: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het in ernstige mate </w:t>
      </w:r>
      <w:r w:rsidR="00720411">
        <w:rPr>
          <w:rFonts w:ascii="Times New Roman" w:hAnsi="Times New Roman"/>
          <w:sz w:val="24"/>
          <w:szCs w:val="20"/>
        </w:rPr>
        <w:t xml:space="preserve">of langdurig </w:t>
      </w:r>
      <w:r w:rsidRPr="00D1613E">
        <w:rPr>
          <w:rFonts w:ascii="Times New Roman" w:hAnsi="Times New Roman"/>
          <w:sz w:val="24"/>
          <w:szCs w:val="20"/>
        </w:rPr>
        <w:t>nalaten om, in ieder geval in strijd met artikel 1.18, maatregelen te treffen die noodzakelijk zijn voor het waarborgen van de kwaliteit en de goede voortgang van het onderwijs, waaronder de deugdelijke afsluiting daarvan;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c. het door een bestuurder of toezichthouder ongerechtvaardigd verrijken van de rechtspersoon die de instelling in stand houdt,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d. het in de hoedanigheid van bestuurder of toezichthouder handelen in strijd met wettelijke bepalingen waardoor financieel voordeel wordt behaald ten gunste van de rechtspersoon die de instelling in stand houdt, zichzelf of een derde; </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e. het in ernstige mate verwaarlozen van de zorg voor wat door redelijkheid en billijkheid wordt gevorderd in de omgang met betrokkenen binnen de instelling, waaronder in ieder geval wordt verstaan intimidatie of bedreiging van personeel of studenten door een bestuurder of toezichthouder.</w:t>
      </w:r>
    </w:p>
    <w:p w:rsidRPr="00D1613E" w:rsidR="0078436A" w:rsidP="00D1613E" w:rsidRDefault="0078436A">
      <w:pPr>
        <w:ind w:firstLine="284"/>
        <w:rPr>
          <w:rFonts w:ascii="Times New Roman" w:hAnsi="Times New Roman"/>
          <w:sz w:val="24"/>
          <w:szCs w:val="20"/>
        </w:rPr>
      </w:pPr>
      <w:r w:rsidRPr="0078436A">
        <w:rPr>
          <w:rFonts w:ascii="Times New Roman" w:hAnsi="Times New Roman"/>
          <w:sz w:val="24"/>
          <w:szCs w:val="20"/>
        </w:rPr>
        <w:t>3. Onze Minister motiveert in de aanwijzing waarom het doel van de aanwijzing niet met een minder zwaar middel kan worden bereikt.</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De aanwijzing vermeldt de termijn waarbinnen zij moet worden uitgevoerd.</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xml:space="preserve">. Voordat Onze Minister een aanwijzing geeft heeft de inspectie een onderzoek als bedoeld in </w:t>
      </w:r>
      <w:r w:rsidR="006E3394">
        <w:rPr>
          <w:rFonts w:ascii="Times New Roman" w:hAnsi="Times New Roman"/>
          <w:sz w:val="24"/>
          <w:szCs w:val="20"/>
        </w:rPr>
        <w:t>artikel 12a</w:t>
      </w:r>
      <w:r w:rsidRPr="00D1613E" w:rsidR="00D1613E">
        <w:rPr>
          <w:rFonts w:ascii="Times New Roman" w:hAnsi="Times New Roman"/>
          <w:sz w:val="24"/>
          <w:szCs w:val="20"/>
        </w:rPr>
        <w:t xml:space="preserve"> van de Wet op het onderwijstoezicht verricht en daarover een inspectierapport uitgebracht als bedoeld in artikel 20, eerste lid, van de Wet op het onderwijstoezicht</w:t>
      </w:r>
      <w:r w:rsidRPr="0078436A">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lastRenderedPageBreak/>
        <w:t>6</w:t>
      </w:r>
      <w:r w:rsidRPr="00D1613E" w:rsidR="00D1613E">
        <w:rPr>
          <w:rFonts w:ascii="Times New Roman" w:hAnsi="Times New Roman"/>
          <w:sz w:val="24"/>
          <w:szCs w:val="20"/>
        </w:rPr>
        <w:t>. Indien het onderzoek, bedoeld in het vierde lid, mede de kwaliteit van het onderwijs betreft, betrekt de inspectie het accreditatieorgaan bij haar onderzoek.</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B</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Na artikel 9.9a wordt een artikel ingevoegd, luidende:</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 xml:space="preserve">Artikel 9.9b. Spoedaanwijzing </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de raad van toezicht een spoedaanwijzing tot het nemen van een of meer voorlopige maatregelen geven, indien: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een of meer organen van een instelling als bedoeld in artikel 1.8 tekortschieten in de naleving van het bepaalde bij of krachtens deze wet;</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uit dat tekortschieten of mede uit dat tekortschieten een </w:t>
      </w:r>
      <w:r w:rsidR="0078436A">
        <w:rPr>
          <w:rFonts w:ascii="Times New Roman" w:hAnsi="Times New Roman"/>
          <w:sz w:val="24"/>
          <w:szCs w:val="20"/>
        </w:rPr>
        <w:t>wezenlijk</w:t>
      </w:r>
      <w:r w:rsidRPr="00D1613E" w:rsidR="00720411">
        <w:rPr>
          <w:rFonts w:ascii="Times New Roman" w:hAnsi="Times New Roman"/>
          <w:sz w:val="24"/>
          <w:szCs w:val="20"/>
        </w:rPr>
        <w:t xml:space="preserve"> </w:t>
      </w:r>
      <w:r w:rsidRPr="00D1613E">
        <w:rPr>
          <w:rFonts w:ascii="Times New Roman" w:hAnsi="Times New Roman"/>
          <w:sz w:val="24"/>
          <w:szCs w:val="20"/>
        </w:rPr>
        <w:t>vermoeden van wanbeheer als bedoeld in artikel 9.9a, tweede lid, volgt; en</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78436A" w:rsidP="00D1613E" w:rsidRDefault="0078436A">
      <w:pPr>
        <w:ind w:firstLine="284"/>
        <w:rPr>
          <w:rFonts w:ascii="Times New Roman" w:hAnsi="Times New Roman"/>
          <w:sz w:val="24"/>
          <w:szCs w:val="20"/>
        </w:rPr>
      </w:pPr>
      <w:r w:rsidRPr="0078436A">
        <w:rPr>
          <w:rFonts w:ascii="Times New Roman" w:hAnsi="Times New Roman"/>
          <w:sz w:val="24"/>
          <w:szCs w:val="20"/>
        </w:rPr>
        <w:t>2. Onze Minister motiveert in de spoedaanwijzing waarom het doel van de spoedaanwijzing niet met een minder zwaar middel kan worden bereikt.</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00720411">
        <w:rPr>
          <w:rFonts w:ascii="Times New Roman" w:hAnsi="Times New Roman"/>
          <w:sz w:val="24"/>
          <w:szCs w:val="20"/>
        </w:rPr>
        <w:t>Onze Minister kan de geldigheidsduur eenmalig verlengen met ten hoogste zes maanden. Op een verlengingsbesluit is het eerste lid van overeenkomstige toepassing.</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spoedaanwijzing geeft heeft de inspectie een onderzoek als bedoeld in artikel 12a van de Wet op het onderwijstoezicht verricht en daarover een inspectierapport uitgebracht als bedoeld in artikel 20, eerste lid, van de Wet op het onderwijstoezicht</w:t>
      </w:r>
      <w:r w:rsidRPr="0078436A">
        <w:rPr>
          <w:rFonts w:ascii="Times New Roman" w:hAnsi="Times New Roman"/>
          <w:sz w:val="24"/>
          <w:szCs w:val="20"/>
        </w:rPr>
        <w:t>, waaruit volgt dat is voldaan aan de vereisten, bedoeld in het eerste lid</w:t>
      </w:r>
      <w:r w:rsidRPr="00D1613E" w:rsidR="00D1613E">
        <w:rPr>
          <w:rFonts w:ascii="Times New Roman" w:hAnsi="Times New Roman"/>
          <w:sz w:val="24"/>
          <w:szCs w:val="20"/>
        </w:rPr>
        <w: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C</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In artikel 9.51, tweede lid, zesde volzin, wordt “artikelen 9.8 tot en met 9.9a” vervangen door “artikelen 9.8 tot en met 9.9b”.</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D</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Artikel 10.3e komt te luiden: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b/>
          <w:sz w:val="24"/>
          <w:szCs w:val="20"/>
        </w:rPr>
      </w:pPr>
      <w:r w:rsidRPr="00D1613E">
        <w:rPr>
          <w:rFonts w:ascii="Times New Roman" w:hAnsi="Times New Roman"/>
          <w:b/>
          <w:sz w:val="24"/>
          <w:szCs w:val="20"/>
        </w:rPr>
        <w:t>Artikel 10.3e. Aanwijzing</w:t>
      </w:r>
    </w:p>
    <w:p w:rsidRPr="00D1613E" w:rsidR="00D1613E" w:rsidP="00D1613E" w:rsidRDefault="00D1613E">
      <w:pPr>
        <w:rPr>
          <w:rFonts w:ascii="Times New Roman" w:hAnsi="Times New Roman"/>
          <w:sz w:val="24"/>
          <w:szCs w:val="20"/>
        </w:rPr>
      </w:pP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1. Onze Minister kan de raad van toezicht een aanwijzing tot het nemen van een of meer maatregelen geven, indien sprake is van wanbeheer.</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2. Onder wanbeheer wordt verstaan: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 xml:space="preserve">b. het in ernstige mate </w:t>
      </w:r>
      <w:r w:rsidR="00720411">
        <w:rPr>
          <w:rFonts w:ascii="Times New Roman" w:hAnsi="Times New Roman"/>
          <w:sz w:val="24"/>
          <w:szCs w:val="20"/>
        </w:rPr>
        <w:t xml:space="preserve">of langdurig </w:t>
      </w:r>
      <w:r w:rsidRPr="00D1613E">
        <w:rPr>
          <w:rFonts w:ascii="Times New Roman" w:hAnsi="Times New Roman"/>
          <w:sz w:val="24"/>
          <w:szCs w:val="20"/>
        </w:rPr>
        <w:t>nalaten om, in ieder geval in strijd met artikel 1.18, maatregelen te treffen die noodzakelijk zijn voor het waarborgen van de kwaliteit en de goede voortgang van het onderwijs, waaronder de deugdelijke afsluiting daarvan;</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t>c. het door een bestuurder of toezichthouder ongerechtvaardigd verrijken van de rechtspersoon die de instelling in stand houdt, zichzelf of een derde;</w:t>
      </w:r>
    </w:p>
    <w:p w:rsidRPr="00D1613E" w:rsidR="00D1613E" w:rsidP="00D1613E" w:rsidRDefault="00D1613E">
      <w:pPr>
        <w:ind w:firstLine="284"/>
        <w:rPr>
          <w:rFonts w:ascii="Times New Roman" w:hAnsi="Times New Roman"/>
          <w:sz w:val="24"/>
          <w:szCs w:val="20"/>
        </w:rPr>
      </w:pPr>
      <w:r w:rsidRPr="00D1613E">
        <w:rPr>
          <w:rFonts w:ascii="Times New Roman" w:hAnsi="Times New Roman"/>
          <w:sz w:val="24"/>
          <w:szCs w:val="20"/>
        </w:rPr>
        <w:lastRenderedPageBreak/>
        <w:t xml:space="preserve">d. het in de hoedanigheid van bestuurder of toezichthouder handelen in strijd met wettelijke bepalingen waardoor financieel voordeel wordt behaald ten gunste van de rechtspersoon die de instelling in stand houdt, zichzelf of een derde; </w:t>
      </w:r>
    </w:p>
    <w:p w:rsidR="00D1613E" w:rsidP="00D1613E" w:rsidRDefault="00D1613E">
      <w:pPr>
        <w:ind w:firstLine="284"/>
        <w:rPr>
          <w:rFonts w:ascii="Times New Roman" w:hAnsi="Times New Roman"/>
          <w:sz w:val="24"/>
          <w:szCs w:val="20"/>
        </w:rPr>
      </w:pPr>
      <w:r w:rsidRPr="00D1613E">
        <w:rPr>
          <w:rFonts w:ascii="Times New Roman" w:hAnsi="Times New Roman"/>
          <w:sz w:val="24"/>
          <w:szCs w:val="20"/>
        </w:rPr>
        <w:t>e. het in ernstige mate verwaarlozen van de zorg voor wat door redelijkheid en billijkheid wordt gevorderd in de omgang met betrokkenen binnen de instelling, waaronder in ieder geval wordt verstaan intimidatie of bedreiging van personeel of studenten door een bestuurder of toezichthouder.</w:t>
      </w:r>
    </w:p>
    <w:p w:rsidRPr="00D1613E" w:rsidR="0078436A" w:rsidP="00D1613E" w:rsidRDefault="0078436A">
      <w:pPr>
        <w:ind w:firstLine="284"/>
        <w:rPr>
          <w:rFonts w:ascii="Times New Roman" w:hAnsi="Times New Roman"/>
          <w:sz w:val="24"/>
          <w:szCs w:val="20"/>
        </w:rPr>
      </w:pPr>
      <w:r w:rsidRPr="0078436A">
        <w:rPr>
          <w:rFonts w:ascii="Times New Roman" w:hAnsi="Times New Roman"/>
          <w:sz w:val="24"/>
          <w:szCs w:val="20"/>
        </w:rPr>
        <w:t>3. Onze Minister motiveert in de aanwijzing waarom het doel van de aanwijzing niet met een minder zwaar middel kan worden bereikt.</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De aanwijzing vermeldt de termijn waarbinnen zij moet worden uitgevoerd.</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xml:space="preserve">. Voordat Onze Minister een aanwijzing geeft heeft de inspectie een onderzoek als bedoeld in </w:t>
      </w:r>
      <w:r w:rsidR="006E3394">
        <w:rPr>
          <w:rFonts w:ascii="Times New Roman" w:hAnsi="Times New Roman"/>
          <w:sz w:val="24"/>
          <w:szCs w:val="20"/>
        </w:rPr>
        <w:t>artikel 12a</w:t>
      </w:r>
      <w:r w:rsidRPr="00D1613E" w:rsidR="00D1613E">
        <w:rPr>
          <w:rFonts w:ascii="Times New Roman" w:hAnsi="Times New Roman"/>
          <w:sz w:val="24"/>
          <w:szCs w:val="20"/>
        </w:rPr>
        <w:t xml:space="preserve"> van de Wet op het onderwijstoezicht verricht en daarover een inspectierapport uitgebracht als bedoeld in artikel 20, eerste lid, van de Wet op het onderwijstoezicht</w:t>
      </w:r>
      <w:r w:rsidRPr="0078436A">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6</w:t>
      </w:r>
      <w:r w:rsidRPr="00D1613E" w:rsidR="00D1613E">
        <w:rPr>
          <w:rFonts w:ascii="Times New Roman" w:hAnsi="Times New Roman"/>
          <w:sz w:val="24"/>
          <w:szCs w:val="20"/>
        </w:rPr>
        <w:t>. Indien het onderzoek, bedoeld in het vierde lid, mede de kwaliteit van het onderwijs betreft, betrekt de inspectie het accreditatieorgaan bij haar onderzoek.</w:t>
      </w:r>
    </w:p>
    <w:p w:rsidRPr="00D1613E" w:rsidR="00D1613E" w:rsidP="00D1613E" w:rsidRDefault="0078436A">
      <w:pPr>
        <w:ind w:firstLine="284"/>
        <w:rPr>
          <w:rFonts w:ascii="Times New Roman" w:hAnsi="Times New Roman"/>
          <w:sz w:val="24"/>
          <w:szCs w:val="20"/>
        </w:rPr>
      </w:pPr>
      <w:r>
        <w:rPr>
          <w:rFonts w:ascii="Times New Roman" w:hAnsi="Times New Roman"/>
          <w:sz w:val="24"/>
          <w:szCs w:val="20"/>
        </w:rPr>
        <w:t>7</w:t>
      </w:r>
      <w:r w:rsidRPr="00D1613E" w:rsidR="00D1613E">
        <w:rPr>
          <w:rFonts w:ascii="Times New Roman" w:hAnsi="Times New Roman"/>
          <w:sz w:val="24"/>
          <w:szCs w:val="20"/>
        </w:rPr>
        <w:t>. Indien de hogeschool een functionele scheiding als bedoeld in artikel 10.3d, zesde lid, heeft aangebracht, zijn het eerste tot en met het vijfde lid van overeenkomstige toepassing.</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E</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Na artikel 10.3e wordt een artikel ingevoegd, luidende:</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Artikel 10.3e1. Spoedaanwijzing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Onze Minister kan de raad van toezicht een spoedaanwijzing tot het nemen van een of meer voorlopige maatregelen geven, indien: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een of meer organen van een instelling als bedoeld in artikel 1.8 tekortschieten in de naleving van het bepaalde bij of krachtens deze wet;</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b. uit dat tekortschieten of mede uit dat tekortschieten een </w:t>
      </w:r>
      <w:r w:rsidR="0078436A">
        <w:rPr>
          <w:rFonts w:ascii="Times New Roman" w:hAnsi="Times New Roman"/>
          <w:sz w:val="24"/>
          <w:szCs w:val="20"/>
        </w:rPr>
        <w:t>wezenlijk</w:t>
      </w:r>
      <w:r w:rsidRPr="00D1613E" w:rsidR="00720411">
        <w:rPr>
          <w:rFonts w:ascii="Times New Roman" w:hAnsi="Times New Roman"/>
          <w:sz w:val="24"/>
          <w:szCs w:val="20"/>
        </w:rPr>
        <w:t xml:space="preserve"> </w:t>
      </w:r>
      <w:r w:rsidRPr="00D1613E">
        <w:rPr>
          <w:rFonts w:ascii="Times New Roman" w:hAnsi="Times New Roman"/>
          <w:sz w:val="24"/>
          <w:szCs w:val="20"/>
        </w:rPr>
        <w:t>vermoeden van wanbeheer als bedoeld in artikel 10.3e, tweede lid, volgt; en</w:t>
      </w:r>
    </w:p>
    <w:p w:rsidR="00D1613E" w:rsidP="005276F4"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78436A" w:rsidP="005276F4" w:rsidRDefault="0078436A">
      <w:pPr>
        <w:ind w:firstLine="284"/>
        <w:rPr>
          <w:rFonts w:ascii="Times New Roman" w:hAnsi="Times New Roman"/>
          <w:sz w:val="24"/>
          <w:szCs w:val="20"/>
        </w:rPr>
      </w:pPr>
      <w:r w:rsidRPr="0078436A">
        <w:rPr>
          <w:rFonts w:ascii="Times New Roman" w:hAnsi="Times New Roman"/>
          <w:sz w:val="24"/>
          <w:szCs w:val="20"/>
        </w:rPr>
        <w:t>2. Onze Minister motiveert in de spoedaanwijzing waarom het doel van de spoedaanwijzing niet met een minder zwaar middel kan worden bereikt</w:t>
      </w:r>
      <w:r>
        <w:rPr>
          <w:rFonts w:ascii="Times New Roman" w:hAnsi="Times New Roman"/>
          <w:sz w:val="24"/>
          <w:szCs w:val="20"/>
        </w:rPr>
        <w:t>.</w:t>
      </w:r>
    </w:p>
    <w:p w:rsidRPr="00D1613E" w:rsidR="00D1613E" w:rsidP="005276F4" w:rsidRDefault="0078436A">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5276F4" w:rsidRDefault="0078436A">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00720411">
        <w:rPr>
          <w:rFonts w:ascii="Times New Roman" w:hAnsi="Times New Roman"/>
          <w:sz w:val="24"/>
          <w:szCs w:val="20"/>
        </w:rPr>
        <w:t>Onze Minister kan de geldingsduur eenmalig verlengen met ten hoogste zes maanden. Op een verlengingsbesluit is het eerste lid van overeenkomstige toepassing.</w:t>
      </w:r>
    </w:p>
    <w:p w:rsidRPr="00D1613E" w:rsidR="00D1613E" w:rsidP="005276F4" w:rsidRDefault="0078436A">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spoedaanwijzing geeft heeft de inspectie een onderzoek als bedoeld in artikel 12a van de Wet op het onderwijstoezicht verricht en daarover een inspectierapport uitgebracht als bedoeld in artikel 20, eerste lid, van de Wet op het onderwijstoezicht</w:t>
      </w:r>
      <w:r w:rsidRPr="0078436A">
        <w:rPr>
          <w:rFonts w:ascii="Times New Roman" w:hAnsi="Times New Roman"/>
          <w:sz w:val="24"/>
          <w:szCs w:val="20"/>
        </w:rPr>
        <w:t>, waaruit volgt dat is voldaan aan de vereisten, bedoeld in het eerste lid</w:t>
      </w:r>
      <w:r w:rsidRPr="00D1613E" w:rsidR="00D1613E">
        <w:rPr>
          <w:rFonts w:ascii="Times New Roman" w:hAnsi="Times New Roman"/>
          <w:sz w:val="24"/>
          <w:szCs w:val="20"/>
        </w:rPr>
        <w: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F</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11.7a komt te luiden:</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Artikel 11.7a. Aanwijzing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Onze Minister kan de raad van toezicht een aanwijzing tot het nemen van een of meer maatregelen geven, indien sprake is van wanbeheer.</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2. Onder wanbeheer wordt verstaan: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b. het in ernstige mate </w:t>
      </w:r>
      <w:r w:rsidR="00720411">
        <w:rPr>
          <w:rFonts w:ascii="Times New Roman" w:hAnsi="Times New Roman"/>
          <w:sz w:val="24"/>
          <w:szCs w:val="20"/>
        </w:rPr>
        <w:t xml:space="preserve">of langdurig </w:t>
      </w:r>
      <w:r w:rsidRPr="00D1613E">
        <w:rPr>
          <w:rFonts w:ascii="Times New Roman" w:hAnsi="Times New Roman"/>
          <w:sz w:val="24"/>
          <w:szCs w:val="20"/>
        </w:rPr>
        <w:t>nalaten om, in ieder geval in strijd met artikel 1.18, maatregelen te treffen die noodzakelijk zijn voor het waarborgen van de kwaliteit en de goede voortgang van het onderwijs, waaronder de deugdelijke afsluiting daarvan;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c. het door een bestuurder of toezichthouder ongerechtvaardigd verrijken van de rechtspersoon die de instelling in stand houdt, zichzelf of een derde;</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d. het in de hoedanigheid van bestuurder of toezichthouder handelen in strijd met wettelijke bepalingen waardoor financieel voordeel wordt behaald ten gunste van de rechtspersoon die de instelling in stand houdt, zichzelf of een derde; </w:t>
      </w:r>
    </w:p>
    <w:p w:rsidR="00D1613E" w:rsidP="005276F4" w:rsidRDefault="00D1613E">
      <w:pPr>
        <w:ind w:firstLine="284"/>
        <w:rPr>
          <w:rFonts w:ascii="Times New Roman" w:hAnsi="Times New Roman"/>
          <w:sz w:val="24"/>
          <w:szCs w:val="20"/>
        </w:rPr>
      </w:pPr>
      <w:r w:rsidRPr="00D1613E">
        <w:rPr>
          <w:rFonts w:ascii="Times New Roman" w:hAnsi="Times New Roman"/>
          <w:sz w:val="24"/>
          <w:szCs w:val="20"/>
        </w:rPr>
        <w:t>e. het in ernstige mate verwaarlozen van de zorg voor wat door redelijkheid en billijkheid wordt gevorderd in de omgang met betrokkenen binnen de instelling, waaronder in ieder geval wordt verstaan intimidatie of bedreiging van personeel of studenten door een bestuurder of toezichthouder.</w:t>
      </w:r>
    </w:p>
    <w:p w:rsidRPr="00D1613E" w:rsidR="0078436A" w:rsidP="005276F4" w:rsidRDefault="0078436A">
      <w:pPr>
        <w:ind w:firstLine="284"/>
        <w:rPr>
          <w:rFonts w:ascii="Times New Roman" w:hAnsi="Times New Roman"/>
          <w:sz w:val="24"/>
          <w:szCs w:val="20"/>
        </w:rPr>
      </w:pPr>
      <w:r w:rsidRPr="0078436A">
        <w:rPr>
          <w:rFonts w:ascii="Times New Roman" w:hAnsi="Times New Roman"/>
          <w:sz w:val="24"/>
          <w:szCs w:val="20"/>
        </w:rPr>
        <w:t>3. Onze Minister motiveert in de aanwijzing waarom het doel van de aanwijzing niet met een minder zwaar middel kan worden bereikt.</w:t>
      </w:r>
    </w:p>
    <w:p w:rsidRPr="00D1613E" w:rsidR="00D1613E" w:rsidP="005276F4" w:rsidRDefault="0078436A">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De aanwijzing vermeldt de termijn waarbinnen zij moet worden uitgevoerd.</w:t>
      </w:r>
    </w:p>
    <w:p w:rsidRPr="00D1613E" w:rsidR="00D1613E" w:rsidP="005276F4" w:rsidRDefault="0078436A">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xml:space="preserve">. Voordat Onze Minister een aanwijzing geeft heeft de inspectie een onderzoek als bedoeld in </w:t>
      </w:r>
      <w:r w:rsidR="006E3394">
        <w:rPr>
          <w:rFonts w:ascii="Times New Roman" w:hAnsi="Times New Roman"/>
          <w:sz w:val="24"/>
          <w:szCs w:val="20"/>
        </w:rPr>
        <w:t>artikel 12a</w:t>
      </w:r>
      <w:r w:rsidRPr="00D1613E" w:rsidR="00D1613E">
        <w:rPr>
          <w:rFonts w:ascii="Times New Roman" w:hAnsi="Times New Roman"/>
          <w:sz w:val="24"/>
          <w:szCs w:val="20"/>
        </w:rPr>
        <w:t xml:space="preserve"> van de Wet op het onderwijstoezicht verricht en daarover een inspectierapport uitgebracht als bedoeld in artikel 20, eerste lid, van de Wet op het onderwijstoezicht</w:t>
      </w:r>
      <w:r w:rsidRPr="0078436A">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78436A" w:rsidRDefault="0078436A">
      <w:pPr>
        <w:ind w:firstLine="284"/>
        <w:rPr>
          <w:rFonts w:ascii="Times New Roman" w:hAnsi="Times New Roman"/>
          <w:sz w:val="24"/>
          <w:szCs w:val="20"/>
        </w:rPr>
      </w:pPr>
      <w:r>
        <w:rPr>
          <w:rFonts w:ascii="Times New Roman" w:hAnsi="Times New Roman"/>
          <w:sz w:val="24"/>
          <w:szCs w:val="20"/>
        </w:rPr>
        <w:t>6</w:t>
      </w:r>
      <w:r w:rsidRPr="00D1613E" w:rsidR="00D1613E">
        <w:rPr>
          <w:rFonts w:ascii="Times New Roman" w:hAnsi="Times New Roman"/>
          <w:sz w:val="24"/>
          <w:szCs w:val="20"/>
        </w:rPr>
        <w:t>. Indien het onderzoek, bedoeld in het vierde lid, mede de kwaliteit van het onderwijs betreft, betrekt de inspectie het accreditatieorgaan bij haar onderzoek.</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Na artikel 11.7a wordt een artikel ingevoegd, luidende:</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Artikel 11.7b. Spoedaanwijzing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Onze Minister kan de raad van toezicht een spoedaanwijzing tot het nemen van een of meer voorlopige maatregelen geven, indien: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een of meer organen van een instelling als bedoeld in artikel 1.8 tekortschieten in de naleving van het bepaalde bij of krachtens deze wet;</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b. uit dat tekortschieten of mede uit dat tekortschieten een </w:t>
      </w:r>
      <w:r w:rsidR="0078436A">
        <w:rPr>
          <w:rFonts w:ascii="Times New Roman" w:hAnsi="Times New Roman"/>
          <w:sz w:val="24"/>
          <w:szCs w:val="20"/>
        </w:rPr>
        <w:t>wezenlijk</w:t>
      </w:r>
      <w:r w:rsidR="00720411">
        <w:rPr>
          <w:rFonts w:ascii="Times New Roman" w:hAnsi="Times New Roman"/>
          <w:sz w:val="24"/>
          <w:szCs w:val="20"/>
        </w:rPr>
        <w:t xml:space="preserve"> </w:t>
      </w:r>
      <w:r w:rsidRPr="00D1613E">
        <w:rPr>
          <w:rFonts w:ascii="Times New Roman" w:hAnsi="Times New Roman"/>
          <w:sz w:val="24"/>
          <w:szCs w:val="20"/>
        </w:rPr>
        <w:t>vermoeden van wanbeheer als bedoeld in artikel 11.7a, tweede lid, volgt; en</w:t>
      </w:r>
    </w:p>
    <w:p w:rsidR="00D1613E" w:rsidP="005276F4"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78436A" w:rsidP="005276F4" w:rsidRDefault="0078436A">
      <w:pPr>
        <w:ind w:firstLine="284"/>
        <w:rPr>
          <w:rFonts w:ascii="Times New Roman" w:hAnsi="Times New Roman"/>
          <w:sz w:val="24"/>
          <w:szCs w:val="20"/>
        </w:rPr>
      </w:pPr>
      <w:r w:rsidRPr="0078436A">
        <w:rPr>
          <w:rFonts w:ascii="Times New Roman" w:hAnsi="Times New Roman"/>
          <w:sz w:val="24"/>
          <w:szCs w:val="20"/>
        </w:rPr>
        <w:t>2. Onze Minister motiveert in de spoedaanwijzing waarom het doel van de spoedaanwijzing niet met een minder zwaar middel kan worden bereikt.</w:t>
      </w:r>
    </w:p>
    <w:p w:rsidRPr="00D1613E" w:rsidR="00D1613E" w:rsidP="005276F4" w:rsidRDefault="0078436A">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5276F4" w:rsidRDefault="0078436A">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00720411">
        <w:rPr>
          <w:rFonts w:ascii="Times New Roman" w:hAnsi="Times New Roman"/>
          <w:sz w:val="24"/>
          <w:szCs w:val="20"/>
        </w:rPr>
        <w:t>Onze Minister kan de geldingsduur eenmalig verlengen met ten hoogste zes maanden. Op een verlengingsbesluit is het eerste lid van overeenkomstige toepassing.</w:t>
      </w:r>
    </w:p>
    <w:p w:rsidRPr="00D1613E" w:rsidR="00D1613E" w:rsidP="005276F4" w:rsidRDefault="0078436A">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xml:space="preserve">. Voordat Onze Minister een spoedaanwijzing geeft heeft de inspectie een onderzoek als bedoeld in artikel 12a van de Wet op het onderwijstoezicht verricht en daarover een </w:t>
      </w:r>
      <w:r w:rsidRPr="00D1613E" w:rsidR="00D1613E">
        <w:rPr>
          <w:rFonts w:ascii="Times New Roman" w:hAnsi="Times New Roman"/>
          <w:sz w:val="24"/>
          <w:szCs w:val="20"/>
        </w:rPr>
        <w:lastRenderedPageBreak/>
        <w:t>inspectierapport uitgebracht als bedoeld in artikel 20, eerste lid, van de Wet op het onderwijstoezicht</w:t>
      </w:r>
      <w:r w:rsidRPr="0078436A">
        <w:rPr>
          <w:rFonts w:ascii="Times New Roman" w:hAnsi="Times New Roman"/>
          <w:sz w:val="24"/>
          <w:szCs w:val="20"/>
        </w:rPr>
        <w:t>, waaruit volgt dat is voldaan aan de vereisten, bedoeld in het eerste lid</w:t>
      </w:r>
      <w:r w:rsidRPr="00D1613E" w:rsidR="00D1613E">
        <w:rPr>
          <w:rFonts w:ascii="Times New Roman" w:hAnsi="Times New Roman"/>
          <w:sz w:val="24"/>
          <w:szCs w:val="20"/>
        </w:rPr>
        <w: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H</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15.1, eerste lid, komt te luiden: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Onze Minister kan de rijksbijdrage, een voorschot daaronder begrepen, geheel of gedeeltelijk inhouden dan wel opschorten, indien: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een of meer organen van een instelling als bedoeld in artikel 1.4, 1.5 of 1.8 in strijd handelen met het bepaalde bij of krachtens deze wet;</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b. de raad van toezicht een aanwijzing als bedoeld in artikel 9.9a, 9.51, tweede lid, zesde volzin, 10.3e of 11.7a of een spoedaanwijzing als bedoeld in artikel 9.9b, 10.3e1 of 11.7b niet opvolgt; of</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c. het bestuur een aanwijzing als bedoeld in artikel 9.51, achtste lid, niet opvolgt.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5276F4" w:rsidR="00D1613E" w:rsidP="00D1613E" w:rsidRDefault="005276F4">
      <w:pPr>
        <w:rPr>
          <w:rFonts w:ascii="Times New Roman" w:hAnsi="Times New Roman"/>
          <w:b/>
          <w:sz w:val="24"/>
          <w:szCs w:val="20"/>
        </w:rPr>
      </w:pPr>
      <w:r w:rsidRPr="005276F4">
        <w:rPr>
          <w:rFonts w:ascii="Times New Roman" w:hAnsi="Times New Roman"/>
          <w:b/>
          <w:sz w:val="24"/>
          <w:szCs w:val="20"/>
        </w:rPr>
        <w:t>ARTIKEL VI. WIJZIGING WET PRIMAIR ONDERWIJS BES</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De Wet primair onderwijs BES wordt als volgt gewijzigd: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A</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12</w:t>
      </w:r>
      <w:r w:rsidR="00D16D52">
        <w:rPr>
          <w:rFonts w:ascii="Times New Roman" w:hAnsi="Times New Roman"/>
          <w:sz w:val="24"/>
          <w:szCs w:val="20"/>
        </w:rPr>
        <w:t>2</w:t>
      </w:r>
      <w:r w:rsidRPr="00D1613E">
        <w:rPr>
          <w:rFonts w:ascii="Times New Roman" w:hAnsi="Times New Roman"/>
          <w:sz w:val="24"/>
          <w:szCs w:val="20"/>
        </w:rPr>
        <w:t xml:space="preserve"> komt te luiden:</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Artikel 12</w:t>
      </w:r>
      <w:r w:rsidR="00D16D52">
        <w:rPr>
          <w:rFonts w:ascii="Times New Roman" w:hAnsi="Times New Roman"/>
          <w:b/>
          <w:sz w:val="24"/>
          <w:szCs w:val="20"/>
        </w:rPr>
        <w:t>2</w:t>
      </w:r>
      <w:r w:rsidRPr="005276F4">
        <w:rPr>
          <w:rFonts w:ascii="Times New Roman" w:hAnsi="Times New Roman"/>
          <w:b/>
          <w:sz w:val="24"/>
          <w:szCs w:val="20"/>
        </w:rPr>
        <w:t>. Aanwijzing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aanwijzing tot het nemen van een of meer maatregelen geven, indien sprake is van wanbeheer.</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2. Onder wanbeheer wordt verstaan: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b. het in ernstige </w:t>
      </w:r>
      <w:r w:rsidR="00D16D52">
        <w:rPr>
          <w:rFonts w:ascii="Times New Roman" w:hAnsi="Times New Roman"/>
          <w:sz w:val="24"/>
          <w:szCs w:val="20"/>
        </w:rPr>
        <w:t xml:space="preserve">of langdurig </w:t>
      </w:r>
      <w:r w:rsidRPr="00D1613E">
        <w:rPr>
          <w:rFonts w:ascii="Times New Roman" w:hAnsi="Times New Roman"/>
          <w:sz w:val="24"/>
          <w:szCs w:val="20"/>
        </w:rPr>
        <w:t>mate nalaten om, in ieder geval in strijd met artikel 13, maatregelen te treffen die noodzakelijk zijn voor het waarborgen van de kwaliteit en de goede voortgang van het onderwijs, waaronder de deugdelijke afsluiting daarvan;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c. het door een bestuurder of toezichthouder ongerechtvaardigd verrijken van het bevoegd gezag, zichzelf of een derde;</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d. het in de hoedanigheid van bestuurder of toezichthouder handelen in strijd met wettelijke bepalingen waardoor financieel voordeel wordt behaald ten gunste van het bevoegd gezag, zichzelf of een derde;</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e. het in ernstige mate verwaarlozen van de zorg voor wat door redelijkheid en billijkheid wordt gevorderd in de omgang met betrokkenen in de schoolorganisatie, waaronder in ieder geval wordt verstaan intimidatie of bedreiging van personeel, leerlingen of ouders door een bestuurder of toezichthouder; </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f. het handelen in strijd met de zorgplicht voor de veiligheid, bedoeld in artikel 6a, dat leidt of dreigt te leiden tot het toebrengen van ernstige sociale, psychische of fysieke schade aan een of meer leerlingen; </w:t>
      </w:r>
    </w:p>
    <w:p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g. het handelen in strijd met de burgerschapsopdracht, bedoeld in artikel 10, derde lid en lid 3a, dat leidt of dreigt te leiden tot ernstige aantasting van een of meer basiswaarden van de democratische rechtsstaat. </w:t>
      </w:r>
    </w:p>
    <w:p w:rsidRPr="00D1613E" w:rsidR="001443D5" w:rsidP="005276F4" w:rsidRDefault="001443D5">
      <w:pPr>
        <w:ind w:firstLine="284"/>
        <w:rPr>
          <w:rFonts w:ascii="Times New Roman" w:hAnsi="Times New Roman"/>
          <w:sz w:val="24"/>
          <w:szCs w:val="20"/>
        </w:rPr>
      </w:pPr>
      <w:r w:rsidRPr="001443D5">
        <w:rPr>
          <w:rFonts w:ascii="Times New Roman" w:hAnsi="Times New Roman"/>
          <w:sz w:val="24"/>
          <w:szCs w:val="20"/>
        </w:rPr>
        <w:lastRenderedPageBreak/>
        <w:t>3. Onze Minister motiveert in de aanwijzing waarom het doel van de aanwijzing niet met een minder zwaar middel kan worden bereikt.</w:t>
      </w:r>
    </w:p>
    <w:p w:rsidRPr="00D1613E" w:rsidR="00D1613E" w:rsidP="005276F4" w:rsidRDefault="001443D5">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De aanwijzing vermeldt de termijn waarbinnen zij moet worden uitgevoerd.</w:t>
      </w:r>
    </w:p>
    <w:p w:rsidRPr="00D1613E" w:rsidR="00D1613E" w:rsidP="005276F4" w:rsidRDefault="001443D5">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spoedaanwijzing geeft heeft de inspectie een onderzoek als bedoeld in artikel 11 of artikel 15 van de Wet op het onderwijstoezicht verricht en daarover een inspectierapport uitgebracht als bedoeld in artikel 20, eerste lid, van de Wet op het onderwijstoezicht</w:t>
      </w:r>
      <w:r w:rsidRPr="001443D5">
        <w:rPr>
          <w:rFonts w:ascii="Times New Roman" w:hAnsi="Times New Roman"/>
          <w:sz w:val="24"/>
          <w:szCs w:val="20"/>
        </w:rPr>
        <w:t>, waaruit volgt dat sprake is van wanbeheer als bedoeld in het tweede lid</w:t>
      </w:r>
      <w:r w:rsidRPr="00D1613E" w:rsidR="00D1613E">
        <w:rPr>
          <w:rFonts w:ascii="Times New Roman" w:hAnsi="Times New Roman"/>
          <w:sz w:val="24"/>
          <w:szCs w:val="20"/>
        </w:rPr>
        <w: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B</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Na artikel 12</w:t>
      </w:r>
      <w:r w:rsidR="00D16D52">
        <w:rPr>
          <w:rFonts w:ascii="Times New Roman" w:hAnsi="Times New Roman"/>
          <w:sz w:val="24"/>
          <w:szCs w:val="20"/>
        </w:rPr>
        <w:t>2</w:t>
      </w:r>
      <w:r w:rsidRPr="00D1613E">
        <w:rPr>
          <w:rFonts w:ascii="Times New Roman" w:hAnsi="Times New Roman"/>
          <w:sz w:val="24"/>
          <w:szCs w:val="20"/>
        </w:rPr>
        <w:t xml:space="preserve"> wordt een artikel ingevoegd, luidende:</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Artikel 12</w:t>
      </w:r>
      <w:r w:rsidR="00D16D52">
        <w:rPr>
          <w:rFonts w:ascii="Times New Roman" w:hAnsi="Times New Roman"/>
          <w:b/>
          <w:sz w:val="24"/>
          <w:szCs w:val="20"/>
        </w:rPr>
        <w:t>2</w:t>
      </w:r>
      <w:r w:rsidRPr="005276F4">
        <w:rPr>
          <w:rFonts w:ascii="Times New Roman" w:hAnsi="Times New Roman"/>
          <w:b/>
          <w:sz w:val="24"/>
          <w:szCs w:val="20"/>
        </w:rPr>
        <w:t>a. Spoedaanwijzing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Onze Minister kan het bevoegd gezag een spoedaanwijzing tot het nemen van een of meer voorlopige maatregelen geven, indien: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het bevoegd gezag tekortschiet in de naleving van het bepaalde bij of krachtens deze wet;</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b. uit dat tekortschieten of mede uit dat tekortschieten een</w:t>
      </w:r>
      <w:r w:rsidR="00D16D52">
        <w:rPr>
          <w:rFonts w:ascii="Times New Roman" w:hAnsi="Times New Roman"/>
          <w:sz w:val="24"/>
          <w:szCs w:val="20"/>
        </w:rPr>
        <w:t xml:space="preserve"> </w:t>
      </w:r>
      <w:r w:rsidR="001443D5">
        <w:rPr>
          <w:rFonts w:ascii="Times New Roman" w:hAnsi="Times New Roman"/>
          <w:sz w:val="24"/>
          <w:szCs w:val="20"/>
        </w:rPr>
        <w:t>wezenlijk</w:t>
      </w:r>
      <w:r w:rsidRPr="00D1613E">
        <w:rPr>
          <w:rFonts w:ascii="Times New Roman" w:hAnsi="Times New Roman"/>
          <w:sz w:val="24"/>
          <w:szCs w:val="20"/>
        </w:rPr>
        <w:t xml:space="preserve"> vermoeden van wanbeheer als bedoeld in artikel 12</w:t>
      </w:r>
      <w:r w:rsidR="00D16D52">
        <w:rPr>
          <w:rFonts w:ascii="Times New Roman" w:hAnsi="Times New Roman"/>
          <w:sz w:val="24"/>
          <w:szCs w:val="20"/>
        </w:rPr>
        <w:t>2</w:t>
      </w:r>
      <w:r w:rsidRPr="00D1613E">
        <w:rPr>
          <w:rFonts w:ascii="Times New Roman" w:hAnsi="Times New Roman"/>
          <w:sz w:val="24"/>
          <w:szCs w:val="20"/>
        </w:rPr>
        <w:t>, tweede lid, volgt; en</w:t>
      </w:r>
    </w:p>
    <w:p w:rsidR="00D1613E" w:rsidP="005276F4"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1443D5" w:rsidP="005276F4" w:rsidRDefault="001443D5">
      <w:pPr>
        <w:ind w:firstLine="284"/>
        <w:rPr>
          <w:rFonts w:ascii="Times New Roman" w:hAnsi="Times New Roman"/>
          <w:sz w:val="24"/>
          <w:szCs w:val="20"/>
        </w:rPr>
      </w:pPr>
      <w:r w:rsidRPr="001443D5">
        <w:rPr>
          <w:rFonts w:ascii="Times New Roman" w:hAnsi="Times New Roman"/>
          <w:sz w:val="24"/>
          <w:szCs w:val="20"/>
        </w:rPr>
        <w:t>2. Onze Minister motiveert in de spoedaanwijzing waarom het doel van de spoedaanwijzing niet met een minder zwaar middel kan worden bereikt.</w:t>
      </w:r>
    </w:p>
    <w:p w:rsidRPr="00D1613E" w:rsidR="00D1613E" w:rsidP="005276F4" w:rsidRDefault="001443D5">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5276F4" w:rsidRDefault="001443D5">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00D16D52">
        <w:rPr>
          <w:rFonts w:ascii="Times New Roman" w:hAnsi="Times New Roman"/>
          <w:sz w:val="24"/>
          <w:szCs w:val="20"/>
        </w:rPr>
        <w:t>Onze Minister kan de geldingsduur eenmalig verlengen met ten hoogste zes maanden. Op een verlengingsbesluit is het eerste lid van overeenkomstige toepassing.</w:t>
      </w:r>
    </w:p>
    <w:p w:rsidRPr="00D1613E" w:rsidR="00D1613E" w:rsidP="005276F4" w:rsidRDefault="001443D5">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Voordat Onze Minister een spoedaanwijzing geeft heeft de inspectie een onderzoek als bedoeld in artikel 11 of artikel 15 van de Wet op het onderwijstoezicht verricht en daarover een inspectierapport uitgebracht als bedoeld in artikel 20, eerste lid, van de Wet op het onderwijstoezicht</w:t>
      </w:r>
      <w:r w:rsidRPr="001443D5">
        <w:rPr>
          <w:rFonts w:ascii="Times New Roman" w:hAnsi="Times New Roman"/>
          <w:sz w:val="24"/>
          <w:szCs w:val="20"/>
        </w:rPr>
        <w:t>, waaruit volgt dat is voldaan aan de vereisten, bedoeld in het eerste lid</w:t>
      </w:r>
      <w:r w:rsidRPr="00D1613E" w:rsidR="00D1613E">
        <w:rPr>
          <w:rFonts w:ascii="Times New Roman" w:hAnsi="Times New Roman"/>
          <w:sz w:val="24"/>
          <w:szCs w:val="20"/>
        </w:rPr>
        <w: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C</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12</w:t>
      </w:r>
      <w:r w:rsidR="00D16D52">
        <w:rPr>
          <w:rFonts w:ascii="Times New Roman" w:hAnsi="Times New Roman"/>
          <w:sz w:val="24"/>
          <w:szCs w:val="20"/>
        </w:rPr>
        <w:t>3</w:t>
      </w:r>
      <w:r w:rsidRPr="00D1613E">
        <w:rPr>
          <w:rFonts w:ascii="Times New Roman" w:hAnsi="Times New Roman"/>
          <w:sz w:val="24"/>
          <w:szCs w:val="20"/>
        </w:rPr>
        <w:t>, eerste lid, komt te luiden: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Indien het bevoegd gezag van een school in strijd handelt met het bepaalde bij of krachtens deze wet, waaronder mede wordt verstaan het niet opvolgen van een aanwijzing als bedoeld in artikel 12</w:t>
      </w:r>
      <w:r w:rsidR="00D16D52">
        <w:rPr>
          <w:rFonts w:ascii="Times New Roman" w:hAnsi="Times New Roman"/>
          <w:sz w:val="24"/>
          <w:szCs w:val="20"/>
        </w:rPr>
        <w:t>2</w:t>
      </w:r>
      <w:r w:rsidRPr="00D1613E">
        <w:rPr>
          <w:rFonts w:ascii="Times New Roman" w:hAnsi="Times New Roman"/>
          <w:sz w:val="24"/>
          <w:szCs w:val="20"/>
        </w:rPr>
        <w:t xml:space="preserve"> of een spoedaanwijzing als bedoeld in artikel 12</w:t>
      </w:r>
      <w:r w:rsidR="00D16D52">
        <w:rPr>
          <w:rFonts w:ascii="Times New Roman" w:hAnsi="Times New Roman"/>
          <w:sz w:val="24"/>
          <w:szCs w:val="20"/>
        </w:rPr>
        <w:t>2</w:t>
      </w:r>
      <w:r w:rsidRPr="00D1613E">
        <w:rPr>
          <w:rFonts w:ascii="Times New Roman" w:hAnsi="Times New Roman"/>
          <w:sz w:val="24"/>
          <w:szCs w:val="20"/>
        </w:rPr>
        <w:t>a, kan Onze Minister de bekostiging, voorschotten daaronder begrepen, geheel of gedeeltelijk inhouden dan wel opschorten.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5276F4" w:rsidR="00D1613E" w:rsidP="00D1613E" w:rsidRDefault="005276F4">
      <w:pPr>
        <w:rPr>
          <w:rFonts w:ascii="Times New Roman" w:hAnsi="Times New Roman"/>
          <w:b/>
          <w:sz w:val="24"/>
          <w:szCs w:val="20"/>
        </w:rPr>
      </w:pPr>
      <w:r w:rsidRPr="005276F4">
        <w:rPr>
          <w:rFonts w:ascii="Times New Roman" w:hAnsi="Times New Roman"/>
          <w:b/>
          <w:sz w:val="24"/>
          <w:szCs w:val="20"/>
        </w:rPr>
        <w:t>ARTIKEL VII. WIJZIGING WET EDUCATIE EN BEROEPSONDERWIJS BES</w:t>
      </w:r>
    </w:p>
    <w:p w:rsidR="00D1613E" w:rsidP="00D1613E" w:rsidRDefault="00D1613E">
      <w:pPr>
        <w:rPr>
          <w:rFonts w:ascii="Times New Roman" w:hAnsi="Times New Roman"/>
          <w:sz w:val="24"/>
          <w:szCs w:val="20"/>
        </w:rPr>
      </w:pPr>
    </w:p>
    <w:p w:rsidR="00D16D52" w:rsidP="00D1613E" w:rsidRDefault="00D16D52">
      <w:pPr>
        <w:rPr>
          <w:rFonts w:ascii="Times New Roman" w:hAnsi="Times New Roman"/>
          <w:sz w:val="24"/>
          <w:szCs w:val="20"/>
        </w:rPr>
      </w:pPr>
      <w:r>
        <w:rPr>
          <w:rFonts w:ascii="Times New Roman" w:hAnsi="Times New Roman"/>
          <w:sz w:val="24"/>
          <w:szCs w:val="20"/>
        </w:rPr>
        <w:tab/>
        <w:t>De Wet educatie en beroepsonderwijs BES wordt als volgt gewijzigd:</w:t>
      </w:r>
    </w:p>
    <w:p w:rsidRPr="00D1613E" w:rsidR="00D16D52" w:rsidP="00D1613E" w:rsidRDefault="00D16D52">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A</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lastRenderedPageBreak/>
        <w:t>Artikel 6.2.1, tweede lid, wordt als volgt gewijzigd:</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In onderdeel a wordt “onvoldoende is, of” vervangen door “ten minste drie maanden onvoldoende is geweest,”</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2. In onderdeel b wordt “artikel 1.4.1, eerste lid” vervangen door “artikel 1.4.1, derde lid”.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B</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6.2.2 wordt als volgt gewijzigd:</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Aan het opschrift wordt toegevoegd “; waarschuwing”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2. In het tweede lid, onderdeel b, wordt “1.4.2, eerste lid” vervangen door “1.4.2, derde lid”. </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3. Onder vernummering van het vierde lid tot zesde lid, worden twee leden ingevoegd, luidende:</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4. Voordat Onze Minister een besluit neemt op grond van het tweede lid, onderdeel a, geeft hij aan het bevoegd gezag een waarschuwing op grond van zijn bevindingen ten aanzien van de kwaliteit van de opleiding. Onze Minister geeft pas toepassing aan het tweede lid, onderdeel a, nadat:</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de waarschuwing ten minste een jaar verstreken is, 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b. Onze Minister aan de hand van een nader onderzoek tot het oordeel is gekomen dat niet of niet in voldoende mate gevolg is gegeven aan de waarschuwing.</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5. Voordat Onze Minister een besluit neemt op grond van het tweede lid, onderdeel b, geeft hij aan het bevoegd gezag een waarschuwing, onder bepaling van een termijn waarbinnen aan die waarschuwing gevolg moet zijn gegeven en desgewenst overleg met hem dienaangaande plaats kan vinden. De termijn waarbinnen aan de waarschuwing gevolg moet zijn gegeven, bedraagt ten minste drie maanden.</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4. In het zesde lid (nieuw) wordt “rechten, bedoeld in dit artikel,” vervangen door “rechten en de waarschuwing”.</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C</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6.2.3 wordt als volgt gewijzigd:</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Het eerste lid komt te luiden: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Voordat Onze Minister een besluit neemt op grond van artikel 6.2.1, tweede lid, onderdeel a, geeft hij aan het bevoegd gezag een waarschuwing op grond van zijn bevindingen ten aanzien van de kwaliteit van de opleiding, onder bepaling van een termijn waarbinnen aan die waarschuwing gevolg moet zijn gegeven. De termijn waarbinnen aan de waarschuwing gevolg moet zijn gegeven bedraagt ten minste drie maanden. Onze Minister geeft pas toepassing aan artikel 6.2.1, tweede lid, onderdeel a, nadat:</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de termijn, bedoeld in de aanhef, is verstreken, 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b. Onze Minister aan de hand van een nader onderzoek tot het oordeel is gekomen dat niet of niet in voldoende mate gevolg is gegeven aan de waarschuwing.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lastRenderedPageBreak/>
        <w:t>2. In het tweede lid wordt “op grond van artikel 6.2.1, tweede, onderdeel b, respectievelijk 6.2.2, tweede lid, onderdeel b” vervangen door “op grond van artikel 6.2.1, tweede lid, onderdeel b”.</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D</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Na artikel 6.2.5 wordt een artikel ingevoegd, luidende:</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 xml:space="preserve">Artikel 6.2.6. Schorsing examinering of diplomering bij </w:t>
      </w:r>
      <w:r w:rsidR="001443D5">
        <w:rPr>
          <w:rFonts w:ascii="Times New Roman" w:hAnsi="Times New Roman"/>
          <w:b/>
          <w:sz w:val="24"/>
          <w:szCs w:val="20"/>
        </w:rPr>
        <w:t>wezenlijk</w:t>
      </w:r>
      <w:r w:rsidRPr="005276F4">
        <w:rPr>
          <w:rFonts w:ascii="Times New Roman" w:hAnsi="Times New Roman"/>
          <w:b/>
          <w:sz w:val="24"/>
          <w:szCs w:val="20"/>
        </w:rPr>
        <w:t xml:space="preserve"> vermoeden dat de waarde van diploma’s en certificaten in het geding is bij niet-bekostigde opleidingen</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Onverminderd de artikelen 6.2.1 tot en met 6.2.5 kan Onze Minister besluiten dat ten aanzien van een beroepsopleiding die niet op grond van artikel 2.1.1 voor bekostiging in aanmerking komt gedurende ten hoogste zes maanden rechten kunnen worden geschorst, indien: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a. het bevoegd gezag wat betreft het onderwijs of de examinering tekortschiet in de naleving van het bepaalde bij of krachtens deze wet; </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b. er daardoor of mede daardoor een </w:t>
      </w:r>
      <w:r w:rsidR="001443D5">
        <w:rPr>
          <w:rFonts w:ascii="Times New Roman" w:hAnsi="Times New Roman"/>
          <w:sz w:val="24"/>
          <w:szCs w:val="20"/>
        </w:rPr>
        <w:t>wezenlijk</w:t>
      </w:r>
      <w:r w:rsidRPr="00D1613E">
        <w:rPr>
          <w:rFonts w:ascii="Times New Roman" w:hAnsi="Times New Roman"/>
          <w:sz w:val="24"/>
          <w:szCs w:val="20"/>
        </w:rPr>
        <w:t xml:space="preserve"> vermoeden bestaat dat niet aan alle voorwaarden wordt voldaan om tot diplomering over te gaan of de kwaliteit van de examens in grote mate niet voldoet aan de standaarden, bedoeld in artikel 7.4.5; 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c. de inzet van andere bevoegdheden van Onze Minister op grond van deze wet niet kan worden afgewacht.</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2. Onze Minister schorst uitsluitend:</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a. </w:t>
      </w:r>
      <w:r w:rsidR="002E3F91">
        <w:rPr>
          <w:rFonts w:ascii="Times New Roman" w:hAnsi="Times New Roman"/>
          <w:sz w:val="24"/>
          <w:szCs w:val="20"/>
        </w:rPr>
        <w:t>het recht op examinering voor de betreffende beroepsopleiding, of een deel daarvan;</w:t>
      </w:r>
    </w:p>
    <w:p w:rsidR="00D16D52" w:rsidP="005276F4" w:rsidRDefault="00D1613E">
      <w:pPr>
        <w:ind w:firstLine="284"/>
        <w:rPr>
          <w:rFonts w:ascii="Times New Roman" w:hAnsi="Times New Roman"/>
          <w:sz w:val="24"/>
          <w:szCs w:val="20"/>
        </w:rPr>
      </w:pPr>
      <w:r w:rsidRPr="00D1613E">
        <w:rPr>
          <w:rFonts w:ascii="Times New Roman" w:hAnsi="Times New Roman"/>
          <w:sz w:val="24"/>
          <w:szCs w:val="20"/>
        </w:rPr>
        <w:t>b. het recht om voor die opleiding een diploma als bedoeld in artikel 7.4.8 te verstrekken</w:t>
      </w:r>
      <w:r w:rsidR="00AA77B8">
        <w:rPr>
          <w:rFonts w:ascii="Times New Roman" w:hAnsi="Times New Roman"/>
          <w:sz w:val="24"/>
          <w:szCs w:val="20"/>
        </w:rPr>
        <w:t>;</w:t>
      </w:r>
    </w:p>
    <w:p w:rsidR="00D16D52" w:rsidP="005276F4" w:rsidRDefault="00D16D52">
      <w:pPr>
        <w:ind w:firstLine="284"/>
        <w:rPr>
          <w:rFonts w:ascii="Times New Roman" w:hAnsi="Times New Roman"/>
          <w:sz w:val="24"/>
          <w:szCs w:val="20"/>
        </w:rPr>
      </w:pPr>
      <w:r>
        <w:rPr>
          <w:rFonts w:ascii="Times New Roman" w:hAnsi="Times New Roman"/>
          <w:sz w:val="24"/>
          <w:szCs w:val="20"/>
        </w:rPr>
        <w:t>c. het recht om voor onderdelen van die opleiding een certificaat als bedoeld in artikel 7.2.3 te verstrekken; of</w:t>
      </w:r>
    </w:p>
    <w:p w:rsidRPr="00D1613E" w:rsidR="00D1613E" w:rsidP="005276F4" w:rsidRDefault="00D16D52">
      <w:pPr>
        <w:ind w:firstLine="284"/>
        <w:rPr>
          <w:rFonts w:ascii="Times New Roman" w:hAnsi="Times New Roman"/>
          <w:sz w:val="24"/>
          <w:szCs w:val="20"/>
        </w:rPr>
      </w:pPr>
      <w:r>
        <w:rPr>
          <w:rFonts w:ascii="Times New Roman" w:hAnsi="Times New Roman"/>
          <w:sz w:val="24"/>
          <w:szCs w:val="20"/>
        </w:rPr>
        <w:t xml:space="preserve">d. het recht om voor onderdelen van die opleiding een mbo-verklaring als bedoeld in artikel 7.4.8a te verstrekken. </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E</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In artikel 6.3.1 wordt “Artikel 6.2.4 en 6.2.5” vervangen door “De artikelen 6.2.4, 6.2.5 en 6.2.6”.</w:t>
      </w:r>
    </w:p>
    <w:p w:rsidR="002A701B" w:rsidP="002A701B" w:rsidRDefault="002A701B">
      <w:pPr>
        <w:rPr>
          <w:rFonts w:ascii="Times New Roman" w:hAnsi="Times New Roman"/>
          <w:sz w:val="24"/>
          <w:szCs w:val="20"/>
        </w:rPr>
      </w:pPr>
    </w:p>
    <w:p w:rsidR="002A701B" w:rsidP="002A701B" w:rsidRDefault="00D1613E">
      <w:pPr>
        <w:rPr>
          <w:rFonts w:ascii="Times New Roman" w:hAnsi="Times New Roman"/>
          <w:sz w:val="24"/>
          <w:szCs w:val="20"/>
        </w:rPr>
      </w:pPr>
      <w:r w:rsidRPr="00D1613E">
        <w:rPr>
          <w:rFonts w:ascii="Times New Roman" w:hAnsi="Times New Roman"/>
          <w:sz w:val="24"/>
          <w:szCs w:val="20"/>
        </w:rPr>
        <w:t>F</w:t>
      </w:r>
    </w:p>
    <w:p w:rsidR="002A701B" w:rsidP="002A701B" w:rsidRDefault="002A701B">
      <w:pPr>
        <w:ind w:firstLine="284"/>
        <w:rPr>
          <w:rFonts w:ascii="Times New Roman" w:hAnsi="Times New Roman"/>
          <w:sz w:val="24"/>
          <w:szCs w:val="20"/>
        </w:rPr>
      </w:pPr>
    </w:p>
    <w:p w:rsidRPr="00D16D52" w:rsidR="00D16D52" w:rsidP="002A701B" w:rsidRDefault="00D16D52">
      <w:pPr>
        <w:ind w:firstLine="284"/>
        <w:rPr>
          <w:rFonts w:ascii="Times New Roman" w:hAnsi="Times New Roman"/>
          <w:sz w:val="24"/>
          <w:szCs w:val="20"/>
        </w:rPr>
      </w:pPr>
      <w:r w:rsidRPr="00D16D52">
        <w:rPr>
          <w:rFonts w:ascii="Times New Roman" w:hAnsi="Times New Roman"/>
          <w:sz w:val="24"/>
          <w:szCs w:val="20"/>
        </w:rPr>
        <w:t>Artikel 7.4.6 wordt als volgt gewijzigd:</w:t>
      </w:r>
    </w:p>
    <w:p w:rsidR="00D16D52" w:rsidP="00D16D52" w:rsidRDefault="00D16D52">
      <w:pPr>
        <w:rPr>
          <w:rFonts w:ascii="Times New Roman" w:hAnsi="Times New Roman"/>
          <w:sz w:val="24"/>
          <w:szCs w:val="20"/>
        </w:rPr>
      </w:pPr>
    </w:p>
    <w:p w:rsidRPr="00D16D52" w:rsidR="00D16D52" w:rsidP="002A701B" w:rsidRDefault="00D16D52">
      <w:pPr>
        <w:ind w:firstLine="284"/>
        <w:rPr>
          <w:rFonts w:ascii="Times New Roman" w:hAnsi="Times New Roman"/>
          <w:sz w:val="24"/>
          <w:szCs w:val="20"/>
        </w:rPr>
      </w:pPr>
      <w:r w:rsidRPr="00D16D52">
        <w:rPr>
          <w:rFonts w:ascii="Times New Roman" w:hAnsi="Times New Roman"/>
          <w:sz w:val="24"/>
          <w:szCs w:val="20"/>
        </w:rPr>
        <w:t>1. In het eerste lid wordt voor “examinering van een beroepsopleiding” ingevoegd “gehele”.</w:t>
      </w:r>
    </w:p>
    <w:p w:rsidR="00D16D52" w:rsidP="00D16D52" w:rsidRDefault="00D16D52">
      <w:pPr>
        <w:rPr>
          <w:rFonts w:ascii="Times New Roman" w:hAnsi="Times New Roman"/>
          <w:sz w:val="24"/>
          <w:szCs w:val="20"/>
        </w:rPr>
      </w:pPr>
    </w:p>
    <w:p w:rsidRPr="00D16D52" w:rsidR="00D16D52" w:rsidP="002A701B" w:rsidRDefault="00D16D52">
      <w:pPr>
        <w:ind w:firstLine="284"/>
        <w:rPr>
          <w:rFonts w:ascii="Times New Roman" w:hAnsi="Times New Roman"/>
          <w:sz w:val="24"/>
          <w:szCs w:val="20"/>
        </w:rPr>
      </w:pPr>
      <w:r w:rsidRPr="00D16D52">
        <w:rPr>
          <w:rFonts w:ascii="Times New Roman" w:hAnsi="Times New Roman"/>
          <w:sz w:val="24"/>
          <w:szCs w:val="20"/>
        </w:rPr>
        <w:t>2. Het tweede lid wordt als volgt gewijzigd:</w:t>
      </w:r>
    </w:p>
    <w:p w:rsidR="00D16D52" w:rsidP="00D16D52" w:rsidRDefault="00D16D52">
      <w:pPr>
        <w:rPr>
          <w:rFonts w:ascii="Times New Roman" w:hAnsi="Times New Roman"/>
          <w:sz w:val="24"/>
          <w:szCs w:val="20"/>
        </w:rPr>
      </w:pPr>
    </w:p>
    <w:p w:rsidRPr="00D16D52" w:rsidR="00D16D52" w:rsidP="002A701B" w:rsidRDefault="00D16D52">
      <w:pPr>
        <w:ind w:firstLine="284"/>
        <w:rPr>
          <w:rFonts w:ascii="Times New Roman" w:hAnsi="Times New Roman"/>
          <w:sz w:val="24"/>
          <w:szCs w:val="20"/>
        </w:rPr>
      </w:pPr>
      <w:r w:rsidRPr="00D16D52">
        <w:rPr>
          <w:rFonts w:ascii="Times New Roman" w:hAnsi="Times New Roman"/>
          <w:sz w:val="24"/>
          <w:szCs w:val="20"/>
        </w:rPr>
        <w:t>a. “dan wel” vervalt.</w:t>
      </w:r>
    </w:p>
    <w:p w:rsidR="00D16D52" w:rsidP="00D16D52" w:rsidRDefault="00D16D52">
      <w:pPr>
        <w:rPr>
          <w:rFonts w:ascii="Times New Roman" w:hAnsi="Times New Roman"/>
          <w:sz w:val="24"/>
          <w:szCs w:val="20"/>
        </w:rPr>
      </w:pPr>
    </w:p>
    <w:p w:rsidRPr="00D16D52" w:rsidR="00D16D52" w:rsidP="002A701B" w:rsidRDefault="00D16D52">
      <w:pPr>
        <w:ind w:firstLine="284"/>
        <w:rPr>
          <w:rFonts w:ascii="Times New Roman" w:hAnsi="Times New Roman"/>
          <w:sz w:val="24"/>
          <w:szCs w:val="20"/>
        </w:rPr>
      </w:pPr>
      <w:r w:rsidRPr="00D16D52">
        <w:rPr>
          <w:rFonts w:ascii="Times New Roman" w:hAnsi="Times New Roman"/>
          <w:sz w:val="24"/>
          <w:szCs w:val="20"/>
        </w:rPr>
        <w:t xml:space="preserve">b. Na “6.2.5, eerste lid,” wordt ingevoegd “dan wel 6.2.6, eerste lid,”. </w:t>
      </w:r>
    </w:p>
    <w:p w:rsidR="00D16D52" w:rsidP="00D1613E" w:rsidRDefault="00D16D52">
      <w:pPr>
        <w:rPr>
          <w:rFonts w:ascii="Times New Roman" w:hAnsi="Times New Roman"/>
          <w:sz w:val="24"/>
          <w:szCs w:val="20"/>
        </w:rPr>
      </w:pPr>
    </w:p>
    <w:p w:rsidRPr="00D1613E" w:rsidR="00D1613E" w:rsidP="002A701B" w:rsidRDefault="00D16D52">
      <w:pPr>
        <w:ind w:firstLine="284"/>
        <w:rPr>
          <w:rFonts w:ascii="Times New Roman" w:hAnsi="Times New Roman"/>
          <w:sz w:val="24"/>
          <w:szCs w:val="20"/>
        </w:rPr>
      </w:pPr>
      <w:r w:rsidRPr="00D16D52">
        <w:rPr>
          <w:rFonts w:ascii="Times New Roman" w:hAnsi="Times New Roman"/>
          <w:sz w:val="24"/>
          <w:szCs w:val="20"/>
        </w:rPr>
        <w:lastRenderedPageBreak/>
        <w:t>c. Er wordt een volzin toegevoegd, luidende: Voor zover er bij toepassing van artikel 6.2.6, eerste lid, sprake is van een schorsing van een deel van het recht op examinering, bedoeld in artikel 6.2.6, tweede lid, onder a, of een schorsing als bedoeld in artikel 6.2.6, tweede lid, onder b, c of d, is het bevoegd gezag in afwijking van het eerste lid slechts gehouden dit deel over te dragen.</w:t>
      </w:r>
    </w:p>
    <w:p w:rsidR="002A701B" w:rsidP="00D1613E" w:rsidRDefault="002A701B">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10.1 komt te luiden:</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Artikel 10.1. Aanwijzing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1. Onze Minister kan </w:t>
      </w:r>
      <w:r w:rsidR="002A701B">
        <w:rPr>
          <w:rFonts w:ascii="Times New Roman" w:hAnsi="Times New Roman"/>
          <w:sz w:val="24"/>
          <w:szCs w:val="20"/>
        </w:rPr>
        <w:t>het bevoegd gezag</w:t>
      </w:r>
      <w:r w:rsidRPr="00D1613E">
        <w:rPr>
          <w:rFonts w:ascii="Times New Roman" w:hAnsi="Times New Roman"/>
          <w:sz w:val="24"/>
          <w:szCs w:val="20"/>
        </w:rPr>
        <w:t xml:space="preserve"> een aanwijzing tot het nemen van een of meer maatregelen geven, indien sprake is van wanbeheer.</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2. Onze Minister is bevoegd de aanwijzing te geven tot en met een bij koninklijk besluit te bepalen tijdstip.</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3. Onder wanbeheer wordt verstaan: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financieel wanbeleid;</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b. </w:t>
      </w:r>
      <w:r w:rsidR="00D16D52">
        <w:rPr>
          <w:rFonts w:ascii="Times New Roman" w:hAnsi="Times New Roman"/>
          <w:sz w:val="24"/>
          <w:szCs w:val="20"/>
        </w:rPr>
        <w:t>het in ernstige mate of langdurig nalaten</w:t>
      </w:r>
      <w:r w:rsidRPr="00D1613E">
        <w:rPr>
          <w:rFonts w:ascii="Times New Roman" w:hAnsi="Times New Roman"/>
          <w:sz w:val="24"/>
          <w:szCs w:val="20"/>
        </w:rPr>
        <w:t xml:space="preserve"> om, in ieder geval in strijd met artikel 1.3.2, maatregelen te treffen die noodzakelijk zijn voor het waarborgen van de kwaliteit en de goede voortgang van het onderwijs, waaronder de deugdelijke afsluiting daarvan;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c. het door een bestuurder of toezichthouder ongerechtvaardigd verrijken van </w:t>
      </w:r>
      <w:r w:rsidR="00D16D52">
        <w:rPr>
          <w:rFonts w:ascii="Times New Roman" w:hAnsi="Times New Roman"/>
          <w:sz w:val="24"/>
          <w:szCs w:val="20"/>
        </w:rPr>
        <w:t>het bevoegd gezag</w:t>
      </w:r>
      <w:r w:rsidRPr="00D1613E">
        <w:rPr>
          <w:rFonts w:ascii="Times New Roman" w:hAnsi="Times New Roman"/>
          <w:sz w:val="24"/>
          <w:szCs w:val="20"/>
        </w:rPr>
        <w:t>, zichzelf of een derde;</w:t>
      </w:r>
    </w:p>
    <w:p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d. het in de hoedanigheid van bestuurder of toezichthouder handelen in strijd met wettelijke bepalingen waarmee financieel voordeel wordt behaald ten gunste van </w:t>
      </w:r>
      <w:r w:rsidR="00D16D52">
        <w:rPr>
          <w:rFonts w:ascii="Times New Roman" w:hAnsi="Times New Roman"/>
          <w:sz w:val="24"/>
          <w:szCs w:val="20"/>
        </w:rPr>
        <w:t>het bevoegd gezag</w:t>
      </w:r>
      <w:r w:rsidRPr="00D1613E">
        <w:rPr>
          <w:rFonts w:ascii="Times New Roman" w:hAnsi="Times New Roman"/>
          <w:sz w:val="24"/>
          <w:szCs w:val="20"/>
        </w:rPr>
        <w:t>, zichzelf of een derde.</w:t>
      </w:r>
    </w:p>
    <w:p w:rsidRPr="00D1613E" w:rsidR="001443D5" w:rsidP="005276F4" w:rsidRDefault="001443D5">
      <w:pPr>
        <w:ind w:firstLine="284"/>
        <w:rPr>
          <w:rFonts w:ascii="Times New Roman" w:hAnsi="Times New Roman"/>
          <w:sz w:val="24"/>
          <w:szCs w:val="20"/>
        </w:rPr>
      </w:pPr>
      <w:r w:rsidRPr="001443D5">
        <w:rPr>
          <w:rFonts w:ascii="Times New Roman" w:hAnsi="Times New Roman"/>
          <w:sz w:val="24"/>
          <w:szCs w:val="20"/>
        </w:rPr>
        <w:t>4. Onze Minister motiveert in de aanwijzing waarom het doel van de aanwijzing niet met een minder zwaar middel kan worden bereikt.</w:t>
      </w:r>
    </w:p>
    <w:p w:rsidRPr="00D1613E" w:rsidR="00D1613E" w:rsidP="005276F4" w:rsidRDefault="001443D5">
      <w:pPr>
        <w:ind w:firstLine="284"/>
        <w:rPr>
          <w:rFonts w:ascii="Times New Roman" w:hAnsi="Times New Roman"/>
          <w:sz w:val="24"/>
          <w:szCs w:val="20"/>
        </w:rPr>
      </w:pPr>
      <w:r>
        <w:rPr>
          <w:rFonts w:ascii="Times New Roman" w:hAnsi="Times New Roman"/>
          <w:sz w:val="24"/>
          <w:szCs w:val="20"/>
        </w:rPr>
        <w:t>5</w:t>
      </w:r>
      <w:r w:rsidRPr="00D1613E" w:rsidR="00D1613E">
        <w:rPr>
          <w:rFonts w:ascii="Times New Roman" w:hAnsi="Times New Roman"/>
          <w:sz w:val="24"/>
          <w:szCs w:val="20"/>
        </w:rPr>
        <w:t>. De aanwijzing vermeldt de termijn waarbinnen zij moet worden uitgevoerd.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H</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Na artikel 10.1 wordt een artikel ingevoegd, luidende:</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Artikel 10.1a. Spoedaanwijzing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1. Onze Minister kan </w:t>
      </w:r>
      <w:r w:rsidR="00D16D52">
        <w:rPr>
          <w:rFonts w:ascii="Times New Roman" w:hAnsi="Times New Roman"/>
          <w:sz w:val="24"/>
          <w:szCs w:val="20"/>
        </w:rPr>
        <w:t>het bevoegd gezag</w:t>
      </w:r>
      <w:r w:rsidRPr="00D1613E">
        <w:rPr>
          <w:rFonts w:ascii="Times New Roman" w:hAnsi="Times New Roman"/>
          <w:sz w:val="24"/>
          <w:szCs w:val="20"/>
        </w:rPr>
        <w:t xml:space="preserve"> een spoedaanwijzing tot het nemen van een of meer voorlopige maatregelen geven, indien: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het bevoegd gezag tekortschiet in de naleving van het bepaalde bij of krachtens deze wet;</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b. uit dat tekortschieten of mede uit dat tekortschieten een </w:t>
      </w:r>
      <w:r w:rsidR="001443D5">
        <w:rPr>
          <w:rFonts w:ascii="Times New Roman" w:hAnsi="Times New Roman"/>
          <w:sz w:val="24"/>
          <w:szCs w:val="20"/>
        </w:rPr>
        <w:t>wezenlijk</w:t>
      </w:r>
      <w:r w:rsidRPr="00D1613E" w:rsidR="00D16D52">
        <w:rPr>
          <w:rFonts w:ascii="Times New Roman" w:hAnsi="Times New Roman"/>
          <w:sz w:val="24"/>
          <w:szCs w:val="20"/>
        </w:rPr>
        <w:t xml:space="preserve"> </w:t>
      </w:r>
      <w:r w:rsidRPr="00D1613E">
        <w:rPr>
          <w:rFonts w:ascii="Times New Roman" w:hAnsi="Times New Roman"/>
          <w:sz w:val="24"/>
          <w:szCs w:val="20"/>
        </w:rPr>
        <w:t>vermoeden van wanbeheer als bedoeld in artikel 10.1, tweede lid, volgt; en</w:t>
      </w:r>
    </w:p>
    <w:p w:rsidR="00D1613E" w:rsidP="005276F4" w:rsidRDefault="00D1613E">
      <w:pPr>
        <w:ind w:firstLine="284"/>
        <w:rPr>
          <w:rFonts w:ascii="Times New Roman" w:hAnsi="Times New Roman"/>
          <w:sz w:val="24"/>
          <w:szCs w:val="20"/>
        </w:rPr>
      </w:pPr>
      <w:r w:rsidRPr="00D1613E">
        <w:rPr>
          <w:rFonts w:ascii="Times New Roman" w:hAnsi="Times New Roman"/>
          <w:sz w:val="24"/>
          <w:szCs w:val="20"/>
        </w:rPr>
        <w:t>c. dat is vereist in verband met onverwijlde spoed.</w:t>
      </w:r>
    </w:p>
    <w:p w:rsidRPr="00D1613E" w:rsidR="001443D5" w:rsidP="005276F4" w:rsidRDefault="001443D5">
      <w:pPr>
        <w:ind w:firstLine="284"/>
        <w:rPr>
          <w:rFonts w:ascii="Times New Roman" w:hAnsi="Times New Roman"/>
          <w:sz w:val="24"/>
          <w:szCs w:val="20"/>
        </w:rPr>
      </w:pPr>
      <w:r w:rsidRPr="001443D5">
        <w:rPr>
          <w:rFonts w:ascii="Times New Roman" w:hAnsi="Times New Roman"/>
          <w:sz w:val="24"/>
          <w:szCs w:val="20"/>
        </w:rPr>
        <w:t>2. Onze Minister motiveert in de spoedaanwijzing waarom het doel van de spoedaanwijzing niet met een minder zwaar middel kan worden bereikt.</w:t>
      </w:r>
    </w:p>
    <w:p w:rsidRPr="00D1613E" w:rsidR="00D1613E" w:rsidP="005276F4" w:rsidRDefault="001443D5">
      <w:pPr>
        <w:ind w:firstLine="284"/>
        <w:rPr>
          <w:rFonts w:ascii="Times New Roman" w:hAnsi="Times New Roman"/>
          <w:sz w:val="24"/>
          <w:szCs w:val="20"/>
        </w:rPr>
      </w:pPr>
      <w:r>
        <w:rPr>
          <w:rFonts w:ascii="Times New Roman" w:hAnsi="Times New Roman"/>
          <w:sz w:val="24"/>
          <w:szCs w:val="20"/>
        </w:rPr>
        <w:t>3</w:t>
      </w:r>
      <w:r w:rsidRPr="00D1613E" w:rsidR="00D1613E">
        <w:rPr>
          <w:rFonts w:ascii="Times New Roman" w:hAnsi="Times New Roman"/>
          <w:sz w:val="24"/>
          <w:szCs w:val="20"/>
        </w:rPr>
        <w:t>. De spoedaanwijzing vermeldt de termijn waarbinnen zij moet worden uitgevoerd.</w:t>
      </w:r>
    </w:p>
    <w:p w:rsidRPr="00D1613E" w:rsidR="00D1613E" w:rsidP="005276F4" w:rsidRDefault="001443D5">
      <w:pPr>
        <w:ind w:firstLine="284"/>
        <w:rPr>
          <w:rFonts w:ascii="Times New Roman" w:hAnsi="Times New Roman"/>
          <w:sz w:val="24"/>
          <w:szCs w:val="20"/>
        </w:rPr>
      </w:pPr>
      <w:r>
        <w:rPr>
          <w:rFonts w:ascii="Times New Roman" w:hAnsi="Times New Roman"/>
          <w:sz w:val="24"/>
          <w:szCs w:val="20"/>
        </w:rPr>
        <w:t>4</w:t>
      </w:r>
      <w:r w:rsidRPr="00D1613E" w:rsidR="00D1613E">
        <w:rPr>
          <w:rFonts w:ascii="Times New Roman" w:hAnsi="Times New Roman"/>
          <w:sz w:val="24"/>
          <w:szCs w:val="20"/>
        </w:rPr>
        <w:t xml:space="preserve">. De spoedaanwijzing bepaalt de duur waarvoor zij geldt. Deze geldigheidsduur bedraagt ten hoogste zes maanden. </w:t>
      </w:r>
      <w:r w:rsidRPr="007E4608" w:rsidR="007E4608">
        <w:rPr>
          <w:rFonts w:ascii="Times New Roman" w:hAnsi="Times New Roman"/>
          <w:sz w:val="24"/>
          <w:szCs w:val="20"/>
        </w:rPr>
        <w:t xml:space="preserve">Onze Minister kan de geldigheidsduur eenmalig verlengen met ten </w:t>
      </w:r>
      <w:r w:rsidRPr="007E4608" w:rsidR="007E4608">
        <w:rPr>
          <w:rFonts w:ascii="Times New Roman" w:hAnsi="Times New Roman"/>
          <w:sz w:val="24"/>
          <w:szCs w:val="20"/>
        </w:rPr>
        <w:lastRenderedPageBreak/>
        <w:t>hoogste zes maanden. Op een verlengingsbesluit is het eerste lid van overeenkomstige toepassing</w:t>
      </w:r>
      <w:r w:rsidR="007E4608">
        <w:rPr>
          <w:rFonts w:ascii="Times New Roman" w:hAnsi="Times New Roman"/>
          <w:sz w:val="24"/>
          <w:szCs w:val="20"/>
        </w:rPr>
        <w:t>.</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I</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10.2, eerste lid, komt te luiden:</w:t>
      </w:r>
    </w:p>
    <w:p w:rsidRPr="002A701B" w:rsidR="00D1613E" w:rsidP="00D80AC4" w:rsidRDefault="007E4608">
      <w:pPr>
        <w:ind w:firstLine="284"/>
        <w:rPr>
          <w:rFonts w:ascii="Times New Roman" w:hAnsi="Times New Roman"/>
          <w:sz w:val="24"/>
          <w:szCs w:val="20"/>
        </w:rPr>
      </w:pPr>
      <w:r w:rsidRPr="00D80AC4">
        <w:rPr>
          <w:rFonts w:ascii="Times New Roman" w:hAnsi="Times New Roman"/>
          <w:sz w:val="24"/>
          <w:szCs w:val="20"/>
        </w:rPr>
        <w:t>1.</w:t>
      </w:r>
      <w:r>
        <w:rPr>
          <w:rFonts w:ascii="Times New Roman" w:hAnsi="Times New Roman"/>
          <w:sz w:val="24"/>
          <w:szCs w:val="20"/>
        </w:rPr>
        <w:t xml:space="preserve"> </w:t>
      </w:r>
      <w:r w:rsidRPr="002A701B" w:rsidR="00D1613E">
        <w:rPr>
          <w:rFonts w:ascii="Times New Roman" w:hAnsi="Times New Roman"/>
          <w:sz w:val="24"/>
          <w:szCs w:val="20"/>
        </w:rPr>
        <w:t>Indien het bevoegd gezag in strijd handelt met het bepaalde bij of krachtens deze wet of een aanwijzing als bedoeld in artikel 10.1 of een spoedaanwijzing als bedoeld in artikel 10.1a niet opvolgt, kan Onze Minister de rijksbijdrage, voorschotten daaronder begrepen, geheel of gedeeltelijk inhouden dan wel opschorten.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J</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Artikel 10.3 komt te luiden:</w:t>
      </w:r>
    </w:p>
    <w:p w:rsidRPr="00D1613E" w:rsidR="00D1613E" w:rsidP="00D1613E" w:rsidRDefault="00D1613E">
      <w:pPr>
        <w:rPr>
          <w:rFonts w:ascii="Times New Roman" w:hAnsi="Times New Roman"/>
          <w:sz w:val="24"/>
          <w:szCs w:val="20"/>
        </w:rPr>
      </w:pPr>
    </w:p>
    <w:p w:rsidRPr="005276F4" w:rsidR="00D1613E" w:rsidP="00D1613E" w:rsidRDefault="00D1613E">
      <w:pPr>
        <w:rPr>
          <w:rFonts w:ascii="Times New Roman" w:hAnsi="Times New Roman"/>
          <w:b/>
          <w:sz w:val="24"/>
          <w:szCs w:val="20"/>
        </w:rPr>
      </w:pPr>
      <w:r w:rsidRPr="005276F4">
        <w:rPr>
          <w:rFonts w:ascii="Times New Roman" w:hAnsi="Times New Roman"/>
          <w:b/>
          <w:sz w:val="24"/>
          <w:szCs w:val="20"/>
        </w:rPr>
        <w:t>Artikel 10.3. Bestuurlijke boete niet-gerechtigd aanduiden beroepsopleiding</w:t>
      </w:r>
    </w:p>
    <w:p w:rsidRPr="00D1613E" w:rsidR="00D1613E" w:rsidP="00D1613E" w:rsidRDefault="00D1613E">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Het is anderen dan de instellingen die daartoe ingevolge deze wet zijn gerechtigd, verboden om:</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a. een beroepsopleiding in de zin van deze wet te verzorgen of aan te bieden;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b. een examen in de zin van deze wet af te nemen of aan te bieden;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c. een diploma als bedoeld in artikel 7.4.8, een certificaat als bedoeld in artikel 7.2.3 of een mbo-verklaring als bedoeld in artikel 7.4.8a, af te geven of in het vooruitzicht te stellen.</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d. ten onrechte de indruk te wekken dat een activiteit onderwijs of examinering in de zin van deze wet betreft, dan wel kan leiden tot een diploma als bedoeld in artikel 7.4.8, een certificaat als bedoeld in artikel 7.2.3 of een mbo-verklaring als bedoeld in artikel 7.4.8a.</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2. Onze Minister kan een bestuurlijke boete opleggen aan degene die handelt in strijd met het eerste lid.</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3. De bestuurlijke boete, bedoeld in het tweede lid, bedraagt ten hoogste het bedrag dat is vastgesteld voor de zesde categorie, bedoeld in artikel 27, vierde lid, van het Wetboek van Strafrecht BES of, indien dat passender is, ten hoogste 10% van de omzet van de onderneming, onderscheidenlijk, indien de overtreding door een ondernemersvereniging is begaan, van de gezamenlijke omzet van de ondernemingen die van de vereniging deel uitmaken, in het boekjaar voorafgaande aan het besluit waarin de bestuurlijke boete wordt opgelegd.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5276F4" w:rsidR="00D1613E" w:rsidP="00D1613E" w:rsidRDefault="005276F4">
      <w:pPr>
        <w:rPr>
          <w:rFonts w:ascii="Times New Roman" w:hAnsi="Times New Roman"/>
          <w:b/>
          <w:sz w:val="24"/>
          <w:szCs w:val="20"/>
        </w:rPr>
      </w:pPr>
      <w:r w:rsidRPr="005276F4">
        <w:rPr>
          <w:rFonts w:ascii="Times New Roman" w:hAnsi="Times New Roman"/>
          <w:b/>
          <w:sz w:val="24"/>
          <w:szCs w:val="20"/>
        </w:rPr>
        <w:t xml:space="preserve">ARTIKEL </w:t>
      </w:r>
      <w:r w:rsidR="00F61744">
        <w:rPr>
          <w:rFonts w:ascii="Times New Roman" w:hAnsi="Times New Roman"/>
          <w:b/>
          <w:sz w:val="24"/>
          <w:szCs w:val="20"/>
        </w:rPr>
        <w:t>VII</w:t>
      </w:r>
      <w:r w:rsidR="007E4608">
        <w:rPr>
          <w:rFonts w:ascii="Times New Roman" w:hAnsi="Times New Roman"/>
          <w:b/>
          <w:sz w:val="24"/>
          <w:szCs w:val="20"/>
        </w:rPr>
        <w:t>I</w:t>
      </w:r>
      <w:r w:rsidRPr="005276F4">
        <w:rPr>
          <w:rFonts w:ascii="Times New Roman" w:hAnsi="Times New Roman"/>
          <w:b/>
          <w:sz w:val="24"/>
          <w:szCs w:val="20"/>
        </w:rPr>
        <w:t>. WIJZIGING WET OP HET ONDERWIJSTOEZICHT</w:t>
      </w:r>
    </w:p>
    <w:p w:rsidRPr="00D1613E" w:rsidR="00D1613E" w:rsidP="00D1613E" w:rsidRDefault="00D1613E">
      <w:pPr>
        <w:rPr>
          <w:rFonts w:ascii="Times New Roman" w:hAnsi="Times New Roman"/>
          <w:sz w:val="24"/>
          <w:szCs w:val="20"/>
        </w:rPr>
      </w:pPr>
    </w:p>
    <w:p w:rsidRPr="00D1613E" w:rsidR="00D1613E" w:rsidP="005276F4" w:rsidRDefault="00D80AC4">
      <w:pPr>
        <w:ind w:firstLine="284"/>
        <w:rPr>
          <w:rFonts w:ascii="Times New Roman" w:hAnsi="Times New Roman"/>
          <w:sz w:val="24"/>
          <w:szCs w:val="20"/>
        </w:rPr>
      </w:pPr>
      <w:r>
        <w:rPr>
          <w:rFonts w:ascii="Times New Roman" w:hAnsi="Times New Roman"/>
          <w:sz w:val="24"/>
          <w:szCs w:val="20"/>
        </w:rPr>
        <w:t>De</w:t>
      </w:r>
      <w:r w:rsidRPr="00D1613E" w:rsidR="00D1613E">
        <w:rPr>
          <w:rFonts w:ascii="Times New Roman" w:hAnsi="Times New Roman"/>
          <w:sz w:val="24"/>
          <w:szCs w:val="20"/>
        </w:rPr>
        <w:t xml:space="preserve"> Wet op het onderwijstoezicht wordt als volgt gewijzigd:</w:t>
      </w:r>
    </w:p>
    <w:p w:rsidR="00D1613E" w:rsidP="00D1613E" w:rsidRDefault="00D1613E">
      <w:pPr>
        <w:rPr>
          <w:rFonts w:ascii="Times New Roman" w:hAnsi="Times New Roman"/>
          <w:sz w:val="24"/>
          <w:szCs w:val="20"/>
        </w:rPr>
      </w:pPr>
    </w:p>
    <w:p w:rsidRPr="00D80AC4" w:rsidR="00D80AC4" w:rsidP="00D80AC4" w:rsidRDefault="00D80AC4">
      <w:pPr>
        <w:rPr>
          <w:rFonts w:ascii="Times New Roman" w:hAnsi="Times New Roman"/>
          <w:sz w:val="24"/>
          <w:szCs w:val="20"/>
        </w:rPr>
      </w:pPr>
      <w:r w:rsidRPr="00D80AC4">
        <w:rPr>
          <w:rFonts w:ascii="Times New Roman" w:hAnsi="Times New Roman"/>
          <w:sz w:val="24"/>
          <w:szCs w:val="20"/>
        </w:rPr>
        <w:t>A</w:t>
      </w:r>
    </w:p>
    <w:p w:rsidRPr="00D80AC4" w:rsidR="00D80AC4" w:rsidP="00D80AC4" w:rsidRDefault="00D80AC4">
      <w:pPr>
        <w:rPr>
          <w:rFonts w:ascii="Times New Roman" w:hAnsi="Times New Roman"/>
          <w:sz w:val="24"/>
          <w:szCs w:val="20"/>
        </w:rPr>
      </w:pPr>
    </w:p>
    <w:p w:rsidR="00D80AC4" w:rsidP="002A701B" w:rsidRDefault="00D80AC4">
      <w:pPr>
        <w:ind w:firstLine="284"/>
        <w:rPr>
          <w:rFonts w:ascii="Times New Roman" w:hAnsi="Times New Roman"/>
          <w:sz w:val="24"/>
          <w:szCs w:val="20"/>
        </w:rPr>
      </w:pPr>
      <w:r w:rsidRPr="00D80AC4">
        <w:rPr>
          <w:rFonts w:ascii="Times New Roman" w:hAnsi="Times New Roman"/>
          <w:sz w:val="24"/>
          <w:szCs w:val="20"/>
        </w:rPr>
        <w:t>In artikel 3, tweede lid, onder e, wordt na “artikel 39 van de Leerplichtwet BES” ingevoegd “, artikel 11.2 van de Wet educatie en beroepsonderwijs, artikel 10.3 van de Wet educatie en beroepsonderwijs BES”.</w:t>
      </w:r>
    </w:p>
    <w:p w:rsidR="00D80AC4" w:rsidP="00D80AC4" w:rsidRDefault="00D80AC4">
      <w:pPr>
        <w:rPr>
          <w:rFonts w:ascii="Times New Roman" w:hAnsi="Times New Roman"/>
          <w:sz w:val="24"/>
          <w:szCs w:val="20"/>
        </w:rPr>
      </w:pPr>
    </w:p>
    <w:p w:rsidR="00D80AC4" w:rsidP="00D80AC4" w:rsidRDefault="00D80AC4">
      <w:pPr>
        <w:rPr>
          <w:rFonts w:ascii="Times New Roman" w:hAnsi="Times New Roman"/>
          <w:sz w:val="24"/>
          <w:szCs w:val="20"/>
        </w:rPr>
      </w:pPr>
      <w:r>
        <w:rPr>
          <w:rFonts w:ascii="Times New Roman" w:hAnsi="Times New Roman"/>
          <w:sz w:val="24"/>
          <w:szCs w:val="20"/>
        </w:rPr>
        <w:t>B</w:t>
      </w:r>
    </w:p>
    <w:p w:rsidR="00D80AC4" w:rsidP="00D80AC4" w:rsidRDefault="00D80AC4">
      <w:pPr>
        <w:rPr>
          <w:rFonts w:ascii="Times New Roman" w:hAnsi="Times New Roman"/>
          <w:sz w:val="24"/>
          <w:szCs w:val="20"/>
        </w:rPr>
      </w:pPr>
    </w:p>
    <w:p w:rsidR="00D80AC4" w:rsidP="00D80AC4" w:rsidRDefault="00D80AC4">
      <w:pPr>
        <w:rPr>
          <w:rFonts w:ascii="Times New Roman" w:hAnsi="Times New Roman"/>
          <w:sz w:val="24"/>
          <w:szCs w:val="20"/>
        </w:rPr>
      </w:pPr>
      <w:r>
        <w:rPr>
          <w:rFonts w:ascii="Times New Roman" w:hAnsi="Times New Roman"/>
          <w:sz w:val="24"/>
          <w:szCs w:val="20"/>
        </w:rPr>
        <w:lastRenderedPageBreak/>
        <w:tab/>
        <w:t>Artikel 21 wordt als volgt gewijzigd:</w:t>
      </w:r>
    </w:p>
    <w:p w:rsidRPr="00D1613E" w:rsidR="00D80AC4" w:rsidP="00D80AC4" w:rsidRDefault="00D80AC4">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1. In het eerste lid wordt “in de vijfde week” vervangen door “in de derde week”.</w:t>
      </w:r>
    </w:p>
    <w:p w:rsidR="005276F4" w:rsidP="00D1613E" w:rsidRDefault="005276F4">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2. Na het eerste lid, wordt, onder vernummering van het tweede tot en met vierde lid tot derde tot en met vijfde lid, een lid ingevoegd, luidende:</w:t>
      </w: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 xml:space="preserve">2. Een inspectierapport dat ten grondslag ligt aan een spoedaanwijzing als bedoeld in </w:t>
      </w:r>
      <w:r w:rsidRPr="00D80AC4" w:rsidR="00D80AC4">
        <w:rPr>
          <w:rFonts w:ascii="Times New Roman" w:hAnsi="Times New Roman"/>
          <w:sz w:val="24"/>
          <w:szCs w:val="20"/>
        </w:rPr>
        <w:t>de artikelen 153a van de Wet op het primair onderwijs, 132a van de Wet op de expertisecentra, 3.38a van de Wet voortgezet onderwijs 2020, 3.1.6 van de Wet educatie en beroepsonderwijs, 9.9b, 10.3e1, 11.7b van de Wet op het hoger onderwijs en wetenschappelijk onderzoek, 122a van de Wet primair onderwijs BES, en artikel 10.1a Wet educatie en beroepsonderwijs BES</w:t>
      </w:r>
      <w:r w:rsidRPr="00D1613E">
        <w:rPr>
          <w:rFonts w:ascii="Times New Roman" w:hAnsi="Times New Roman"/>
          <w:sz w:val="24"/>
          <w:szCs w:val="20"/>
        </w:rPr>
        <w:t>, wordt, in afwijking van het eerste lid, de dag na die van de bekendmaking van de spoedaanwijzing openbaar gemaakt. De vorige volzin is niet van toepassing indien openbaarmaking reeds op grond van het eerste lid heeft plaatsgevonden.</w:t>
      </w:r>
    </w:p>
    <w:p w:rsidR="005276F4" w:rsidP="00D1613E" w:rsidRDefault="005276F4">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3. In het derde lid (nieuw) wordt “de vijfde week” vervangen door “de derde week” en wordt na “artikel 20, zesde lid,” ingevoegd “dan wel voor de openbaarmaking, bedoeld in het tweede lid, eerste volzin,”.</w:t>
      </w:r>
    </w:p>
    <w:p w:rsidR="005276F4" w:rsidP="00D1613E" w:rsidRDefault="005276F4">
      <w:pPr>
        <w:rPr>
          <w:rFonts w:ascii="Times New Roman" w:hAnsi="Times New Roman"/>
          <w:sz w:val="24"/>
          <w:szCs w:val="20"/>
        </w:rPr>
      </w:pPr>
    </w:p>
    <w:p w:rsidRPr="00D1613E" w:rsidR="00D1613E" w:rsidP="005276F4" w:rsidRDefault="00D1613E">
      <w:pPr>
        <w:ind w:firstLine="284"/>
        <w:rPr>
          <w:rFonts w:ascii="Times New Roman" w:hAnsi="Times New Roman"/>
          <w:sz w:val="24"/>
          <w:szCs w:val="20"/>
        </w:rPr>
      </w:pPr>
      <w:r w:rsidRPr="00D1613E">
        <w:rPr>
          <w:rFonts w:ascii="Times New Roman" w:hAnsi="Times New Roman"/>
          <w:sz w:val="24"/>
          <w:szCs w:val="20"/>
        </w:rPr>
        <w:t>4. In het vijfde lid (nieuw) wordt “het eerste lid” vervangen door “het eerste of tweede lid”.</w:t>
      </w:r>
    </w:p>
    <w:p w:rsidRPr="00D1613E" w:rsidR="00D1613E" w:rsidP="00D1613E" w:rsidRDefault="00D1613E">
      <w:pPr>
        <w:rPr>
          <w:rFonts w:ascii="Times New Roman" w:hAnsi="Times New Roman"/>
          <w:sz w:val="24"/>
          <w:szCs w:val="20"/>
        </w:rPr>
      </w:pPr>
    </w:p>
    <w:p w:rsidR="00063534" w:rsidP="00D1613E" w:rsidRDefault="00063534">
      <w:pPr>
        <w:rPr>
          <w:rFonts w:ascii="Times New Roman" w:hAnsi="Times New Roman"/>
          <w:b/>
          <w:sz w:val="24"/>
          <w:szCs w:val="20"/>
        </w:rPr>
      </w:pPr>
    </w:p>
    <w:p w:rsidRPr="00063534" w:rsidR="00D1613E" w:rsidP="00D1613E" w:rsidRDefault="00063534">
      <w:pPr>
        <w:rPr>
          <w:rFonts w:ascii="Times New Roman" w:hAnsi="Times New Roman"/>
          <w:b/>
          <w:sz w:val="24"/>
          <w:szCs w:val="20"/>
        </w:rPr>
      </w:pPr>
      <w:r w:rsidRPr="00063534">
        <w:rPr>
          <w:rFonts w:ascii="Times New Roman" w:hAnsi="Times New Roman"/>
          <w:b/>
          <w:sz w:val="24"/>
          <w:szCs w:val="20"/>
        </w:rPr>
        <w:t xml:space="preserve">ARTIKEL </w:t>
      </w:r>
      <w:r w:rsidR="00F61744">
        <w:rPr>
          <w:rFonts w:ascii="Times New Roman" w:hAnsi="Times New Roman"/>
          <w:b/>
          <w:sz w:val="24"/>
          <w:szCs w:val="20"/>
        </w:rPr>
        <w:t>IX</w:t>
      </w:r>
      <w:r w:rsidRPr="00063534">
        <w:rPr>
          <w:rFonts w:ascii="Times New Roman" w:hAnsi="Times New Roman"/>
          <w:b/>
          <w:sz w:val="24"/>
          <w:szCs w:val="20"/>
        </w:rPr>
        <w:t>. CITEERTITEL</w:t>
      </w:r>
    </w:p>
    <w:p w:rsidRPr="00D1613E" w:rsidR="00D1613E" w:rsidP="00D1613E" w:rsidRDefault="00D1613E">
      <w:pPr>
        <w:rPr>
          <w:rFonts w:ascii="Times New Roman" w:hAnsi="Times New Roman"/>
          <w:sz w:val="24"/>
          <w:szCs w:val="20"/>
        </w:rPr>
      </w:pPr>
    </w:p>
    <w:p w:rsidRPr="00D1613E" w:rsidR="00D1613E" w:rsidP="00063534" w:rsidRDefault="00D1613E">
      <w:pPr>
        <w:ind w:firstLine="284"/>
        <w:rPr>
          <w:rFonts w:ascii="Times New Roman" w:hAnsi="Times New Roman"/>
          <w:sz w:val="24"/>
          <w:szCs w:val="20"/>
        </w:rPr>
      </w:pPr>
      <w:r w:rsidRPr="00D1613E">
        <w:rPr>
          <w:rFonts w:ascii="Times New Roman" w:hAnsi="Times New Roman"/>
          <w:sz w:val="24"/>
          <w:szCs w:val="20"/>
        </w:rPr>
        <w:t>Deze wet wordt aangehaald als: Wet uitbreiding bestuurlijk instrumentarium onderwijs.</w:t>
      </w:r>
    </w:p>
    <w:p w:rsidRPr="00D1613E" w:rsidR="00D1613E" w:rsidP="00D1613E" w:rsidRDefault="00D1613E">
      <w:pPr>
        <w:rPr>
          <w:rFonts w:ascii="Times New Roman" w:hAnsi="Times New Roman"/>
          <w:sz w:val="24"/>
          <w:szCs w:val="20"/>
        </w:rPr>
      </w:pPr>
    </w:p>
    <w:p w:rsidR="00063534" w:rsidP="00D1613E" w:rsidRDefault="00063534">
      <w:pPr>
        <w:rPr>
          <w:rFonts w:ascii="Times New Roman" w:hAnsi="Times New Roman"/>
          <w:sz w:val="24"/>
          <w:szCs w:val="20"/>
        </w:rPr>
      </w:pPr>
    </w:p>
    <w:p w:rsidRPr="00063534" w:rsidR="00D1613E" w:rsidP="00D1613E" w:rsidRDefault="00063534">
      <w:pPr>
        <w:rPr>
          <w:rFonts w:ascii="Times New Roman" w:hAnsi="Times New Roman"/>
          <w:b/>
          <w:sz w:val="24"/>
          <w:szCs w:val="20"/>
        </w:rPr>
      </w:pPr>
      <w:r w:rsidRPr="00063534">
        <w:rPr>
          <w:rFonts w:ascii="Times New Roman" w:hAnsi="Times New Roman"/>
          <w:b/>
          <w:sz w:val="24"/>
          <w:szCs w:val="20"/>
        </w:rPr>
        <w:t>ARTIKEL X. INWERKINGTREDING</w:t>
      </w:r>
    </w:p>
    <w:p w:rsidRPr="00D1613E" w:rsidR="00D1613E" w:rsidP="00D1613E" w:rsidRDefault="00D1613E">
      <w:pPr>
        <w:rPr>
          <w:rFonts w:ascii="Times New Roman" w:hAnsi="Times New Roman"/>
          <w:sz w:val="24"/>
          <w:szCs w:val="20"/>
        </w:rPr>
      </w:pPr>
    </w:p>
    <w:p w:rsidRPr="00D1613E" w:rsidR="00D1613E" w:rsidP="00063534" w:rsidRDefault="00D1613E">
      <w:pPr>
        <w:ind w:firstLine="284"/>
        <w:rPr>
          <w:rFonts w:ascii="Times New Roman" w:hAnsi="Times New Roman"/>
          <w:sz w:val="24"/>
          <w:szCs w:val="20"/>
        </w:rPr>
      </w:pPr>
      <w:r w:rsidRPr="00D1613E">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D1613E" w:rsidR="00D1613E" w:rsidP="00063534" w:rsidRDefault="00D1613E">
      <w:pPr>
        <w:ind w:firstLine="284"/>
        <w:rPr>
          <w:rFonts w:ascii="Times New Roman" w:hAnsi="Times New Roman"/>
          <w:sz w:val="24"/>
          <w:szCs w:val="20"/>
        </w:rPr>
      </w:pPr>
      <w:r w:rsidRPr="00D1613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Gegeven</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00D1613E" w:rsidP="00D1613E" w:rsidRDefault="00D1613E">
      <w:pPr>
        <w:rPr>
          <w:rFonts w:ascii="Times New Roman" w:hAnsi="Times New Roman"/>
          <w:sz w:val="24"/>
          <w:szCs w:val="20"/>
        </w:rPr>
      </w:pPr>
    </w:p>
    <w:p w:rsidR="00063534" w:rsidP="00D1613E" w:rsidRDefault="00063534">
      <w:pPr>
        <w:rPr>
          <w:rFonts w:ascii="Times New Roman" w:hAnsi="Times New Roman"/>
          <w:sz w:val="24"/>
          <w:szCs w:val="20"/>
        </w:rPr>
      </w:pPr>
    </w:p>
    <w:p w:rsidR="00063534" w:rsidP="00D1613E" w:rsidRDefault="00063534">
      <w:pPr>
        <w:rPr>
          <w:rFonts w:ascii="Times New Roman" w:hAnsi="Times New Roman"/>
          <w:sz w:val="24"/>
          <w:szCs w:val="20"/>
        </w:rPr>
      </w:pPr>
    </w:p>
    <w:p w:rsidR="00063534" w:rsidP="00D1613E" w:rsidRDefault="00063534">
      <w:pPr>
        <w:rPr>
          <w:rFonts w:ascii="Times New Roman" w:hAnsi="Times New Roman"/>
          <w:sz w:val="24"/>
          <w:szCs w:val="20"/>
        </w:rPr>
      </w:pPr>
    </w:p>
    <w:p w:rsidR="00063534" w:rsidP="00D1613E" w:rsidRDefault="00063534">
      <w:pPr>
        <w:rPr>
          <w:rFonts w:ascii="Times New Roman" w:hAnsi="Times New Roman"/>
          <w:sz w:val="24"/>
          <w:szCs w:val="20"/>
        </w:rPr>
      </w:pPr>
    </w:p>
    <w:p w:rsidRPr="00D1613E" w:rsidR="00063534" w:rsidP="00D1613E" w:rsidRDefault="00063534">
      <w:pPr>
        <w:rPr>
          <w:rFonts w:ascii="Times New Roman" w:hAnsi="Times New Roman"/>
          <w:sz w:val="24"/>
          <w:szCs w:val="20"/>
        </w:rPr>
      </w:pPr>
    </w:p>
    <w:p w:rsidRPr="00D1613E" w:rsidR="00D1613E" w:rsidP="00D1613E" w:rsidRDefault="00D1613E">
      <w:pPr>
        <w:rPr>
          <w:rFonts w:ascii="Times New Roman" w:hAnsi="Times New Roman"/>
          <w:sz w:val="24"/>
          <w:szCs w:val="20"/>
        </w:rPr>
      </w:pPr>
      <w:r w:rsidRPr="00D1613E">
        <w:rPr>
          <w:rFonts w:ascii="Times New Roman" w:hAnsi="Times New Roman"/>
          <w:sz w:val="24"/>
          <w:szCs w:val="20"/>
        </w:rPr>
        <w:t>De Minister voor Basis- en Voortgezet Onderwijs en Media,</w:t>
      </w: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Pr="00D1613E" w:rsidR="00D1613E" w:rsidP="00D1613E" w:rsidRDefault="00D1613E">
      <w:pPr>
        <w:rPr>
          <w:rFonts w:ascii="Times New Roman" w:hAnsi="Times New Roman"/>
          <w:sz w:val="24"/>
          <w:szCs w:val="20"/>
        </w:rPr>
      </w:pPr>
    </w:p>
    <w:p w:rsidR="00D1613E" w:rsidP="00D1613E" w:rsidRDefault="00D1613E">
      <w:pPr>
        <w:rPr>
          <w:rFonts w:ascii="Times New Roman" w:hAnsi="Times New Roman"/>
          <w:sz w:val="24"/>
          <w:szCs w:val="20"/>
        </w:rPr>
      </w:pPr>
    </w:p>
    <w:p w:rsidR="00063534" w:rsidP="00D1613E" w:rsidRDefault="00063534">
      <w:pPr>
        <w:rPr>
          <w:rFonts w:ascii="Times New Roman" w:hAnsi="Times New Roman"/>
          <w:sz w:val="24"/>
          <w:szCs w:val="20"/>
        </w:rPr>
      </w:pPr>
    </w:p>
    <w:p w:rsidR="00063534" w:rsidP="00D1613E" w:rsidRDefault="00063534">
      <w:pPr>
        <w:rPr>
          <w:rFonts w:ascii="Times New Roman" w:hAnsi="Times New Roman"/>
          <w:sz w:val="24"/>
          <w:szCs w:val="20"/>
        </w:rPr>
      </w:pPr>
    </w:p>
    <w:p w:rsidR="00063534" w:rsidP="00D1613E" w:rsidRDefault="00063534">
      <w:pPr>
        <w:rPr>
          <w:rFonts w:ascii="Times New Roman" w:hAnsi="Times New Roman"/>
          <w:sz w:val="24"/>
          <w:szCs w:val="20"/>
        </w:rPr>
      </w:pPr>
    </w:p>
    <w:p w:rsidR="00063534" w:rsidP="00D1613E" w:rsidRDefault="00063534">
      <w:pPr>
        <w:rPr>
          <w:rFonts w:ascii="Times New Roman" w:hAnsi="Times New Roman"/>
          <w:sz w:val="24"/>
          <w:szCs w:val="20"/>
        </w:rPr>
      </w:pPr>
    </w:p>
    <w:p w:rsidRPr="00D1613E" w:rsidR="00063534" w:rsidP="00D1613E" w:rsidRDefault="00063534">
      <w:pPr>
        <w:rPr>
          <w:rFonts w:ascii="Times New Roman" w:hAnsi="Times New Roman"/>
          <w:sz w:val="24"/>
          <w:szCs w:val="20"/>
        </w:rPr>
      </w:pPr>
    </w:p>
    <w:p w:rsidRPr="002168F4" w:rsidR="00D1613E" w:rsidP="00D1613E" w:rsidRDefault="00D1613E">
      <w:pPr>
        <w:rPr>
          <w:rFonts w:ascii="Times New Roman" w:hAnsi="Times New Roman"/>
          <w:sz w:val="24"/>
          <w:szCs w:val="20"/>
        </w:rPr>
      </w:pPr>
      <w:r w:rsidRPr="00D1613E">
        <w:rPr>
          <w:rFonts w:ascii="Times New Roman" w:hAnsi="Times New Roman"/>
          <w:sz w:val="24"/>
          <w:szCs w:val="20"/>
        </w:rPr>
        <w:t>De Minister van Onderwijs, Cultuur en Wetenschap,</w:t>
      </w:r>
    </w:p>
    <w:sectPr w:rsidRPr="002168F4" w:rsidR="00D1613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12" w:rsidRDefault="00B24C12">
      <w:pPr>
        <w:spacing w:line="20" w:lineRule="exact"/>
      </w:pPr>
    </w:p>
  </w:endnote>
  <w:endnote w:type="continuationSeparator" w:id="0">
    <w:p w:rsidR="00B24C12" w:rsidRDefault="00B24C12">
      <w:pPr>
        <w:pStyle w:val="Amendement"/>
      </w:pPr>
      <w:r>
        <w:rPr>
          <w:b w:val="0"/>
          <w:bCs w:val="0"/>
        </w:rPr>
        <w:t xml:space="preserve"> </w:t>
      </w:r>
    </w:p>
  </w:endnote>
  <w:endnote w:type="continuationNotice" w:id="1">
    <w:p w:rsidR="00B24C12" w:rsidRDefault="00B24C1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12" w:rsidRDefault="00B24C12"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24C12" w:rsidRDefault="00B24C12"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12" w:rsidRPr="002168F4" w:rsidRDefault="00B24C12"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273C7">
      <w:rPr>
        <w:rStyle w:val="Paginanummer"/>
        <w:rFonts w:ascii="Times New Roman" w:hAnsi="Times New Roman"/>
        <w:noProof/>
      </w:rPr>
      <w:t>1</w:t>
    </w:r>
    <w:r w:rsidRPr="002168F4">
      <w:rPr>
        <w:rStyle w:val="Paginanummer"/>
        <w:rFonts w:ascii="Times New Roman" w:hAnsi="Times New Roman"/>
      </w:rPr>
      <w:fldChar w:fldCharType="end"/>
    </w:r>
  </w:p>
  <w:p w:rsidR="00B24C12" w:rsidRPr="002168F4" w:rsidRDefault="00B24C12"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12" w:rsidRDefault="00B24C12">
      <w:pPr>
        <w:pStyle w:val="Amendement"/>
      </w:pPr>
      <w:r>
        <w:rPr>
          <w:b w:val="0"/>
          <w:bCs w:val="0"/>
        </w:rPr>
        <w:separator/>
      </w:r>
    </w:p>
  </w:footnote>
  <w:footnote w:type="continuationSeparator" w:id="0">
    <w:p w:rsidR="00B24C12" w:rsidRDefault="00B24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0BD9"/>
    <w:multiLevelType w:val="hybridMultilevel"/>
    <w:tmpl w:val="CF72FC84"/>
    <w:lvl w:ilvl="0" w:tplc="6088BE0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3E"/>
    <w:rsid w:val="00012DBE"/>
    <w:rsid w:val="00063534"/>
    <w:rsid w:val="000A1D81"/>
    <w:rsid w:val="00111ED3"/>
    <w:rsid w:val="001443D5"/>
    <w:rsid w:val="001C190E"/>
    <w:rsid w:val="002168F4"/>
    <w:rsid w:val="002A701B"/>
    <w:rsid w:val="002A727C"/>
    <w:rsid w:val="002B7569"/>
    <w:rsid w:val="002E3F91"/>
    <w:rsid w:val="003D4B1E"/>
    <w:rsid w:val="004622B6"/>
    <w:rsid w:val="005276F4"/>
    <w:rsid w:val="00544968"/>
    <w:rsid w:val="005D2707"/>
    <w:rsid w:val="00606255"/>
    <w:rsid w:val="00671C41"/>
    <w:rsid w:val="006B607A"/>
    <w:rsid w:val="006E3394"/>
    <w:rsid w:val="00720411"/>
    <w:rsid w:val="0078436A"/>
    <w:rsid w:val="0079476C"/>
    <w:rsid w:val="007D451C"/>
    <w:rsid w:val="007E4608"/>
    <w:rsid w:val="00826224"/>
    <w:rsid w:val="00930A23"/>
    <w:rsid w:val="009C7354"/>
    <w:rsid w:val="009E6D7F"/>
    <w:rsid w:val="00A11E73"/>
    <w:rsid w:val="00A2521E"/>
    <w:rsid w:val="00AA77B8"/>
    <w:rsid w:val="00AE436A"/>
    <w:rsid w:val="00B24C12"/>
    <w:rsid w:val="00BF4E7E"/>
    <w:rsid w:val="00C135B1"/>
    <w:rsid w:val="00C273C7"/>
    <w:rsid w:val="00C92DF8"/>
    <w:rsid w:val="00CB3578"/>
    <w:rsid w:val="00D1613E"/>
    <w:rsid w:val="00D16D52"/>
    <w:rsid w:val="00D20AFA"/>
    <w:rsid w:val="00D55648"/>
    <w:rsid w:val="00D80AC4"/>
    <w:rsid w:val="00E16443"/>
    <w:rsid w:val="00E36EE9"/>
    <w:rsid w:val="00F13442"/>
    <w:rsid w:val="00F61744"/>
    <w:rsid w:val="00F956D4"/>
    <w:rsid w:val="00FB7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CDC46"/>
  <w15:docId w15:val="{920C88CB-7D2A-4272-900B-06A1D8C0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E4608"/>
    <w:pPr>
      <w:ind w:left="720"/>
      <w:contextualSpacing/>
    </w:pPr>
  </w:style>
  <w:style w:type="paragraph" w:styleId="Ballontekst">
    <w:name w:val="Balloon Text"/>
    <w:basedOn w:val="Standaard"/>
    <w:link w:val="BallontekstChar"/>
    <w:semiHidden/>
    <w:unhideWhenUsed/>
    <w:rsid w:val="00D80AC4"/>
    <w:rPr>
      <w:rFonts w:ascii="Segoe UI" w:hAnsi="Segoe UI" w:cs="Segoe UI"/>
      <w:sz w:val="18"/>
      <w:szCs w:val="18"/>
    </w:rPr>
  </w:style>
  <w:style w:type="character" w:customStyle="1" w:styleId="BallontekstChar">
    <w:name w:val="Ballontekst Char"/>
    <w:basedOn w:val="Standaardalinea-lettertype"/>
    <w:link w:val="Ballontekst"/>
    <w:semiHidden/>
    <w:rsid w:val="00D80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7750</ap:Words>
  <ap:Characters>41859</ap:Characters>
  <ap:DocSecurity>0</ap:DocSecurity>
  <ap:Lines>348</ap:Lines>
  <ap:Paragraphs>99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2022-06-28T15:51:00.0000000Z</lastPrinted>
  <dcterms:created xsi:type="dcterms:W3CDTF">2022-06-28T17:00:00.0000000Z</dcterms:created>
  <dcterms:modified xsi:type="dcterms:W3CDTF">2022-06-28T17:00:00.0000000Z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