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2E0FAE" w14:textId="77777777"/>
    <w:p w:rsidR="003B6109" w:rsidP="00EE5E5D" w:rsidRDefault="003B6109" w14:paraId="601C8A3C" w14:textId="77777777">
      <w:r>
        <w:t>Geachte voorzitter,</w:t>
      </w:r>
    </w:p>
    <w:p w:rsidR="003B6109" w:rsidP="00EE5E5D" w:rsidRDefault="003B6109" w14:paraId="41EFFBBC" w14:textId="77777777"/>
    <w:p w:rsidR="00C74E9C" w:rsidP="00EE5E5D" w:rsidRDefault="00C74E9C" w14:paraId="2E993044" w14:textId="77777777"/>
    <w:p w:rsidRPr="00D057D9" w:rsidR="00012C33" w:rsidP="003B6109" w:rsidRDefault="00012C33" w14:paraId="45DD79CB" w14:textId="77777777">
      <w:pPr>
        <w:rPr>
          <w:b/>
        </w:rPr>
      </w:pPr>
    </w:p>
    <w:p w:rsidR="00FD5016" w:rsidP="00FD5016" w:rsidRDefault="00FD5016" w14:paraId="1EFEBBB6" w14:textId="1E1455C5">
      <w:pPr>
        <w:rPr>
          <w:b/>
        </w:rPr>
      </w:pPr>
      <w:r>
        <w:t xml:space="preserve">Met verwijzing naar de schriftelijke inbreng van de Tweede Kamer d.d. 11 mei 2022 met als kenmerk </w:t>
      </w:r>
      <w:r w:rsidRPr="00FD5016">
        <w:t>22112-3393/2022D18077</w:t>
      </w:r>
      <w:r>
        <w:t xml:space="preserve">, gaat uw Kamer hierbij de antwoorden toe van de zijde van het kabinet. </w:t>
      </w:r>
    </w:p>
    <w:p w:rsidR="003A2FD6" w:rsidP="00EE5E5D" w:rsidRDefault="003A2FD6" w14:paraId="72DFDE9F" w14:textId="77777777"/>
    <w:p w:rsidR="003A2FD6" w:rsidP="00EE5E5D" w:rsidRDefault="003A2FD6" w14:paraId="116C6E47" w14:textId="77777777"/>
    <w:p w:rsidR="003A2FD6" w:rsidP="00EE5E5D" w:rsidRDefault="003A2FD6" w14:paraId="07CF5EA8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A9F54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E44C5" w14:paraId="396F03BC" w14:textId="502C493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/>
              <w:sdtContent>
                <w:r w:rsidRPr="00FD5016" w:rsidR="00FD5016">
                  <w:t xml:space="preserve">De minister voor Buitenlandse Handel </w:t>
                </w:r>
                <w:r w:rsidRPr="00FD5016" w:rsidR="00FD5016">
                  <w:br/>
                  <w:t>en On</w:t>
                </w:r>
                <w:r w:rsidR="00FD5016">
                  <w:t>tw</w:t>
                </w:r>
                <w:r w:rsidRPr="00FD5016" w:rsidR="00FD5016">
                  <w:t xml:space="preserve">ikkelingssamenwerking, </w:t>
                </w:r>
                <w:r w:rsidRPr="00FD5016" w:rsidR="00FD5016">
                  <w:br/>
                </w:r>
                <w:r w:rsidRPr="00FD5016" w:rsidR="00FD5016">
                  <w:br/>
                </w:r>
                <w:r w:rsidR="00FD5016">
                  <w:br/>
                </w:r>
                <w:r w:rsidR="00FD5016">
                  <w:br/>
                </w:r>
                <w:r w:rsidRPr="00FD5016" w:rsidR="00FD5016">
                  <w:br/>
                </w:r>
                <w:r w:rsidRPr="00FD5016" w:rsidR="00FD5016">
                  <w:br/>
                </w:r>
                <w:r w:rsidRPr="00FD5016" w:rsidR="00FD5016">
                  <w:br/>
                  <w:t xml:space="preserve">Liesje </w:t>
                </w:r>
                <w:proofErr w:type="spellStart"/>
                <w:r w:rsidRPr="00FD5016" w:rsidR="00FD5016">
                  <w:t>Schreinemacher</w:t>
                </w:r>
                <w:proofErr w:type="spellEnd"/>
              </w:sdtContent>
            </w:sdt>
            <w:r w:rsidRPr="00FD5016"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2EF1FAE" w14:textId="77777777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D8C54A3" w14:textId="77777777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F564C" w14:textId="77777777" w:rsidR="00FD5016" w:rsidRDefault="00FD5016" w:rsidP="004F2CD5">
      <w:pPr>
        <w:spacing w:line="240" w:lineRule="auto"/>
      </w:pPr>
      <w:r>
        <w:separator/>
      </w:r>
    </w:p>
  </w:endnote>
  <w:endnote w:type="continuationSeparator" w:id="0">
    <w:p w14:paraId="6E397F59" w14:textId="77777777" w:rsidR="00FD5016" w:rsidRDefault="00FD5016" w:rsidP="004F2CD5">
      <w:pPr>
        <w:spacing w:line="240" w:lineRule="auto"/>
      </w:pPr>
      <w:r>
        <w:continuationSeparator/>
      </w:r>
    </w:p>
  </w:endnote>
  <w:endnote w:type="continuationNotice" w:id="1">
    <w:p w14:paraId="1A52FA9F" w14:textId="77777777" w:rsidR="00FD5016" w:rsidRDefault="00FD50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DB8F4" w14:textId="77777777" w:rsidR="003E44C5" w:rsidRDefault="003E4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7E5A5" w14:textId="77777777" w:rsidR="003E44C5" w:rsidRDefault="003E4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E1FFA" w14:textId="77777777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0D9861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7CC2D" w14:textId="77777777" w:rsidR="00FD5016" w:rsidRDefault="00FD5016" w:rsidP="004F2CD5">
      <w:pPr>
        <w:spacing w:line="240" w:lineRule="auto"/>
      </w:pPr>
      <w:r>
        <w:separator/>
      </w:r>
    </w:p>
  </w:footnote>
  <w:footnote w:type="continuationSeparator" w:id="0">
    <w:p w14:paraId="2C7E854D" w14:textId="77777777" w:rsidR="00FD5016" w:rsidRDefault="00FD5016" w:rsidP="004F2CD5">
      <w:pPr>
        <w:spacing w:line="240" w:lineRule="auto"/>
      </w:pPr>
      <w:r>
        <w:continuationSeparator/>
      </w:r>
    </w:p>
  </w:footnote>
  <w:footnote w:type="continuationNotice" w:id="1">
    <w:p w14:paraId="2466BF8E" w14:textId="77777777" w:rsidR="00FD5016" w:rsidRDefault="00FD50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7B226" w14:textId="77777777" w:rsidR="003E44C5" w:rsidRDefault="003E4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45433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E2C28C" wp14:editId="654E44C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69B09B5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7439672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6EF5E5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18032206" w14:textId="77777777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4B3D01AB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2C28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69B09B5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7439672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6EF5E5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18032206" w14:textId="77777777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4B3D01AB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BEF09B5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357F6" w14:textId="77777777" w:rsidR="001B5575" w:rsidRDefault="001B5575">
    <w:pPr>
      <w:pStyle w:val="Header"/>
    </w:pPr>
  </w:p>
  <w:p w14:paraId="1A626B4F" w14:textId="77777777" w:rsidR="001B5575" w:rsidRDefault="001B5575">
    <w:pPr>
      <w:pStyle w:val="Header"/>
    </w:pPr>
  </w:p>
  <w:p w14:paraId="4CBB819A" w14:textId="77777777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B28BC6" wp14:editId="0AA8E4D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A3D56" w14:textId="7096478D" w:rsidR="00627E95" w:rsidRDefault="00FD5016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5043F232" w14:textId="6F5589F9" w:rsidR="00FD5016" w:rsidRDefault="00FD5016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3F9B0793" w14:textId="2BC85219" w:rsidR="00FD5016" w:rsidRDefault="00FD5016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3F0244F3" w14:textId="78E9EB95" w:rsidR="00FD5016" w:rsidRDefault="00FD5016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08EFD3CD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28BC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085A3D56" w14:textId="7096478D" w:rsidR="00627E95" w:rsidRDefault="00FD5016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5043F232" w14:textId="6F5589F9" w:rsidR="00FD5016" w:rsidRDefault="00FD5016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3F9B0793" w14:textId="2BC85219" w:rsidR="00FD5016" w:rsidRDefault="00FD5016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3F0244F3" w14:textId="78E9EB95" w:rsidR="00FD5016" w:rsidRDefault="00FD5016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08EFD3CD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067CADC" w14:textId="77777777" w:rsidR="001B5575" w:rsidRDefault="001B5575">
    <w:pPr>
      <w:pStyle w:val="Header"/>
    </w:pPr>
  </w:p>
  <w:p w14:paraId="38DE3290" w14:textId="77777777" w:rsidR="001B5575" w:rsidRDefault="001B5575">
    <w:pPr>
      <w:pStyle w:val="Header"/>
    </w:pPr>
  </w:p>
  <w:p w14:paraId="3F469395" w14:textId="77777777" w:rsidR="001B5575" w:rsidRDefault="001B5575">
    <w:pPr>
      <w:pStyle w:val="Header"/>
    </w:pPr>
  </w:p>
  <w:p w14:paraId="119889BB" w14:textId="77777777" w:rsidR="001B5575" w:rsidRDefault="001B5575">
    <w:pPr>
      <w:pStyle w:val="Header"/>
    </w:pPr>
  </w:p>
  <w:p w14:paraId="23E8932B" w14:textId="77777777" w:rsidR="001B5575" w:rsidRDefault="001B5575">
    <w:pPr>
      <w:pStyle w:val="Header"/>
    </w:pPr>
  </w:p>
  <w:p w14:paraId="2C628FFF" w14:textId="77777777" w:rsidR="001B5575" w:rsidRDefault="001B5575">
    <w:pPr>
      <w:pStyle w:val="Header"/>
    </w:pPr>
  </w:p>
  <w:p w14:paraId="5C3AE607" w14:textId="77777777" w:rsidR="001B5575" w:rsidRDefault="001B5575">
    <w:pPr>
      <w:pStyle w:val="Header"/>
    </w:pPr>
  </w:p>
  <w:p w14:paraId="5A9783D1" w14:textId="77777777" w:rsidR="001B5575" w:rsidRDefault="001B5575">
    <w:pPr>
      <w:pStyle w:val="Header"/>
    </w:pPr>
  </w:p>
  <w:p w14:paraId="01A8CAA3" w14:textId="77777777" w:rsidR="001B5575" w:rsidRDefault="001B5575">
    <w:pPr>
      <w:pStyle w:val="Header"/>
    </w:pPr>
  </w:p>
  <w:p w14:paraId="43727D4C" w14:textId="77777777" w:rsidR="001B5575" w:rsidRDefault="001B5575">
    <w:pPr>
      <w:pStyle w:val="Header"/>
    </w:pPr>
  </w:p>
  <w:p w14:paraId="1A3D9B4A" w14:textId="77777777" w:rsidR="001B5575" w:rsidRDefault="001B5575">
    <w:pPr>
      <w:pStyle w:val="Header"/>
    </w:pPr>
  </w:p>
  <w:p w14:paraId="487B1A2F" w14:textId="77777777" w:rsidR="001B5575" w:rsidRDefault="001B5575">
    <w:pPr>
      <w:pStyle w:val="Header"/>
    </w:pPr>
  </w:p>
  <w:p w14:paraId="35A84EAC" w14:textId="77777777" w:rsidR="001B5575" w:rsidRDefault="001B5575">
    <w:pPr>
      <w:pStyle w:val="Header"/>
    </w:pPr>
  </w:p>
  <w:p w14:paraId="14DEEEE9" w14:textId="77777777" w:rsidR="001B5575" w:rsidRDefault="001B5575">
    <w:pPr>
      <w:pStyle w:val="Header"/>
    </w:pPr>
  </w:p>
  <w:p w14:paraId="47800CA1" w14:textId="77777777" w:rsidR="001B5575" w:rsidRDefault="001B5575">
    <w:pPr>
      <w:pStyle w:val="Header"/>
    </w:pPr>
  </w:p>
  <w:p w14:paraId="167147DE" w14:textId="77777777" w:rsidR="001B5575" w:rsidRDefault="001B5575">
    <w:pPr>
      <w:pStyle w:val="Header"/>
    </w:pPr>
  </w:p>
  <w:p w14:paraId="12DEDF27" w14:textId="77777777" w:rsidR="001B5575" w:rsidRDefault="001B5575">
    <w:pPr>
      <w:pStyle w:val="Header"/>
    </w:pPr>
  </w:p>
  <w:p w14:paraId="0B2383EF" w14:textId="77777777" w:rsidR="001B5575" w:rsidRDefault="001B5575">
    <w:pPr>
      <w:pStyle w:val="Header"/>
    </w:pPr>
  </w:p>
  <w:p w14:paraId="6C89141B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604256" wp14:editId="63DD872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BC70A" w14:textId="4FA80A5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E44C5">
                            <w:t xml:space="preserve">27 </w:t>
                          </w:r>
                          <w:r w:rsidR="00FD5016">
                            <w:t>mei 2022</w:t>
                          </w:r>
                        </w:p>
                        <w:p w14:paraId="692FB09C" w14:textId="208F442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D5016">
                            <w:t>Beantwoording schriftelijk overleg over Fiche Richtlijn gepaste zorgvuldigheidsverplichting voor ondernemingen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604256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E9BC70A" w14:textId="4FA80A5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E44C5">
                      <w:t xml:space="preserve">27 </w:t>
                    </w:r>
                    <w:r w:rsidR="00FD5016">
                      <w:t>mei 2022</w:t>
                    </w:r>
                  </w:p>
                  <w:p w14:paraId="692FB09C" w14:textId="208F442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D5016">
                      <w:t>Beantwoording schriftelijk overleg over Fiche Richtlijn gepaste zorgvuldigheidsverplichting voor ondernemingen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95C512" wp14:editId="40B61357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41ADE8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482E70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CE624B3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1FF9F90" wp14:editId="16991D99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5D8231C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95C512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41ADE8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482E70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CE624B3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F9F90" wp14:editId="16991D99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5D8231C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410B53E" wp14:editId="3005CDB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66803B" w14:textId="793874C4" w:rsidR="003573B1" w:rsidRPr="00FD5016" w:rsidRDefault="00FD5016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9523C10" w14:textId="77777777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2D7097B" w14:textId="77777777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4E937B1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AE5FF2B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47AD7FC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67BC9D56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9ECCE53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CB41714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43E61456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CA6F850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C91036E" w14:textId="29A08965" w:rsidR="001B5575" w:rsidRPr="0058359E" w:rsidRDefault="00FD501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0B53E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4A66803B" w14:textId="793874C4" w:rsidR="003573B1" w:rsidRPr="00FD5016" w:rsidRDefault="00FD5016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9523C10" w14:textId="77777777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2D7097B" w14:textId="77777777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4E937B1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AE5FF2B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47AD7FC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67BC9D56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49ECCE53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CB41714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43E61456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CA6F850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C91036E" w14:textId="29A08965" w:rsidR="001B5575" w:rsidRPr="0058359E" w:rsidRDefault="00FD501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E44C5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D5016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B4F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6371C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2022-05-27T08:56:00.0000000Z</dcterms:created>
  <dcterms:modified xsi:type="dcterms:W3CDTF">2022-05-27T08:56:00.0000000Z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e94c6aa1-be26-456d-9a52-461c16951640</vt:lpwstr>
  </property>
  <property fmtid="{D5CDD505-2E9C-101B-9397-08002B2CF9AE}" pid="5" name="ContentTypeId">
    <vt:lpwstr>0x0101009FFE7A2FBA144D4699EC54818DF680F200B0C0E2856869154AB1B07154605DB122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