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3B11" w:rsidR="00F75106" w:rsidRDefault="001348BD" w14:paraId="1E6EE83A" w14:textId="77777777">
      <w:pPr>
        <w:pStyle w:val="in-table"/>
      </w:pPr>
      <w:bookmarkStart w:name="_GoBack" w:id="0"/>
      <w:bookmarkEnd w:id="0"/>
      <w:r w:rsidRPr="00273B11">
        <w:rPr>
          <w:noProof/>
        </w:rPr>
        <mc:AlternateContent>
          <mc:Choice Requires="wps">
            <w:drawing>
              <wp:anchor distT="0" distB="0" distL="114300" distR="114300" simplePos="0" relativeHeight="251662336" behindDoc="0" locked="0" layoutInCell="1" hidden="1" allowOverlap="1" wp14:editId="5BCE6598" wp14:anchorId="43CAF2B8">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284394" w:rsidRDefault="00284394" w14:paraId="2900DF1E"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3CAF2B8">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284394" w:rsidRDefault="00284394" w14:paraId="2900DF1E"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273B11" w:rsidR="000B4BFB" w14:paraId="346CE07B" w14:textId="77777777">
        <w:tc>
          <w:tcPr>
            <w:tcW w:w="0" w:type="auto"/>
          </w:tcPr>
          <w:p w:rsidRPr="00273B11" w:rsidR="00284394" w:rsidRDefault="001348BD" w14:paraId="1FCFA8A7" w14:textId="77777777">
            <w:bookmarkStart w:name="woordmerk" w:id="1"/>
            <w:bookmarkStart w:name="woordmerk_bk" w:id="2"/>
            <w:bookmarkEnd w:id="1"/>
            <w:r w:rsidRPr="00273B11">
              <w:rPr>
                <w:noProof/>
              </w:rPr>
              <w:drawing>
                <wp:inline distT="0" distB="0" distL="0" distR="0" wp14:anchorId="181C4F83" wp14:editId="11231F85">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2714890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Pr="00273B11" w:rsidR="00F75106" w:rsidRDefault="001348BD" w14:paraId="7C85CF41" w14:textId="77777777">
            <w:r w:rsidRPr="00273B11">
              <w:fldChar w:fldCharType="begin"/>
            </w:r>
            <w:r w:rsidRPr="00273B11">
              <w:instrText xml:space="preserve"> DOCPROPERTY woordmerk </w:instrText>
            </w:r>
            <w:r w:rsidRPr="00273B11">
              <w:fldChar w:fldCharType="end"/>
            </w:r>
          </w:p>
        </w:tc>
      </w:tr>
    </w:tbl>
    <w:p w:rsidRPr="00273B11" w:rsidR="00F75106" w:rsidRDefault="00F75106" w14:paraId="4FECAFDD"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273B11" w:rsidR="000B4BFB" w14:paraId="5FFE555E" w14:textId="77777777">
        <w:trPr>
          <w:trHeight w:val="306" w:hRule="exact"/>
        </w:trPr>
        <w:tc>
          <w:tcPr>
            <w:tcW w:w="7512" w:type="dxa"/>
            <w:gridSpan w:val="2"/>
          </w:tcPr>
          <w:p w:rsidRPr="00273B11" w:rsidR="00F75106" w:rsidRDefault="001348BD" w14:paraId="4623A1AD" w14:textId="77777777">
            <w:pPr>
              <w:pStyle w:val="Huisstijl-Retouradres"/>
            </w:pPr>
            <w:r w:rsidRPr="00273B11">
              <w:fldChar w:fldCharType="begin"/>
            </w:r>
            <w:r w:rsidRPr="00273B11" w:rsidR="000129A4">
              <w:instrText xml:space="preserve"> DOCPROPERTY retouradres </w:instrText>
            </w:r>
            <w:r w:rsidRPr="00273B11">
              <w:fldChar w:fldCharType="separate"/>
            </w:r>
            <w:r w:rsidRPr="00273B11" w:rsidR="000129A4">
              <w:t>&gt; Retouradres Postbus 20301 2500 EH  Den Haag</w:t>
            </w:r>
            <w:r w:rsidRPr="00273B11">
              <w:fldChar w:fldCharType="end"/>
            </w:r>
          </w:p>
        </w:tc>
      </w:tr>
      <w:tr w:rsidRPr="00273B11" w:rsidR="000B4BFB" w14:paraId="05AA4043" w14:textId="77777777">
        <w:trPr>
          <w:cantSplit/>
          <w:trHeight w:val="85" w:hRule="exact"/>
        </w:trPr>
        <w:tc>
          <w:tcPr>
            <w:tcW w:w="7512" w:type="dxa"/>
            <w:gridSpan w:val="2"/>
          </w:tcPr>
          <w:p w:rsidRPr="00273B11" w:rsidR="00F75106" w:rsidRDefault="00F75106" w14:paraId="3B1DEA17" w14:textId="77777777">
            <w:pPr>
              <w:pStyle w:val="Huisstijl-Rubricering"/>
            </w:pPr>
          </w:p>
        </w:tc>
      </w:tr>
      <w:tr w:rsidRPr="00273B11" w:rsidR="000B4BFB" w14:paraId="366BEC78" w14:textId="77777777">
        <w:trPr>
          <w:cantSplit/>
          <w:trHeight w:val="187" w:hRule="exact"/>
        </w:trPr>
        <w:tc>
          <w:tcPr>
            <w:tcW w:w="7512" w:type="dxa"/>
            <w:gridSpan w:val="2"/>
          </w:tcPr>
          <w:p w:rsidRPr="00273B11" w:rsidR="00F75106" w:rsidRDefault="001348BD" w14:paraId="6F6FFDE3" w14:textId="77777777">
            <w:pPr>
              <w:pStyle w:val="Huisstijl-Rubricering"/>
            </w:pPr>
            <w:r w:rsidRPr="00273B11">
              <w:fldChar w:fldCharType="begin"/>
            </w:r>
            <w:r w:rsidRPr="00273B11" w:rsidR="000129A4">
              <w:instrText xml:space="preserve"> DOCPROPERTY rubricering </w:instrText>
            </w:r>
            <w:r w:rsidRPr="00273B11">
              <w:fldChar w:fldCharType="end"/>
            </w:r>
          </w:p>
        </w:tc>
      </w:tr>
      <w:tr w:rsidRPr="00273B11" w:rsidR="000B4BFB" w14:paraId="21BC62F8" w14:textId="77777777">
        <w:trPr>
          <w:cantSplit/>
          <w:trHeight w:val="2166" w:hRule="exact"/>
        </w:trPr>
        <w:tc>
          <w:tcPr>
            <w:tcW w:w="7512" w:type="dxa"/>
            <w:gridSpan w:val="2"/>
          </w:tcPr>
          <w:p w:rsidRPr="00273B11" w:rsidR="00F75106" w:rsidRDefault="008A7B34" w14:paraId="655B8CEF" w14:textId="77777777">
            <w:pPr>
              <w:pStyle w:val="adres"/>
            </w:pPr>
            <w:r w:rsidRPr="00273B11">
              <w:fldChar w:fldCharType="begin"/>
            </w:r>
            <w:r w:rsidRPr="00273B11" w:rsidR="000129A4">
              <w:instrText xml:space="preserve"> DOCVARIABLE adres *\MERGEFORMAT </w:instrText>
            </w:r>
            <w:r w:rsidRPr="00273B11">
              <w:fldChar w:fldCharType="separate"/>
            </w:r>
            <w:r w:rsidRPr="00273B11" w:rsidR="000129A4">
              <w:t>De Veteranenombudsman,</w:t>
            </w:r>
          </w:p>
          <w:p w:rsidRPr="00273B11" w:rsidR="000129A4" w:rsidRDefault="001348BD" w14:paraId="043AA8C2" w14:textId="77777777">
            <w:pPr>
              <w:pStyle w:val="adres"/>
            </w:pPr>
            <w:r w:rsidRPr="00273B11">
              <w:t>de heer mr. R.F.B. van Zutphen</w:t>
            </w:r>
          </w:p>
          <w:p w:rsidRPr="00273B11" w:rsidR="000129A4" w:rsidRDefault="001348BD" w14:paraId="5968DE96" w14:textId="77777777">
            <w:pPr>
              <w:pStyle w:val="adres"/>
            </w:pPr>
            <w:r w:rsidRPr="00273B11">
              <w:t>Postbus 93122 </w:t>
            </w:r>
          </w:p>
          <w:p w:rsidRPr="00273B11" w:rsidR="000129A4" w:rsidRDefault="001348BD" w14:paraId="272FFE9B" w14:textId="77777777">
            <w:pPr>
              <w:pStyle w:val="adres"/>
            </w:pPr>
            <w:r w:rsidRPr="00273B11">
              <w:t>2509 AC  DEN HAAG</w:t>
            </w:r>
            <w:r w:rsidRPr="00273B11" w:rsidR="008A7B34">
              <w:fldChar w:fldCharType="end"/>
            </w:r>
          </w:p>
          <w:p w:rsidRPr="00273B11" w:rsidR="00F75106" w:rsidRDefault="001348BD" w14:paraId="7747392D" w14:textId="77777777">
            <w:pPr>
              <w:pStyle w:val="kixcode"/>
            </w:pPr>
            <w:r w:rsidRPr="00273B11">
              <w:fldChar w:fldCharType="begin"/>
            </w:r>
            <w:r w:rsidRPr="00273B11" w:rsidR="000129A4">
              <w:instrText xml:space="preserve"> DOCPROPERTY kix </w:instrText>
            </w:r>
            <w:r w:rsidRPr="00273B11">
              <w:fldChar w:fldCharType="end"/>
            </w:r>
          </w:p>
          <w:p w:rsidRPr="00273B11" w:rsidR="00F75106" w:rsidRDefault="00F75106" w14:paraId="02696E62" w14:textId="77777777">
            <w:pPr>
              <w:pStyle w:val="kixcode"/>
            </w:pPr>
          </w:p>
        </w:tc>
      </w:tr>
      <w:tr w:rsidRPr="00273B11" w:rsidR="000B4BFB" w14:paraId="16B4F226" w14:textId="77777777">
        <w:trPr>
          <w:trHeight w:val="465" w:hRule="exact"/>
        </w:trPr>
        <w:tc>
          <w:tcPr>
            <w:tcW w:w="7512" w:type="dxa"/>
            <w:gridSpan w:val="2"/>
          </w:tcPr>
          <w:p w:rsidRPr="00273B11" w:rsidR="00F75106" w:rsidRDefault="00F75106" w14:paraId="532D94DE" w14:textId="77777777">
            <w:pPr>
              <w:pStyle w:val="broodtekst"/>
            </w:pPr>
          </w:p>
        </w:tc>
      </w:tr>
      <w:tr w:rsidRPr="00273B11" w:rsidR="000B4BFB" w14:paraId="52FBCA6B" w14:textId="77777777">
        <w:trPr>
          <w:trHeight w:val="238" w:hRule="exact"/>
        </w:trPr>
        <w:tc>
          <w:tcPr>
            <w:tcW w:w="1099" w:type="dxa"/>
          </w:tcPr>
          <w:p w:rsidRPr="00273B11" w:rsidR="00F75106" w:rsidRDefault="001348BD" w14:paraId="36BA6C0E" w14:textId="77777777">
            <w:pPr>
              <w:pStyle w:val="datumonderwerp"/>
              <w:tabs>
                <w:tab w:val="clear" w:pos="794"/>
                <w:tab w:val="left" w:pos="1092"/>
              </w:tabs>
              <w:ind w:left="1140" w:hanging="1140"/>
              <w:rPr>
                <w:noProof/>
              </w:rPr>
            </w:pPr>
            <w:r w:rsidRPr="00273B11">
              <w:rPr>
                <w:noProof/>
              </w:rPr>
              <w:fldChar w:fldCharType="begin"/>
            </w:r>
            <w:r w:rsidRPr="00273B11" w:rsidR="00D2034F">
              <w:rPr>
                <w:noProof/>
              </w:rPr>
              <w:instrText xml:space="preserve"> DOCPROPERTY _datum </w:instrText>
            </w:r>
            <w:r w:rsidRPr="00273B11">
              <w:rPr>
                <w:noProof/>
              </w:rPr>
              <w:fldChar w:fldCharType="separate"/>
            </w:r>
            <w:r w:rsidRPr="00273B11" w:rsidR="00D2034F">
              <w:rPr>
                <w:noProof/>
              </w:rPr>
              <w:t>Datum</w:t>
            </w:r>
            <w:r w:rsidRPr="00273B11">
              <w:rPr>
                <w:noProof/>
              </w:rPr>
              <w:fldChar w:fldCharType="end"/>
            </w:r>
          </w:p>
        </w:tc>
        <w:tc>
          <w:tcPr>
            <w:tcW w:w="6413" w:type="dxa"/>
          </w:tcPr>
          <w:p w:rsidRPr="00273B11" w:rsidR="00F75106" w:rsidP="00273B11" w:rsidRDefault="001348BD" w14:paraId="28D01D2B" w14:textId="50EA6D27">
            <w:pPr>
              <w:pStyle w:val="datumonderwerp"/>
              <w:tabs>
                <w:tab w:val="clear" w:pos="794"/>
                <w:tab w:val="left" w:pos="1092"/>
              </w:tabs>
              <w:ind w:left="1140" w:hanging="1140"/>
            </w:pPr>
            <w:r w:rsidRPr="00273B11">
              <w:fldChar w:fldCharType="begin"/>
            </w:r>
            <w:r w:rsidRPr="00273B11" w:rsidR="000129A4">
              <w:instrText xml:space="preserve"> DOCPROPERTY datum </w:instrText>
            </w:r>
            <w:r w:rsidRPr="00273B11">
              <w:fldChar w:fldCharType="separate"/>
            </w:r>
            <w:r w:rsidRPr="00273B11" w:rsidR="000129A4">
              <w:t>2</w:t>
            </w:r>
            <w:r w:rsidR="00992C7A">
              <w:t>6</w:t>
            </w:r>
            <w:r w:rsidRPr="00273B11" w:rsidR="000129A4">
              <w:t xml:space="preserve"> </w:t>
            </w:r>
            <w:r w:rsidRPr="00273B11" w:rsidR="00273B11">
              <w:t>april</w:t>
            </w:r>
            <w:r w:rsidRPr="00273B11" w:rsidR="000129A4">
              <w:t xml:space="preserve"> 2022</w:t>
            </w:r>
            <w:r w:rsidRPr="00273B11">
              <w:fldChar w:fldCharType="end"/>
            </w:r>
          </w:p>
        </w:tc>
      </w:tr>
      <w:tr w:rsidRPr="00273B11" w:rsidR="000B4BFB" w14:paraId="1E6496BD" w14:textId="77777777">
        <w:trPr>
          <w:trHeight w:val="482" w:hRule="exact"/>
        </w:trPr>
        <w:tc>
          <w:tcPr>
            <w:tcW w:w="1099" w:type="dxa"/>
          </w:tcPr>
          <w:p w:rsidRPr="00273B11" w:rsidR="00F75106" w:rsidRDefault="001348BD" w14:paraId="209155DF" w14:textId="77777777">
            <w:pPr>
              <w:pStyle w:val="datumonderwerp"/>
              <w:ind w:left="743" w:hanging="743"/>
              <w:rPr>
                <w:noProof/>
              </w:rPr>
            </w:pPr>
            <w:r w:rsidRPr="00273B11">
              <w:rPr>
                <w:noProof/>
              </w:rPr>
              <w:fldChar w:fldCharType="begin"/>
            </w:r>
            <w:r w:rsidRPr="00273B11" w:rsidR="00D2034F">
              <w:rPr>
                <w:noProof/>
              </w:rPr>
              <w:instrText xml:space="preserve"> DOCPROPERTY _onderwerp </w:instrText>
            </w:r>
            <w:r w:rsidRPr="00273B11">
              <w:rPr>
                <w:noProof/>
              </w:rPr>
              <w:fldChar w:fldCharType="separate"/>
            </w:r>
            <w:r w:rsidRPr="00273B11" w:rsidR="00D2034F">
              <w:rPr>
                <w:noProof/>
              </w:rPr>
              <w:t>Onderwerp</w:t>
            </w:r>
            <w:r w:rsidRPr="00273B11">
              <w:rPr>
                <w:noProof/>
              </w:rPr>
              <w:fldChar w:fldCharType="end"/>
            </w:r>
          </w:p>
        </w:tc>
        <w:tc>
          <w:tcPr>
            <w:tcW w:w="6413" w:type="dxa"/>
          </w:tcPr>
          <w:p w:rsidRPr="00273B11" w:rsidR="00F75106" w:rsidRDefault="001348BD" w14:paraId="02980E2D" w14:textId="77777777">
            <w:pPr>
              <w:pStyle w:val="datumonderwerp"/>
            </w:pPr>
            <w:r w:rsidRPr="00273B11">
              <w:fldChar w:fldCharType="begin"/>
            </w:r>
            <w:r w:rsidRPr="00273B11" w:rsidR="000129A4">
              <w:instrText xml:space="preserve"> DOCPROPERTY onderwerp </w:instrText>
            </w:r>
            <w:r w:rsidRPr="00273B11">
              <w:fldChar w:fldCharType="separate"/>
            </w:r>
            <w:r w:rsidRPr="00273B11" w:rsidR="000129A4">
              <w:t>Reactie op het rapport 'Toegang tot veteranenzorg achter slot en grendel'</w:t>
            </w:r>
            <w:r w:rsidRPr="00273B11">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273B11" w:rsidR="000B4BFB" w14:paraId="0A5A9D3E" w14:textId="77777777">
        <w:tc>
          <w:tcPr>
            <w:tcW w:w="2013" w:type="dxa"/>
          </w:tcPr>
          <w:p w:rsidRPr="00273B11" w:rsidR="00284394" w:rsidP="00284394" w:rsidRDefault="001348BD" w14:paraId="13F78198" w14:textId="77777777">
            <w:pPr>
              <w:pStyle w:val="afzendgegevens-bold"/>
            </w:pPr>
            <w:bookmarkStart w:name="referentiegegevens" w:id="3"/>
            <w:bookmarkStart w:name="referentiegegevens_bk" w:id="4"/>
            <w:bookmarkEnd w:id="3"/>
            <w:r w:rsidRPr="00273B11">
              <w:t>Directoraat-Generaal Straffen en Beschermen</w:t>
            </w:r>
          </w:p>
          <w:p w:rsidRPr="00273B11" w:rsidR="00284394" w:rsidP="00284394" w:rsidRDefault="001348BD" w14:paraId="19335FCA" w14:textId="77777777">
            <w:pPr>
              <w:pStyle w:val="afzendgegevens"/>
            </w:pPr>
            <w:r w:rsidRPr="00273B11">
              <w:t>Directie Sanctie- en Slachtofferbeleid</w:t>
            </w:r>
          </w:p>
          <w:p w:rsidRPr="00273B11" w:rsidR="00284394" w:rsidP="00284394" w:rsidRDefault="001348BD" w14:paraId="62EE8B5E" w14:textId="77777777">
            <w:pPr>
              <w:pStyle w:val="witregel1"/>
            </w:pPr>
            <w:r w:rsidRPr="00273B11">
              <w:t> </w:t>
            </w:r>
          </w:p>
          <w:p w:rsidRPr="00273B11" w:rsidR="00284394" w:rsidP="00284394" w:rsidRDefault="001348BD" w14:paraId="74657DD2" w14:textId="77777777">
            <w:pPr>
              <w:pStyle w:val="afzendgegevens"/>
              <w:rPr>
                <w:lang w:val="de-DE"/>
              </w:rPr>
            </w:pPr>
            <w:r w:rsidRPr="00273B11">
              <w:rPr>
                <w:lang w:val="de-DE"/>
              </w:rPr>
              <w:t>Turfmarkt 147</w:t>
            </w:r>
          </w:p>
          <w:p w:rsidRPr="00273B11" w:rsidR="00284394" w:rsidP="00284394" w:rsidRDefault="001348BD" w14:paraId="7498D7F9" w14:textId="77777777">
            <w:pPr>
              <w:pStyle w:val="afzendgegevens"/>
              <w:rPr>
                <w:lang w:val="de-DE"/>
              </w:rPr>
            </w:pPr>
            <w:r w:rsidRPr="00273B11">
              <w:rPr>
                <w:lang w:val="de-DE"/>
              </w:rPr>
              <w:t>2511 DP  Den Haag</w:t>
            </w:r>
          </w:p>
          <w:p w:rsidRPr="00273B11" w:rsidR="00284394" w:rsidP="00284394" w:rsidRDefault="001348BD" w14:paraId="26A260DF" w14:textId="77777777">
            <w:pPr>
              <w:pStyle w:val="afzendgegevens"/>
              <w:rPr>
                <w:lang w:val="de-DE"/>
              </w:rPr>
            </w:pPr>
            <w:r w:rsidRPr="00273B11">
              <w:rPr>
                <w:lang w:val="de-DE"/>
              </w:rPr>
              <w:t>Postbus 20301</w:t>
            </w:r>
          </w:p>
          <w:p w:rsidRPr="00273B11" w:rsidR="00284394" w:rsidP="00284394" w:rsidRDefault="001348BD" w14:paraId="3E6B16C4" w14:textId="77777777">
            <w:pPr>
              <w:pStyle w:val="afzendgegevens"/>
              <w:rPr>
                <w:lang w:val="de-DE"/>
              </w:rPr>
            </w:pPr>
            <w:r w:rsidRPr="00273B11">
              <w:rPr>
                <w:lang w:val="de-DE"/>
              </w:rPr>
              <w:t>2500 EH  Den Haag</w:t>
            </w:r>
          </w:p>
          <w:p w:rsidRPr="00273B11" w:rsidR="00284394" w:rsidP="00284394" w:rsidRDefault="001348BD" w14:paraId="2D55292F" w14:textId="77777777">
            <w:pPr>
              <w:pStyle w:val="afzendgegevens"/>
              <w:rPr>
                <w:lang w:val="de-DE"/>
              </w:rPr>
            </w:pPr>
            <w:r w:rsidRPr="00273B11">
              <w:rPr>
                <w:lang w:val="de-DE"/>
              </w:rPr>
              <w:t>www.rijksoverheid.nl/jenv</w:t>
            </w:r>
          </w:p>
          <w:p w:rsidRPr="00273B11" w:rsidR="00284394" w:rsidP="00284394" w:rsidRDefault="001348BD" w14:paraId="3719AA98" w14:textId="77777777">
            <w:pPr>
              <w:pStyle w:val="witregel1"/>
              <w:rPr>
                <w:lang w:val="de-DE"/>
              </w:rPr>
            </w:pPr>
            <w:r w:rsidRPr="00273B11">
              <w:rPr>
                <w:lang w:val="de-DE"/>
              </w:rPr>
              <w:t> </w:t>
            </w:r>
          </w:p>
          <w:p w:rsidRPr="00273B11" w:rsidR="00284394" w:rsidP="00284394" w:rsidRDefault="001348BD" w14:paraId="6EB25DBC" w14:textId="77777777">
            <w:pPr>
              <w:pStyle w:val="witregel2"/>
              <w:rPr>
                <w:lang w:val="de-DE"/>
              </w:rPr>
            </w:pPr>
            <w:r w:rsidRPr="00273B11">
              <w:rPr>
                <w:lang w:val="de-DE"/>
              </w:rPr>
              <w:t> </w:t>
            </w:r>
          </w:p>
          <w:p w:rsidRPr="00273B11" w:rsidR="00284394" w:rsidP="00284394" w:rsidRDefault="001348BD" w14:paraId="4BC2F14E" w14:textId="77777777">
            <w:pPr>
              <w:pStyle w:val="referentiekopjes"/>
            </w:pPr>
            <w:r w:rsidRPr="00273B11">
              <w:t>Ons kenmerk</w:t>
            </w:r>
          </w:p>
          <w:p w:rsidRPr="00273B11" w:rsidR="00284394" w:rsidP="00284394" w:rsidRDefault="001348BD" w14:paraId="10B0087E" w14:textId="77777777">
            <w:pPr>
              <w:pStyle w:val="referentiegegevens"/>
            </w:pPr>
            <w:r w:rsidRPr="00273B11">
              <w:fldChar w:fldCharType="begin"/>
            </w:r>
            <w:r w:rsidRPr="00273B11">
              <w:instrText xml:space="preserve"> DOCPROPERTY onskenmerk </w:instrText>
            </w:r>
            <w:r w:rsidRPr="00273B11">
              <w:fldChar w:fldCharType="separate"/>
            </w:r>
            <w:r w:rsidRPr="00273B11">
              <w:t>3886300</w:t>
            </w:r>
            <w:r w:rsidRPr="00273B11">
              <w:fldChar w:fldCharType="end"/>
            </w:r>
          </w:p>
          <w:p w:rsidRPr="00273B11" w:rsidR="00284394" w:rsidP="00284394" w:rsidRDefault="001348BD" w14:paraId="4C42845E" w14:textId="77777777">
            <w:pPr>
              <w:pStyle w:val="witregel1"/>
            </w:pPr>
            <w:r w:rsidRPr="00273B11">
              <w:t> </w:t>
            </w:r>
          </w:p>
          <w:p w:rsidRPr="00273B11" w:rsidR="00284394" w:rsidP="00284394" w:rsidRDefault="001348BD" w14:paraId="2EDCE5A3" w14:textId="77777777">
            <w:pPr>
              <w:pStyle w:val="clausule"/>
            </w:pPr>
            <w:r w:rsidRPr="00273B11">
              <w:t>Bij beantwoording de datum en ons kenmerk vermelden. Wilt u slechts één zaak in uw brief behandelen.</w:t>
            </w:r>
          </w:p>
          <w:p w:rsidRPr="00273B11" w:rsidR="00284394" w:rsidP="00284394" w:rsidRDefault="00284394" w14:paraId="6B626FBC" w14:textId="77777777">
            <w:pPr>
              <w:pStyle w:val="referentiegegevens"/>
            </w:pPr>
          </w:p>
          <w:bookmarkEnd w:id="4"/>
          <w:p w:rsidRPr="00273B11" w:rsidR="00284394" w:rsidP="00284394" w:rsidRDefault="00284394" w14:paraId="3A65711D" w14:textId="77777777">
            <w:pPr>
              <w:pStyle w:val="referentiegegevens"/>
            </w:pPr>
          </w:p>
          <w:p w:rsidRPr="00273B11" w:rsidR="00F75106" w:rsidRDefault="001348BD" w14:paraId="60B13C13" w14:textId="77777777">
            <w:pPr>
              <w:pStyle w:val="referentiegegevens"/>
            </w:pPr>
            <w:r w:rsidRPr="00273B11">
              <w:fldChar w:fldCharType="begin"/>
            </w:r>
            <w:r w:rsidRPr="00273B11">
              <w:instrText xml:space="preserve"> DOCPROPERTY referentiegegevens </w:instrText>
            </w:r>
            <w:r w:rsidRPr="00273B11">
              <w:fldChar w:fldCharType="end"/>
            </w:r>
          </w:p>
        </w:tc>
      </w:tr>
    </w:tbl>
    <w:p w:rsidRPr="00273B11" w:rsidR="00F75106" w:rsidRDefault="00F75106" w14:paraId="514EFC0F" w14:textId="77777777">
      <w:pPr>
        <w:pStyle w:val="broodtekst"/>
      </w:pPr>
    </w:p>
    <w:p w:rsidRPr="00273B11" w:rsidR="00F75106" w:rsidRDefault="00F75106" w14:paraId="5E28AF8D" w14:textId="77777777">
      <w:pPr>
        <w:pStyle w:val="broodtekst"/>
        <w:sectPr w:rsidRPr="00273B11"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273B11" w:rsidR="000B4BFB" w:rsidTr="00C22108" w14:paraId="245747AB" w14:textId="77777777">
        <w:tc>
          <w:tcPr>
            <w:tcW w:w="7716" w:type="dxa"/>
          </w:tcPr>
          <w:p w:rsidRPr="00273B11" w:rsidR="00C22108" w:rsidP="002353E3" w:rsidRDefault="001348BD" w14:paraId="59E3A7D6" w14:textId="77777777">
            <w:pPr>
              <w:pStyle w:val="broodtekst"/>
            </w:pPr>
            <w:r w:rsidRPr="00273B11">
              <w:rPr>
                <w:noProof/>
                <w:sz w:val="20"/>
              </w:rPr>
              <mc:AlternateContent>
                <mc:Choice Requires="wps">
                  <w:drawing>
                    <wp:anchor distT="0" distB="0" distL="114300" distR="114300" simplePos="0" relativeHeight="251660288" behindDoc="0" locked="1" layoutInCell="1" allowOverlap="1" wp14:editId="5510E700" wp14:anchorId="0B7CFD5F">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1348BD" w14:paraId="399EE16E"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w14:anchorId="0B7CFD5F">
                      <v:textbox inset="0,0,0,0">
                        <w:txbxContent>
                          <w:p w:rsidR="00B2078A" w:rsidP="00B2078A" w:rsidRDefault="001348BD" w14:paraId="399EE16E"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sidRPr="00273B11">
              <w:rPr>
                <w:noProof/>
                <w:sz w:val="20"/>
              </w:rPr>
              <mc:AlternateContent>
                <mc:Choice Requires="wps">
                  <w:drawing>
                    <wp:anchor distT="0" distB="0" distL="114300" distR="114300" simplePos="0" relativeHeight="251658240" behindDoc="0" locked="1" layoutInCell="1" allowOverlap="1" wp14:editId="73740E12" wp14:anchorId="047ABB67">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1348BD" w14:paraId="368F8831"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w14:anchorId="047ABB67">
                      <v:textbox inset="0,0,0,0">
                        <w:txbxContent>
                          <w:p w:rsidR="0089073C" w:rsidRDefault="001348BD" w14:paraId="368F8831"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273B11">
              <w:fldChar w:fldCharType="begin"/>
            </w:r>
            <w:r w:rsidRPr="00273B11" w:rsidR="00C22108">
              <w:instrText xml:space="preserve"> DOCPROPERTY aanhefdoc *\MERGEFORMAT </w:instrText>
            </w:r>
            <w:r w:rsidRPr="00273B11">
              <w:fldChar w:fldCharType="separate"/>
            </w:r>
          </w:p>
          <w:p w:rsidRPr="00273B11" w:rsidR="00C22108" w:rsidP="002353E3" w:rsidRDefault="001348BD" w14:paraId="0DAAA100" w14:textId="77777777">
            <w:pPr>
              <w:pStyle w:val="broodtekst"/>
            </w:pPr>
            <w:r w:rsidRPr="00273B11">
              <w:t>Geachte heer Van Zutphen,</w:t>
            </w:r>
          </w:p>
          <w:p w:rsidRPr="00273B11" w:rsidR="00C22108" w:rsidP="002353E3" w:rsidRDefault="001348BD" w14:paraId="65EF31D3" w14:textId="77777777">
            <w:pPr>
              <w:pStyle w:val="broodtekst"/>
            </w:pPr>
            <w:r w:rsidRPr="00273B11">
              <w:fldChar w:fldCharType="end"/>
            </w:r>
          </w:p>
        </w:tc>
      </w:tr>
    </w:tbl>
    <w:p w:rsidRPr="00273B11" w:rsidR="00284394" w:rsidP="00231C07" w:rsidRDefault="001348BD" w14:paraId="436520B2" w14:textId="1360F330">
      <w:pPr>
        <w:pStyle w:val="broodtekst"/>
      </w:pPr>
      <w:bookmarkStart w:name="cursor" w:id="8"/>
      <w:bookmarkEnd w:id="8"/>
      <w:r w:rsidRPr="00273B11">
        <w:t>Hierbij bied ik u, mede namens de minister van Defensie, mijn reactie aan op uw rapport van 23 december 2021 ‘Toegang tot veteranenzor</w:t>
      </w:r>
      <w:r w:rsidRPr="00273B11" w:rsidR="00231C07">
        <w:t>g achter slot en grendel’. Met aandacht</w:t>
      </w:r>
      <w:r w:rsidRPr="00273B11">
        <w:t xml:space="preserve"> heb ik kennisgenomen van dit rapport. </w:t>
      </w:r>
    </w:p>
    <w:p w:rsidRPr="00273B11" w:rsidR="00284394" w:rsidP="00284394" w:rsidRDefault="00284394" w14:paraId="19A421A3" w14:textId="77777777">
      <w:pPr>
        <w:pStyle w:val="broodtekst"/>
      </w:pPr>
    </w:p>
    <w:p w:rsidRPr="00273B11" w:rsidR="00284394" w:rsidP="00AD05D1" w:rsidRDefault="001348BD" w14:paraId="48AB1CF1" w14:textId="3B18B435">
      <w:pPr>
        <w:pStyle w:val="broodtekst"/>
      </w:pPr>
      <w:r w:rsidRPr="00273B11">
        <w:t xml:space="preserve">Militairen die op uitzending zijn geweest </w:t>
      </w:r>
      <w:r w:rsidRPr="00273B11" w:rsidR="00AD05D1">
        <w:t xml:space="preserve">verdienen erkenning, waardering, respect en </w:t>
      </w:r>
      <w:r w:rsidRPr="00273B11">
        <w:t xml:space="preserve">zorg als zij die nodig hebben. Ook wanneer zij, om welke reden dan ook, gedetineerd zijn. In uw rapport doet u een aantal aanbevelingen om de toegang tot veteranenzorg in detentie te verbeteren. Dit rapport is aanleiding om te bezien of het reeds bestaande maatwerk voor gedetineerde veteranen verder kan worden uitgebreid. </w:t>
      </w:r>
    </w:p>
    <w:p w:rsidRPr="00273B11" w:rsidR="00284394" w:rsidP="00284394" w:rsidRDefault="00284394" w14:paraId="67822244" w14:textId="77777777">
      <w:pPr>
        <w:pStyle w:val="broodtekst"/>
        <w:spacing w:line="276" w:lineRule="auto"/>
      </w:pPr>
    </w:p>
    <w:p w:rsidRPr="00273B11" w:rsidR="00284394" w:rsidP="000D1AA3" w:rsidRDefault="001348BD" w14:paraId="066966F2" w14:textId="77777777">
      <w:pPr>
        <w:pStyle w:val="broodtekst"/>
        <w:spacing w:line="276" w:lineRule="auto"/>
      </w:pPr>
      <w:r w:rsidRPr="00273B11">
        <w:t>In deze brief sta ik eerst stil bij het bestaande maatwerk dat de Dienst Justitiële Inrichtingen (DJI) de gedetineerde veteranen biedt. Daarna reageer ik op de drie aanbevelingen.</w:t>
      </w:r>
    </w:p>
    <w:p w:rsidRPr="00273B11" w:rsidR="00284394" w:rsidP="00284394" w:rsidRDefault="00284394" w14:paraId="149EF608" w14:textId="77777777">
      <w:pPr>
        <w:pStyle w:val="broodtekst"/>
        <w:spacing w:line="276" w:lineRule="auto"/>
      </w:pPr>
    </w:p>
    <w:p w:rsidRPr="00273B11" w:rsidR="00284394" w:rsidP="00284394" w:rsidRDefault="001348BD" w14:paraId="31515983" w14:textId="77777777">
      <w:pPr>
        <w:pStyle w:val="broodtekst"/>
        <w:rPr>
          <w:b/>
          <w:bCs/>
        </w:rPr>
      </w:pPr>
      <w:r w:rsidRPr="00273B11">
        <w:rPr>
          <w:b/>
          <w:bCs/>
        </w:rPr>
        <w:t>Huidige aanbod voor gedetineerde veteranen</w:t>
      </w:r>
    </w:p>
    <w:p w:rsidRPr="00273B11" w:rsidR="00284394" w:rsidP="00284394" w:rsidRDefault="001348BD" w14:paraId="18E3D0CE" w14:textId="77777777">
      <w:pPr>
        <w:pStyle w:val="broodtekst"/>
      </w:pPr>
      <w:r w:rsidRPr="00273B11">
        <w:t>Voor iedere gedetineerde die binnenkomt in een penitentiaire inrichting (PI) wordt in overleg met hem of haar een detentie- en re-integratieplan opgesteld. In dit plan staat beschreven hoe de PI, de gedetineerde en netwerkpartners gedurende de detentieperiode samen werken aan een succesvolle terugkeer in de maatschappij. Het Nederlands Veteraneninstituut (NLVi) is een van de netwerkpartners van DJI.</w:t>
      </w:r>
    </w:p>
    <w:p w:rsidRPr="00273B11" w:rsidR="00284394" w:rsidP="00284394" w:rsidRDefault="00284394" w14:paraId="76CE3CFC" w14:textId="77777777">
      <w:pPr>
        <w:pStyle w:val="broodtekst"/>
        <w:spacing w:line="276" w:lineRule="auto"/>
      </w:pPr>
    </w:p>
    <w:p w:rsidRPr="00273B11" w:rsidR="00284394" w:rsidP="00284394" w:rsidRDefault="001348BD" w14:paraId="61067AB1" w14:textId="77777777">
      <w:pPr>
        <w:pStyle w:val="broodtekst"/>
      </w:pPr>
      <w:r w:rsidRPr="00273B11">
        <w:t xml:space="preserve">Het kan zijn dat gedetineerden tijdens detentie zorg behoeven. Veteranen hebben, zoals elke gedetineerde, binnen detentie recht op goede zorg. De PI voorziet tijdens detentie in persoonsgerichte somatische en psychische zorg. Deze zorg is gelijkwaardig aan de gezondheidszorg in de vrije maatschappij en past binnen de beperkingen van detentie. </w:t>
      </w:r>
    </w:p>
    <w:p w:rsidRPr="00273B11" w:rsidR="00284394" w:rsidP="00284394" w:rsidRDefault="00284394" w14:paraId="509DCEE9" w14:textId="77777777">
      <w:pPr>
        <w:spacing w:line="280" w:lineRule="atLeast"/>
        <w:rPr>
          <w:szCs w:val="18"/>
        </w:rPr>
      </w:pPr>
    </w:p>
    <w:p w:rsidRPr="00273B11" w:rsidR="00745414" w:rsidP="00745414" w:rsidRDefault="001348BD" w14:paraId="38BB52DA" w14:textId="64870240">
      <w:pPr>
        <w:pStyle w:val="broodtekst"/>
      </w:pPr>
      <w:r w:rsidRPr="00273B11">
        <w:t xml:space="preserve">Sinds januari 2021 wordt bij binnenkomst in de PI, als onderdeel van de intake, </w:t>
      </w:r>
      <w:r w:rsidRPr="00273B11" w:rsidR="003A65CF">
        <w:t>aan</w:t>
      </w:r>
      <w:r w:rsidRPr="00273B11">
        <w:t xml:space="preserve"> </w:t>
      </w:r>
      <w:r w:rsidRPr="00273B11" w:rsidR="003A65CF">
        <w:t xml:space="preserve">de </w:t>
      </w:r>
      <w:r w:rsidRPr="00273B11">
        <w:t xml:space="preserve">gedetineerde gevraagd of hij </w:t>
      </w:r>
      <w:r w:rsidRPr="00273B11" w:rsidR="001757A6">
        <w:t xml:space="preserve">of zij </w:t>
      </w:r>
      <w:r w:rsidRPr="00273B11">
        <w:t>veteraan is. Als de gedetineerde aangeeft dat hij of zij veteraan is, wordt dit opgenomen in diens detentie- en re-integratieplan</w:t>
      </w:r>
      <w:r w:rsidRPr="00273B11" w:rsidR="00745414">
        <w:t xml:space="preserve">. Het detentie en re-integratieplan is de leidraad voor de invulling </w:t>
      </w:r>
      <w:r w:rsidRPr="00273B11" w:rsidR="00745414">
        <w:lastRenderedPageBreak/>
        <w:t xml:space="preserve">van de detentie, de detentiefasering en de voorbereiding op het traject na detentie. </w:t>
      </w:r>
    </w:p>
    <w:p w:rsidRPr="00273B11" w:rsidR="00745414" w:rsidP="00284394" w:rsidRDefault="00745414" w14:paraId="56F079E9" w14:textId="77777777">
      <w:pPr>
        <w:pStyle w:val="broodtekst"/>
      </w:pPr>
    </w:p>
    <w:p w:rsidRPr="00273B11" w:rsidR="00DF7ECC" w:rsidP="00DF7ECC" w:rsidRDefault="001348BD" w14:paraId="14E7DFBB" w14:textId="77777777">
      <w:pPr>
        <w:pStyle w:val="broodtekst"/>
        <w:rPr>
          <w:rFonts w:cs="Gotham Book"/>
          <w:color w:val="000000"/>
        </w:rPr>
      </w:pPr>
      <w:r w:rsidRPr="00273B11">
        <w:t xml:space="preserve">Vervolgens worden de zorgcoördinatoren en gespecialiseerde maatschappelijk werkers van het NLVi betrokken. </w:t>
      </w:r>
      <w:r w:rsidRPr="00273B11">
        <w:rPr>
          <w:rFonts w:cs="Gotham Book"/>
        </w:rPr>
        <w:t xml:space="preserve">Daarbij wordt de veteraan actief gewezen op het Veteranenloket van het NLVi en het aanbod van hun diensten. Deze informatie is ook terug te vinden in de re-integratiemap die elke gedetineerde </w:t>
      </w:r>
      <w:r w:rsidRPr="00273B11">
        <w:rPr>
          <w:rFonts w:cs="Gotham Book"/>
          <w:color w:val="000000"/>
        </w:rPr>
        <w:t>bij binnenkomst in de PI ontvangt.</w:t>
      </w:r>
      <w:r w:rsidRPr="00273B11" w:rsidR="00DF7ECC">
        <w:t xml:space="preserve"> Deze map bevat algemene informatie over de beschikbare zorg en het re-integratietraject tijdens en na detentie waar zorg ook deel van uitmaakt. Wetende dat een gedetineerde bij binnenkomst veel informatie krijgt, is het voor de gedetineerde mogelijk om in deze map de gegeven informatie na te lezen</w:t>
      </w:r>
      <w:r w:rsidRPr="00273B11" w:rsidR="00DF7ECC">
        <w:rPr>
          <w:rFonts w:cs="Gotham Book"/>
          <w:color w:val="000000"/>
        </w:rPr>
        <w:t xml:space="preserve">. </w:t>
      </w:r>
    </w:p>
    <w:p w:rsidRPr="00273B11" w:rsidR="00DF7ECC" w:rsidP="00DF7ECC" w:rsidRDefault="00DF7ECC" w14:paraId="688ADBB3" w14:textId="77777777">
      <w:pPr>
        <w:pStyle w:val="broodtekst"/>
        <w:rPr>
          <w:rFonts w:cs="Gotham Book"/>
          <w:color w:val="000000"/>
        </w:rPr>
      </w:pPr>
    </w:p>
    <w:p w:rsidRPr="00273B11" w:rsidR="00284394" w:rsidP="00A77FC1" w:rsidRDefault="001348BD" w14:paraId="5117AF17" w14:textId="62040411">
      <w:pPr>
        <w:pStyle w:val="broodtekst"/>
        <w:rPr>
          <w:rFonts w:cs="Gotham Book"/>
          <w:color w:val="000000"/>
        </w:rPr>
      </w:pPr>
      <w:r w:rsidRPr="00273B11">
        <w:rPr>
          <w:rFonts w:cs="Gotham Book"/>
          <w:color w:val="000000"/>
        </w:rPr>
        <w:t>Verder is er ook informatie beschikbaar in het Re-integratiecentrum (RIC) van de</w:t>
      </w:r>
      <w:r w:rsidRPr="00273B11" w:rsidR="00A77FC1">
        <w:rPr>
          <w:rFonts w:cs="Gotham Book"/>
          <w:color w:val="000000"/>
        </w:rPr>
        <w:t xml:space="preserve"> PI</w:t>
      </w:r>
      <w:r w:rsidRPr="00273B11">
        <w:rPr>
          <w:rFonts w:cs="Gotham Book"/>
          <w:color w:val="000000"/>
        </w:rPr>
        <w:t xml:space="preserve">. </w:t>
      </w:r>
      <w:r w:rsidRPr="00273B11" w:rsidR="00A77FC1">
        <w:rPr>
          <w:rFonts w:cs="Gotham Book"/>
          <w:color w:val="000000"/>
        </w:rPr>
        <w:t xml:space="preserve">In het RIC kunnen gedetineerden terecht om – eventueel met ondersteuning van medewerkers en vrijwilligers - zelf hun terugkeer naar de samenleving voor te bereiden. In het RIC </w:t>
      </w:r>
      <w:r w:rsidRPr="00273B11">
        <w:rPr>
          <w:rFonts w:cs="Gotham Book"/>
          <w:color w:val="000000"/>
        </w:rPr>
        <w:t xml:space="preserve">kan de gedetineerde veteraan een contactformulier van het Veteranenloket invullen om zich aan te melden bij het Veteranenloket. </w:t>
      </w:r>
      <w:r w:rsidRPr="00273B11">
        <w:t xml:space="preserve">De PI maakt het voor hen mogelijk om contact te kunnen leggen met het NLVi, zonder dat binnen de PI zijn of haar status bekend wordt. De ervaring leert namelijk dat niet iedere gedetineerde veteraan zijn veteranenstatus wil delen, bijvoorbeeld uit schaamte. </w:t>
      </w:r>
    </w:p>
    <w:p w:rsidRPr="00273B11" w:rsidR="00284394" w:rsidP="00284394" w:rsidRDefault="001348BD" w14:paraId="14A4D528" w14:textId="28EDDD7E">
      <w:pPr>
        <w:spacing w:line="280" w:lineRule="atLeast"/>
        <w:rPr>
          <w:rFonts w:cs="Gotham Book"/>
          <w:b/>
          <w:bCs/>
          <w:color w:val="000000"/>
          <w:szCs w:val="18"/>
        </w:rPr>
      </w:pPr>
      <w:r w:rsidRPr="00273B11">
        <w:rPr>
          <w:rFonts w:cs="Gotham Book"/>
          <w:color w:val="000000"/>
          <w:szCs w:val="18"/>
        </w:rPr>
        <w:br/>
      </w:r>
      <w:r w:rsidRPr="00273B11">
        <w:rPr>
          <w:rFonts w:cs="Gotham Book"/>
          <w:b/>
          <w:bCs/>
          <w:color w:val="000000"/>
          <w:szCs w:val="18"/>
        </w:rPr>
        <w:t>Reactie op aanbevelingen</w:t>
      </w:r>
    </w:p>
    <w:p w:rsidRPr="00273B11" w:rsidR="00284394" w:rsidP="00284394" w:rsidRDefault="001348BD" w14:paraId="1292242B" w14:textId="77777777">
      <w:pPr>
        <w:spacing w:line="276" w:lineRule="auto"/>
        <w:rPr>
          <w:szCs w:val="18"/>
        </w:rPr>
      </w:pPr>
      <w:r w:rsidRPr="00273B11">
        <w:rPr>
          <w:szCs w:val="18"/>
        </w:rPr>
        <w:t xml:space="preserve">Per aanbeveling zal ik toelichten hoe ik dit samen met mijn ambtsgenoot, de minister van Defensie, ga oppakken. </w:t>
      </w:r>
    </w:p>
    <w:p w:rsidRPr="00273B11" w:rsidR="00284394" w:rsidP="00284394" w:rsidRDefault="001348BD" w14:paraId="0B8247C9" w14:textId="77777777">
      <w:pPr>
        <w:spacing w:line="276" w:lineRule="auto"/>
        <w:rPr>
          <w:szCs w:val="18"/>
        </w:rPr>
      </w:pPr>
      <w:r w:rsidRPr="00273B11">
        <w:rPr>
          <w:szCs w:val="18"/>
        </w:rPr>
        <w:br/>
      </w:r>
      <w:r w:rsidRPr="00273B11">
        <w:rPr>
          <w:i/>
          <w:iCs/>
          <w:szCs w:val="18"/>
        </w:rPr>
        <w:t>1. De Veteranenombudsman beveelt de minister voor Rechtsbescherming aan om regie te nemen in de verdere samenwerking tussen DJI en het Nederlands Veteraneninstituut.</w:t>
      </w:r>
    </w:p>
    <w:p w:rsidRPr="00273B11" w:rsidR="00284394" w:rsidP="00284394" w:rsidRDefault="00284394" w14:paraId="2008AC69" w14:textId="77777777">
      <w:pPr>
        <w:autoSpaceDE w:val="0"/>
        <w:autoSpaceDN w:val="0"/>
        <w:adjustRightInd w:val="0"/>
        <w:spacing w:line="276" w:lineRule="auto"/>
        <w:rPr>
          <w:szCs w:val="18"/>
        </w:rPr>
      </w:pPr>
    </w:p>
    <w:p w:rsidRPr="00273B11" w:rsidR="00284394" w:rsidP="00263FF6" w:rsidRDefault="001348BD" w14:paraId="07CAE914" w14:textId="77777777">
      <w:pPr>
        <w:autoSpaceDE w:val="0"/>
        <w:autoSpaceDN w:val="0"/>
        <w:adjustRightInd w:val="0"/>
        <w:spacing w:line="276" w:lineRule="auto"/>
        <w:rPr>
          <w:szCs w:val="18"/>
        </w:rPr>
      </w:pPr>
      <w:r w:rsidRPr="00273B11">
        <w:rPr>
          <w:szCs w:val="18"/>
        </w:rPr>
        <w:t>Deze eerste aanbeveling neem ik over. De samenwerking tussen DJI en het NLVi is in 2020 gestart. Door deze samenwerking kan een gedetineerde tijdens detentie contact opnemen met het NLVi en kunnen zorgcoördinatoren en gespecialiseerde maatschappelijk werkers van het NLVi de gedetineerden spreken tijdens de bezoekuren. In overleg met DJI en het NLVi wordt bezien op welke wijze de samenwerking versterkt kan worden.</w:t>
      </w:r>
    </w:p>
    <w:p w:rsidRPr="00273B11" w:rsidR="00284394" w:rsidP="00284394" w:rsidRDefault="00284394" w14:paraId="0E5C48D6" w14:textId="77777777">
      <w:pPr>
        <w:autoSpaceDE w:val="0"/>
        <w:autoSpaceDN w:val="0"/>
        <w:adjustRightInd w:val="0"/>
        <w:spacing w:line="276" w:lineRule="auto"/>
        <w:rPr>
          <w:szCs w:val="18"/>
        </w:rPr>
      </w:pPr>
    </w:p>
    <w:p w:rsidRPr="00273B11" w:rsidR="00284394" w:rsidP="00A77FC1" w:rsidRDefault="001348BD" w14:paraId="0562DF6F" w14:textId="6709A698">
      <w:pPr>
        <w:autoSpaceDE w:val="0"/>
        <w:autoSpaceDN w:val="0"/>
        <w:adjustRightInd w:val="0"/>
        <w:spacing w:line="276" w:lineRule="auto"/>
        <w:rPr>
          <w:szCs w:val="18"/>
        </w:rPr>
      </w:pPr>
      <w:r w:rsidRPr="00273B11">
        <w:rPr>
          <w:szCs w:val="18"/>
        </w:rPr>
        <w:t xml:space="preserve">Om de toegang tot de </w:t>
      </w:r>
      <w:r w:rsidRPr="00273B11" w:rsidR="00A77FC1">
        <w:rPr>
          <w:szCs w:val="18"/>
        </w:rPr>
        <w:t>PI</w:t>
      </w:r>
      <w:r w:rsidRPr="00273B11">
        <w:rPr>
          <w:szCs w:val="18"/>
        </w:rPr>
        <w:t xml:space="preserve"> voor de medewerkers van het NLVi te verbeteren, </w:t>
      </w:r>
      <w:r w:rsidRPr="00273B11" w:rsidR="005E2F9D">
        <w:rPr>
          <w:szCs w:val="18"/>
        </w:rPr>
        <w:t>heb</w:t>
      </w:r>
      <w:r w:rsidRPr="00273B11">
        <w:rPr>
          <w:szCs w:val="18"/>
        </w:rPr>
        <w:t xml:space="preserve"> ik DJI </w:t>
      </w:r>
      <w:r w:rsidRPr="00273B11" w:rsidR="005E2F9D">
        <w:rPr>
          <w:szCs w:val="18"/>
        </w:rPr>
        <w:t xml:space="preserve">verzocht </w:t>
      </w:r>
      <w:r w:rsidRPr="00273B11">
        <w:rPr>
          <w:szCs w:val="18"/>
        </w:rPr>
        <w:t>om de zorgcoördinatoren en gespecialiseerde maatschappelijk werkers van het NLVi (als n</w:t>
      </w:r>
      <w:r w:rsidRPr="00273B11">
        <w:rPr>
          <w:rFonts w:cs="Arial"/>
          <w:szCs w:val="18"/>
          <w:shd w:val="clear" w:color="auto" w:fill="FFFFFF"/>
        </w:rPr>
        <w:t>iet-justitiegebonden organisatie)</w:t>
      </w:r>
      <w:r w:rsidRPr="00273B11">
        <w:rPr>
          <w:rFonts w:cs="Arial"/>
          <w:sz w:val="20"/>
          <w:szCs w:val="20"/>
          <w:shd w:val="clear" w:color="auto" w:fill="FFFFFF"/>
        </w:rPr>
        <w:t xml:space="preserve"> </w:t>
      </w:r>
      <w:r w:rsidRPr="00273B11">
        <w:rPr>
          <w:szCs w:val="18"/>
        </w:rPr>
        <w:t>ook buiten de bezoekuren toegang te geven</w:t>
      </w:r>
      <w:r w:rsidRPr="00273B11" w:rsidR="0065418A">
        <w:rPr>
          <w:szCs w:val="18"/>
        </w:rPr>
        <w:t xml:space="preserve">. </w:t>
      </w:r>
      <w:r w:rsidRPr="00273B11" w:rsidR="0067617E">
        <w:rPr>
          <w:rFonts w:cs="Arial"/>
          <w:szCs w:val="18"/>
          <w:shd w:val="clear" w:color="auto" w:fill="FFFFFF"/>
        </w:rPr>
        <w:t xml:space="preserve">DJI staat hier positief tegenover. </w:t>
      </w:r>
      <w:r w:rsidRPr="00273B11">
        <w:rPr>
          <w:rFonts w:cs="Arial"/>
          <w:szCs w:val="18"/>
          <w:shd w:val="clear" w:color="auto" w:fill="FFFFFF"/>
        </w:rPr>
        <w:t xml:space="preserve">  </w:t>
      </w:r>
      <w:r w:rsidRPr="00273B11">
        <w:rPr>
          <w:szCs w:val="18"/>
        </w:rPr>
        <w:br/>
      </w:r>
    </w:p>
    <w:p w:rsidRPr="00273B11" w:rsidR="00284394" w:rsidP="00284394" w:rsidRDefault="001348BD" w14:paraId="3D2266D0" w14:textId="77777777">
      <w:pPr>
        <w:autoSpaceDE w:val="0"/>
        <w:autoSpaceDN w:val="0"/>
        <w:adjustRightInd w:val="0"/>
        <w:spacing w:line="276" w:lineRule="auto"/>
        <w:rPr>
          <w:i/>
          <w:iCs/>
          <w:szCs w:val="18"/>
        </w:rPr>
      </w:pPr>
      <w:r w:rsidRPr="00273B11">
        <w:rPr>
          <w:szCs w:val="18"/>
        </w:rPr>
        <w:t>2</w:t>
      </w:r>
      <w:r w:rsidRPr="00273B11">
        <w:rPr>
          <w:i/>
          <w:iCs/>
          <w:szCs w:val="18"/>
        </w:rPr>
        <w:t>. De Veteranenombudsman beveelt de minister voor Rechtsbescherming aan om te bevorderen dat zorginstellingen, aangesloten bij het LZV, opgenomen worden in het zorgaanbod van DJI.</w:t>
      </w:r>
    </w:p>
    <w:p w:rsidRPr="00273B11" w:rsidR="00284394" w:rsidP="00284394" w:rsidRDefault="00284394" w14:paraId="6BCF09F5" w14:textId="77777777">
      <w:pPr>
        <w:autoSpaceDE w:val="0"/>
        <w:autoSpaceDN w:val="0"/>
        <w:adjustRightInd w:val="0"/>
        <w:spacing w:line="276" w:lineRule="auto"/>
        <w:rPr>
          <w:szCs w:val="18"/>
        </w:rPr>
      </w:pPr>
    </w:p>
    <w:p w:rsidRPr="00273B11" w:rsidR="00284394" w:rsidP="00284394" w:rsidRDefault="001348BD" w14:paraId="00BDF864" w14:textId="77777777">
      <w:pPr>
        <w:autoSpaceDE w:val="0"/>
        <w:autoSpaceDN w:val="0"/>
        <w:adjustRightInd w:val="0"/>
        <w:spacing w:line="276" w:lineRule="auto"/>
        <w:rPr>
          <w:szCs w:val="18"/>
        </w:rPr>
      </w:pPr>
      <w:r w:rsidRPr="00273B11">
        <w:rPr>
          <w:szCs w:val="18"/>
        </w:rPr>
        <w:t>Tijdens detentie voorziet DJI in de noodzakelijke somatische en psychische zorg voor alle gedetineerden. De zorgverzekering van de gedetineerde wordt om die reden gedurende de detentie opgeschort. DJI draagt in deze periode de eventuele zorgkosten.</w:t>
      </w:r>
    </w:p>
    <w:p w:rsidRPr="00273B11" w:rsidR="00284394" w:rsidP="00284394" w:rsidRDefault="00284394" w14:paraId="12EEB586" w14:textId="77777777">
      <w:pPr>
        <w:autoSpaceDE w:val="0"/>
        <w:autoSpaceDN w:val="0"/>
        <w:adjustRightInd w:val="0"/>
        <w:spacing w:line="276" w:lineRule="auto"/>
        <w:rPr>
          <w:szCs w:val="18"/>
        </w:rPr>
      </w:pPr>
    </w:p>
    <w:p w:rsidRPr="00273B11" w:rsidR="00284394" w:rsidP="00CA6BDD" w:rsidRDefault="001348BD" w14:paraId="6AB69B10" w14:textId="77777777">
      <w:pPr>
        <w:autoSpaceDE w:val="0"/>
        <w:autoSpaceDN w:val="0"/>
        <w:adjustRightInd w:val="0"/>
        <w:spacing w:line="276" w:lineRule="auto"/>
        <w:rPr>
          <w:szCs w:val="18"/>
        </w:rPr>
      </w:pPr>
      <w:r w:rsidRPr="00273B11">
        <w:rPr>
          <w:szCs w:val="18"/>
        </w:rPr>
        <w:t xml:space="preserve">In iedere inrichting is zorg aanwezig van onder meer een huisarts, verpleegkundigen, psychologen en zo nodig een psychiater. Als er specifieke problematiek gesignaleerd </w:t>
      </w:r>
      <w:r w:rsidRPr="00273B11" w:rsidR="00CA6BDD">
        <w:rPr>
          <w:szCs w:val="18"/>
        </w:rPr>
        <w:t xml:space="preserve">wordt </w:t>
      </w:r>
      <w:r w:rsidRPr="00273B11">
        <w:rPr>
          <w:szCs w:val="18"/>
        </w:rPr>
        <w:t>dan wordt gekeken of en op welke wijze deze deskundigheid door een externe zorgaanbieder moet worden ingeschakeld. Het ziektebeeld of de zorgvraag is hierbij leidend. Dit geldt ook voor klachten die specifiek zijn gerelateerd aan de veteranenstatus.</w:t>
      </w:r>
    </w:p>
    <w:p w:rsidRPr="00273B11" w:rsidR="00284394" w:rsidP="00284394" w:rsidRDefault="001348BD" w14:paraId="7A67A1CB" w14:textId="77777777">
      <w:pPr>
        <w:pStyle w:val="broodtekst"/>
      </w:pPr>
      <w:r w:rsidRPr="00273B11">
        <w:br/>
        <w:t>Ik ga in gesprek met het Landelijk Zorgsysteem voor Veteranen (LZV) om te kijken welke specifieke zorg van het LZV aan veteranen in detentie gemist wordt en of deze zorg – binnen de geldende kaders van de aanbestedingsregels – toegevoegd kan worden aan het geldende zorgaanbod binnen DJI.</w:t>
      </w:r>
    </w:p>
    <w:p w:rsidRPr="00273B11" w:rsidR="00284394" w:rsidP="00284394" w:rsidRDefault="00284394" w14:paraId="74B6DD55" w14:textId="77777777">
      <w:pPr>
        <w:autoSpaceDE w:val="0"/>
        <w:autoSpaceDN w:val="0"/>
        <w:adjustRightInd w:val="0"/>
        <w:spacing w:line="276" w:lineRule="auto"/>
        <w:rPr>
          <w:szCs w:val="18"/>
        </w:rPr>
      </w:pPr>
    </w:p>
    <w:p w:rsidRPr="00273B11" w:rsidR="00284394" w:rsidP="00284394" w:rsidRDefault="001348BD" w14:paraId="2655F7FF" w14:textId="77777777">
      <w:pPr>
        <w:autoSpaceDE w:val="0"/>
        <w:autoSpaceDN w:val="0"/>
        <w:adjustRightInd w:val="0"/>
        <w:spacing w:line="276" w:lineRule="auto"/>
        <w:rPr>
          <w:i/>
          <w:iCs/>
          <w:szCs w:val="18"/>
        </w:rPr>
      </w:pPr>
      <w:r w:rsidRPr="00273B11">
        <w:rPr>
          <w:i/>
          <w:iCs/>
          <w:szCs w:val="18"/>
        </w:rPr>
        <w:t>3. De Veteranenombudsman beveelt de minister voor Rechtsbescherming alsook de minister van Defensie aan om samen met het Nederlands Veteraneninstituut de mogelijkheid (verder) te verkennen tot plaatsing van gedetineerde veteranen in een militaire PI in plaats van een civiele PI.</w:t>
      </w:r>
    </w:p>
    <w:p w:rsidRPr="00273B11" w:rsidR="00284394" w:rsidP="00284394" w:rsidRDefault="00284394" w14:paraId="4B17BDB0" w14:textId="77777777">
      <w:pPr>
        <w:autoSpaceDE w:val="0"/>
        <w:autoSpaceDN w:val="0"/>
        <w:adjustRightInd w:val="0"/>
        <w:spacing w:line="276" w:lineRule="auto"/>
        <w:rPr>
          <w:szCs w:val="18"/>
        </w:rPr>
      </w:pPr>
    </w:p>
    <w:p w:rsidRPr="00273B11" w:rsidR="00284394" w:rsidP="00B04C01" w:rsidRDefault="001348BD" w14:paraId="68D4F0C9" w14:textId="77777777">
      <w:pPr>
        <w:pStyle w:val="broodtekst"/>
        <w:spacing w:line="276" w:lineRule="auto"/>
      </w:pPr>
      <w:r w:rsidRPr="00273B11">
        <w:t xml:space="preserve">Deze derde aanbeveling neem ik over. Ik </w:t>
      </w:r>
      <w:r w:rsidRPr="00273B11" w:rsidR="00B04C01">
        <w:t>ga</w:t>
      </w:r>
      <w:r w:rsidRPr="00273B11">
        <w:t xml:space="preserve"> samen met de minister van Defensie de mogelijkheid en wenselijkheid om bepaalde gedetineerde veteranen te plaatsen in het Militair Penitentiair Centrum te Stroe onderzoeken.</w:t>
      </w:r>
    </w:p>
    <w:p w:rsidRPr="00273B11" w:rsidR="00284394" w:rsidP="00284394" w:rsidRDefault="001348BD" w14:paraId="4C2645C8" w14:textId="77777777">
      <w:pPr>
        <w:pStyle w:val="broodtekst"/>
        <w:spacing w:line="276" w:lineRule="auto"/>
        <w:rPr>
          <w:b/>
          <w:bCs/>
        </w:rPr>
      </w:pPr>
      <w:r w:rsidRPr="00273B11">
        <w:br/>
      </w:r>
      <w:r w:rsidRPr="00273B11">
        <w:rPr>
          <w:b/>
          <w:bCs/>
        </w:rPr>
        <w:t>Tot slot</w:t>
      </w:r>
    </w:p>
    <w:p w:rsidRPr="00865B36" w:rsidR="00865B36" w:rsidP="00865B36" w:rsidRDefault="00865B36" w14:paraId="425602A4" w14:textId="77777777">
      <w:pPr>
        <w:pStyle w:val="broodtekst"/>
      </w:pPr>
      <w:r w:rsidRPr="00865B36">
        <w:t xml:space="preserve">Er geldt op grond van de Veteranenwet een bijzondere zorgplicht voor veteranen die soms door toedoen van hun inzet extra zorg en/of ondersteuning nodig hebben. </w:t>
      </w:r>
    </w:p>
    <w:p w:rsidRPr="00865B36" w:rsidR="00865B36" w:rsidP="00865B36" w:rsidRDefault="00865B36" w14:paraId="16047B2F" w14:textId="77777777">
      <w:pPr>
        <w:pStyle w:val="broodtekst"/>
      </w:pPr>
    </w:p>
    <w:p w:rsidR="00865B36" w:rsidP="00865B36" w:rsidRDefault="00865B36" w14:paraId="698FBF32" w14:textId="098A3449">
      <w:pPr>
        <w:pStyle w:val="broodtekst"/>
      </w:pPr>
      <w:r w:rsidRPr="00865B36">
        <w:t>Militairen die op uitzending zijn geweest verdienen erkenning, waardering, respect en zorg als zij die nodig hebben. Ook wanneer zij, om welke reden dan ook, gedetineerd zijn. Uw rapport is aanleiding om te bezien of het reeds bestaande maatwerk voor gedetineerde veteranen verder kan worden uitgebreid zodat de zorg voor veteranen in detentie beter bereikbaar wordt. Ik ben u dan ook zeer erkentelijk voor het rapport. Begin 2023 zal ik u informeren over de uitkomsten van bovengenoemde aanbevelingen.</w:t>
      </w:r>
      <w:r>
        <w:t xml:space="preserve">  </w:t>
      </w:r>
    </w:p>
    <w:p w:rsidRPr="00273B11" w:rsidR="00F75106" w:rsidP="00284394" w:rsidRDefault="00F75106" w14:paraId="734FDFAC" w14:textId="445DDDB3">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0B4BFB" w14:paraId="18F2E098"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273B11" w:rsidR="000B4BFB" w:rsidTr="00704EB1" w14:paraId="73F5F7C2" w14:textId="77777777">
              <w:tc>
                <w:tcPr>
                  <w:tcW w:w="7534" w:type="dxa"/>
                  <w:gridSpan w:val="3"/>
                  <w:shd w:val="clear" w:color="auto" w:fill="auto"/>
                </w:tcPr>
                <w:p w:rsidRPr="00273B11" w:rsidR="00284394" w:rsidP="00284394" w:rsidRDefault="00284394" w14:paraId="6178D7A6" w14:textId="77777777">
                  <w:pPr>
                    <w:pStyle w:val="broodtekst"/>
                  </w:pPr>
                  <w:bookmarkStart w:name="ondertekening" w:id="9"/>
                  <w:bookmarkStart w:name="ondertekening_bk" w:id="10"/>
                  <w:bookmarkEnd w:id="9"/>
                </w:p>
              </w:tc>
            </w:tr>
            <w:tr w:rsidRPr="00273B11" w:rsidR="000B4BFB" w:rsidTr="00093A9B" w14:paraId="22E3516A" w14:textId="77777777">
              <w:tc>
                <w:tcPr>
                  <w:tcW w:w="7534" w:type="dxa"/>
                  <w:gridSpan w:val="3"/>
                  <w:shd w:val="clear" w:color="auto" w:fill="auto"/>
                </w:tcPr>
                <w:p w:rsidRPr="00273B11" w:rsidR="00284394" w:rsidP="00284394" w:rsidRDefault="00284394" w14:paraId="3E2EC25D" w14:textId="77777777">
                  <w:pPr>
                    <w:pStyle w:val="broodtekst"/>
                  </w:pPr>
                </w:p>
              </w:tc>
            </w:tr>
            <w:tr w:rsidRPr="00273B11" w:rsidR="000B4BFB" w:rsidTr="00284394" w14:paraId="3BB76362" w14:textId="77777777">
              <w:tc>
                <w:tcPr>
                  <w:tcW w:w="4209" w:type="dxa"/>
                  <w:shd w:val="clear" w:color="auto" w:fill="auto"/>
                </w:tcPr>
                <w:p w:rsidRPr="00273B11" w:rsidR="00284394" w:rsidP="00284394" w:rsidRDefault="001348BD" w14:paraId="05B70B01" w14:textId="3D236F60">
                  <w:pPr>
                    <w:pStyle w:val="broodtekst"/>
                  </w:pPr>
                  <w:r w:rsidRPr="00273B11">
                    <w:t>De Minister voor Rechtsbescherming</w:t>
                  </w:r>
                  <w:r w:rsidR="00865B36">
                    <w:t>,</w:t>
                  </w:r>
                </w:p>
                <w:p w:rsidRPr="00273B11" w:rsidR="001348BD" w:rsidP="00284394" w:rsidRDefault="001348BD" w14:paraId="5A2DE161" w14:textId="77777777">
                  <w:pPr>
                    <w:pStyle w:val="broodtekst"/>
                  </w:pPr>
                </w:p>
                <w:p w:rsidRPr="00273B11" w:rsidR="001348BD" w:rsidP="00284394" w:rsidRDefault="001348BD" w14:paraId="2D2C3309" w14:textId="733B503B">
                  <w:pPr>
                    <w:pStyle w:val="broodtekst"/>
                  </w:pPr>
                </w:p>
                <w:p w:rsidRPr="00273B11" w:rsidR="00A77FC1" w:rsidP="00284394" w:rsidRDefault="00A77FC1" w14:paraId="4581E6D0" w14:textId="77777777">
                  <w:pPr>
                    <w:pStyle w:val="broodtekst"/>
                  </w:pPr>
                </w:p>
                <w:p w:rsidRPr="00273B11" w:rsidR="001348BD" w:rsidP="00284394" w:rsidRDefault="00AC4D7A" w14:paraId="13AEB039" w14:textId="1A9D9264">
                  <w:pPr>
                    <w:pStyle w:val="broodtekst"/>
                  </w:pPr>
                  <w:r w:rsidRPr="00273B11">
                    <w:t>F.M.</w:t>
                  </w:r>
                  <w:r w:rsidRPr="00273B11" w:rsidR="001348BD">
                    <w:t xml:space="preserve"> Weerwind</w:t>
                  </w:r>
                </w:p>
              </w:tc>
              <w:tc>
                <w:tcPr>
                  <w:tcW w:w="226" w:type="dxa"/>
                  <w:shd w:val="clear" w:color="auto" w:fill="auto"/>
                </w:tcPr>
                <w:p w:rsidRPr="00273B11" w:rsidR="00284394" w:rsidP="00284394" w:rsidRDefault="00284394" w14:paraId="2FAB26EB" w14:textId="77777777">
                  <w:pPr>
                    <w:pStyle w:val="broodtekst"/>
                  </w:pPr>
                </w:p>
              </w:tc>
              <w:tc>
                <w:tcPr>
                  <w:tcW w:w="3099" w:type="dxa"/>
                  <w:shd w:val="clear" w:color="auto" w:fill="auto"/>
                </w:tcPr>
                <w:p w:rsidRPr="00273B11" w:rsidR="00284394" w:rsidRDefault="00284394" w14:paraId="5400BF4A" w14:textId="77777777">
                  <w:pPr>
                    <w:pStyle w:val="broodtekst"/>
                  </w:pPr>
                </w:p>
              </w:tc>
            </w:tr>
            <w:bookmarkEnd w:id="10"/>
          </w:tbl>
          <w:p w:rsidRPr="00273B11" w:rsidR="00284394" w:rsidP="00284394" w:rsidRDefault="00284394" w14:paraId="056C76DB" w14:textId="77777777">
            <w:pPr>
              <w:pStyle w:val="in-table"/>
            </w:pPr>
          </w:p>
          <w:p w:rsidR="00F75106" w:rsidRDefault="001348BD" w14:paraId="2D185147" w14:textId="77777777">
            <w:pPr>
              <w:pStyle w:val="broodtekst"/>
            </w:pPr>
            <w:r w:rsidRPr="00273B11">
              <w:fldChar w:fldCharType="begin"/>
            </w:r>
            <w:r w:rsidRPr="00273B11">
              <w:instrText xml:space="preserve"> DOCPROPERTY ondertekening </w:instrText>
            </w:r>
            <w:r w:rsidRPr="00273B11">
              <w:fldChar w:fldCharType="end"/>
            </w:r>
          </w:p>
        </w:tc>
      </w:tr>
    </w:tbl>
    <w:p w:rsidR="00F75106" w:rsidP="00690E82" w:rsidRDefault="00F75106" w14:paraId="389EEBDB" w14:textId="77777777">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8F1BE" w14:textId="77777777" w:rsidR="006F062E" w:rsidRDefault="001348BD">
      <w:pPr>
        <w:spacing w:line="240" w:lineRule="auto"/>
      </w:pPr>
      <w:r>
        <w:separator/>
      </w:r>
    </w:p>
  </w:endnote>
  <w:endnote w:type="continuationSeparator" w:id="0">
    <w:p w14:paraId="05F6B29B" w14:textId="77777777" w:rsidR="006F062E" w:rsidRDefault="00134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83CA3" w14:textId="77777777" w:rsidR="0089073C" w:rsidRDefault="001348BD">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8DB3212" w14:textId="77777777" w:rsidR="0089073C" w:rsidRDefault="0089073C">
    <w:pPr>
      <w:pStyle w:val="Voettekst"/>
    </w:pPr>
  </w:p>
  <w:p w14:paraId="0C1CDC4C"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0B4BFB" w14:paraId="524883FC" w14:textId="77777777">
      <w:trPr>
        <w:trHeight w:hRule="exact" w:val="240"/>
      </w:trPr>
      <w:tc>
        <w:tcPr>
          <w:tcW w:w="7752" w:type="dxa"/>
        </w:tcPr>
        <w:p w14:paraId="4A3BF78C" w14:textId="77777777" w:rsidR="0089073C" w:rsidRDefault="001348BD">
          <w:pPr>
            <w:pStyle w:val="Huisstijl-Rubricering"/>
          </w:pPr>
          <w:r>
            <w:t>VERTROUWELIJK</w:t>
          </w:r>
        </w:p>
      </w:tc>
      <w:tc>
        <w:tcPr>
          <w:tcW w:w="2148" w:type="dxa"/>
        </w:tcPr>
        <w:p w14:paraId="79948894" w14:textId="77777777" w:rsidR="0089073C" w:rsidRDefault="001348BD">
          <w:pPr>
            <w:pStyle w:val="Huisstijl-Paginanummering"/>
          </w:pPr>
          <w:r>
            <w:rPr>
              <w:rStyle w:val="Huisstijl-GegevenCharChar"/>
            </w:rPr>
            <w:t>Pagina  van</w:t>
          </w:r>
          <w:r>
            <w:t xml:space="preserve"> </w:t>
          </w:r>
          <w:r w:rsidR="00284394">
            <w:fldChar w:fldCharType="begin"/>
          </w:r>
          <w:r>
            <w:instrText xml:space="preserve"> NUMPAGES   \* MERGEFORMAT </w:instrText>
          </w:r>
          <w:r w:rsidR="00284394">
            <w:fldChar w:fldCharType="separate"/>
          </w:r>
          <w:r w:rsidR="00284394">
            <w:t>1</w:t>
          </w:r>
          <w:r w:rsidR="00284394">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B4BFB" w14:paraId="496FEDCF" w14:textId="77777777">
      <w:trPr>
        <w:trHeight w:hRule="exact" w:val="240"/>
      </w:trPr>
      <w:tc>
        <w:tcPr>
          <w:tcW w:w="7752" w:type="dxa"/>
        </w:tcPr>
        <w:bookmarkStart w:id="5" w:name="bmVoettekst1"/>
        <w:p w14:paraId="6191FEB4" w14:textId="77777777" w:rsidR="0089073C" w:rsidRDefault="001348BD">
          <w:pPr>
            <w:pStyle w:val="Huisstijl-Rubricering"/>
          </w:pPr>
          <w:r>
            <w:fldChar w:fldCharType="begin"/>
          </w:r>
          <w:r>
            <w:instrText xml:space="preserve"> DOCPROPERTY rubricering </w:instrText>
          </w:r>
          <w:r>
            <w:fldChar w:fldCharType="end"/>
          </w:r>
        </w:p>
      </w:tc>
      <w:tc>
        <w:tcPr>
          <w:tcW w:w="2148" w:type="dxa"/>
        </w:tcPr>
        <w:p w14:paraId="38E522AC" w14:textId="77777777" w:rsidR="0089073C" w:rsidRDefault="001348BD">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84394">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284394">
            <w:fldChar w:fldCharType="begin"/>
          </w:r>
          <w:r>
            <w:instrText xml:space="preserve"> SECTIONPAGES   \* MERGEFORMAT </w:instrText>
          </w:r>
          <w:r w:rsidR="00284394">
            <w:fldChar w:fldCharType="separate"/>
          </w:r>
          <w:r w:rsidR="00284394">
            <w:t>1</w:t>
          </w:r>
          <w:r w:rsidR="00284394">
            <w:fldChar w:fldCharType="end"/>
          </w:r>
        </w:p>
      </w:tc>
    </w:tr>
    <w:bookmarkEnd w:id="5"/>
  </w:tbl>
  <w:p w14:paraId="6603096B"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0B4BFB" w14:paraId="6BA5850E" w14:textId="77777777">
      <w:trPr>
        <w:cantSplit/>
        <w:trHeight w:hRule="exact" w:val="23"/>
      </w:trPr>
      <w:tc>
        <w:tcPr>
          <w:tcW w:w="7771" w:type="dxa"/>
        </w:tcPr>
        <w:p w14:paraId="12900279" w14:textId="77777777" w:rsidR="0089073C" w:rsidRDefault="0089073C">
          <w:pPr>
            <w:pStyle w:val="Huisstijl-Rubricering"/>
          </w:pPr>
        </w:p>
      </w:tc>
      <w:tc>
        <w:tcPr>
          <w:tcW w:w="2123" w:type="dxa"/>
        </w:tcPr>
        <w:p w14:paraId="39BB908F" w14:textId="77777777" w:rsidR="0089073C" w:rsidRDefault="0089073C">
          <w:pPr>
            <w:pStyle w:val="Huisstijl-Paginanummering"/>
          </w:pPr>
        </w:p>
      </w:tc>
    </w:tr>
    <w:tr w:rsidR="000B4BFB" w14:paraId="29F6AFDB" w14:textId="77777777">
      <w:trPr>
        <w:cantSplit/>
        <w:trHeight w:hRule="exact" w:val="216"/>
      </w:trPr>
      <w:tc>
        <w:tcPr>
          <w:tcW w:w="7771" w:type="dxa"/>
        </w:tcPr>
        <w:p w14:paraId="47EE5263" w14:textId="77777777" w:rsidR="0089073C" w:rsidRDefault="001348BD">
          <w:pPr>
            <w:pStyle w:val="Huisstijl-Rubricering"/>
          </w:pPr>
          <w:r>
            <w:fldChar w:fldCharType="begin"/>
          </w:r>
          <w:r>
            <w:instrText xml:space="preserve"> DOCPROPERTY Rubricering </w:instrText>
          </w:r>
          <w:r>
            <w:fldChar w:fldCharType="end"/>
          </w:r>
        </w:p>
      </w:tc>
      <w:tc>
        <w:tcPr>
          <w:tcW w:w="2123" w:type="dxa"/>
        </w:tcPr>
        <w:p w14:paraId="1CDB73D0" w14:textId="4035E108" w:rsidR="0089073C" w:rsidRDefault="001348BD">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24B6B">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992C7A">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92C7A">
            <w:rPr>
              <w:rStyle w:val="Huisstijl-GegevenCharChar"/>
            </w:rPr>
            <w:instrText>3</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77C52E5C"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0B4BFB" w14:paraId="706E5F26" w14:textId="77777777">
      <w:trPr>
        <w:cantSplit/>
        <w:trHeight w:hRule="exact" w:val="170"/>
      </w:trPr>
      <w:tc>
        <w:tcPr>
          <w:tcW w:w="7769" w:type="dxa"/>
        </w:tcPr>
        <w:p w14:paraId="49C34102" w14:textId="77777777" w:rsidR="0089073C" w:rsidRDefault="0089073C">
          <w:pPr>
            <w:pStyle w:val="Huisstijl-Rubricering"/>
          </w:pPr>
        </w:p>
      </w:tc>
      <w:tc>
        <w:tcPr>
          <w:tcW w:w="2123" w:type="dxa"/>
        </w:tcPr>
        <w:p w14:paraId="62A1B374" w14:textId="77777777" w:rsidR="0089073C" w:rsidRDefault="0089073C">
          <w:pPr>
            <w:pStyle w:val="Huisstijl-Paginanummering"/>
          </w:pPr>
        </w:p>
      </w:tc>
    </w:tr>
    <w:tr w:rsidR="000B4BFB" w14:paraId="7DA52E7B" w14:textId="77777777">
      <w:trPr>
        <w:cantSplit/>
        <w:trHeight w:hRule="exact" w:val="289"/>
      </w:trPr>
      <w:tc>
        <w:tcPr>
          <w:tcW w:w="7769" w:type="dxa"/>
        </w:tcPr>
        <w:p w14:paraId="5545383A" w14:textId="77777777" w:rsidR="0089073C" w:rsidRDefault="001348BD">
          <w:pPr>
            <w:pStyle w:val="Huisstijl-Rubricering"/>
          </w:pPr>
          <w:r>
            <w:fldChar w:fldCharType="begin"/>
          </w:r>
          <w:r>
            <w:instrText xml:space="preserve"> DOCPROPERTY Rubricering </w:instrText>
          </w:r>
          <w:r>
            <w:fldChar w:fldCharType="end"/>
          </w:r>
        </w:p>
      </w:tc>
      <w:tc>
        <w:tcPr>
          <w:tcW w:w="2123" w:type="dxa"/>
        </w:tcPr>
        <w:p w14:paraId="5B8AF9FC" w14:textId="4190BB08" w:rsidR="0089073C" w:rsidRDefault="001348BD">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992C7A">
            <w:rPr>
              <w:rStyle w:val="Paginanummer"/>
            </w:rPr>
            <w:t>3</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3A65CF">
            <w:fldChar w:fldCharType="begin"/>
          </w:r>
          <w:r>
            <w:instrText xml:space="preserve"> SECTIONPAGES   \* MERGEFORMAT </w:instrText>
          </w:r>
          <w:r w:rsidR="003A65CF">
            <w:fldChar w:fldCharType="separate"/>
          </w:r>
          <w:r w:rsidR="00992C7A">
            <w:t>3</w:t>
          </w:r>
          <w:r w:rsidR="003A65CF">
            <w:fldChar w:fldCharType="end"/>
          </w:r>
        </w:p>
      </w:tc>
    </w:tr>
    <w:tr w:rsidR="000B4BFB" w14:paraId="61294B71" w14:textId="77777777">
      <w:trPr>
        <w:cantSplit/>
        <w:trHeight w:hRule="exact" w:val="23"/>
      </w:trPr>
      <w:tc>
        <w:tcPr>
          <w:tcW w:w="7769" w:type="dxa"/>
        </w:tcPr>
        <w:p w14:paraId="44F52124" w14:textId="77777777" w:rsidR="0089073C" w:rsidRDefault="0089073C">
          <w:pPr>
            <w:pStyle w:val="Huisstijl-Rubricering"/>
          </w:pPr>
        </w:p>
      </w:tc>
      <w:tc>
        <w:tcPr>
          <w:tcW w:w="2123" w:type="dxa"/>
        </w:tcPr>
        <w:p w14:paraId="0B0530AE" w14:textId="77777777" w:rsidR="0089073C" w:rsidRDefault="0089073C">
          <w:pPr>
            <w:pStyle w:val="Huisstijl-Paginanummering"/>
            <w:rPr>
              <w:rStyle w:val="Huisstijl-GegevenCharChar"/>
            </w:rPr>
          </w:pPr>
        </w:p>
      </w:tc>
    </w:tr>
  </w:tbl>
  <w:p w14:paraId="08400BCA"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22006" w14:textId="77777777" w:rsidR="006F062E" w:rsidRDefault="001348BD">
      <w:pPr>
        <w:spacing w:line="240" w:lineRule="auto"/>
      </w:pPr>
      <w:r>
        <w:separator/>
      </w:r>
    </w:p>
  </w:footnote>
  <w:footnote w:type="continuationSeparator" w:id="0">
    <w:p w14:paraId="4C47FA2B" w14:textId="77777777" w:rsidR="006F062E" w:rsidRDefault="001348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6509" w14:textId="77777777" w:rsidR="0089073C" w:rsidRDefault="0089073C">
    <w:pPr>
      <w:pStyle w:val="Koptekst"/>
    </w:pPr>
  </w:p>
  <w:p w14:paraId="22870C1F"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B3479" w14:textId="77777777" w:rsidR="0089073C" w:rsidRDefault="001348BD">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6203CD98" wp14:editId="46F33B07">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B4BFB" w14:paraId="25A5A8F8" w14:textId="77777777">
                            <w:trPr>
                              <w:cantSplit/>
                            </w:trPr>
                            <w:tc>
                              <w:tcPr>
                                <w:tcW w:w="2007" w:type="dxa"/>
                              </w:tcPr>
                              <w:p w14:paraId="58DCBCDE" w14:textId="77777777" w:rsidR="00284394" w:rsidRDefault="001348BD">
                                <w:pPr>
                                  <w:pStyle w:val="referentiegegevparagraaf"/>
                                  <w:rPr>
                                    <w:rStyle w:val="directieregel"/>
                                  </w:rPr>
                                </w:pPr>
                                <w:r>
                                  <w:rPr>
                                    <w:b/>
                                  </w:rPr>
                                  <w:fldChar w:fldCharType="begin"/>
                                </w:r>
                                <w:r w:rsidR="0089073C" w:rsidRPr="00AC4D7A">
                                  <w:rPr>
                                    <w:b/>
                                  </w:rPr>
                                  <w:instrText xml:space="preserve"> DOCPROPERTY directoraatvolg</w:instrText>
                                </w:r>
                                <w:r>
                                  <w:rPr>
                                    <w:b/>
                                  </w:rPr>
                                  <w:fldChar w:fldCharType="separate"/>
                                </w:r>
                                <w:r w:rsidR="0089073C" w:rsidRPr="00AC4D7A">
                                  <w:rPr>
                                    <w:b/>
                                  </w:rPr>
                                  <w:t>Directoraat-Generaal Straffen en Beschermen</w:t>
                                </w:r>
                              </w:p>
                              <w:p w14:paraId="2746664B" w14:textId="77777777" w:rsidR="0089073C" w:rsidRPr="00AC4D7A" w:rsidRDefault="001348BD">
                                <w:pPr>
                                  <w:pStyle w:val="referentiegegevparagraaf"/>
                                </w:pPr>
                                <w:r>
                                  <w:rPr>
                                    <w:b/>
                                  </w:rPr>
                                  <w:fldChar w:fldCharType="end"/>
                                </w:r>
                                <w:r>
                                  <w:fldChar w:fldCharType="begin"/>
                                </w:r>
                                <w:r w:rsidRPr="00AC4D7A">
                                  <w:instrText xml:space="preserve"> DOCPROPERTY directoraatnaamvolg </w:instrText>
                                </w:r>
                                <w:r>
                                  <w:fldChar w:fldCharType="separate"/>
                                </w:r>
                                <w:r w:rsidRPr="00AC4D7A">
                                  <w:t>Directie Sanctie- en Slachtofferbeleid</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52CF1653" w14:textId="77777777" w:rsidR="0089073C" w:rsidRDefault="001348BD">
                                <w:pPr>
                                  <w:pStyle w:val="referentiegegevparagraaf"/>
                                  <w:rPr>
                                    <w:rStyle w:val="directieregel"/>
                                  </w:rPr>
                                </w:pPr>
                                <w:r>
                                  <w:rPr>
                                    <w:rStyle w:val="directieregel"/>
                                  </w:rPr>
                                  <w:fldChar w:fldCharType="end"/>
                                </w:r>
                              </w:p>
                              <w:p w14:paraId="6D984824" w14:textId="76A3F1DF" w:rsidR="0089073C" w:rsidRDefault="001348BD">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0A82DCCB" w14:textId="47EDA8F2" w:rsidR="00992C7A" w:rsidRPr="00992C7A" w:rsidRDefault="00992C7A">
                                <w:pPr>
                                  <w:pStyle w:val="referentiegegevens"/>
                                  <w:rPr>
                                    <w:bCs/>
                                  </w:rPr>
                                </w:pPr>
                                <w:r w:rsidRPr="00992C7A">
                                  <w:rPr>
                                    <w:bCs/>
                                  </w:rPr>
                                  <w:t>26 april 2022</w:t>
                                </w:r>
                              </w:p>
                              <w:p w14:paraId="589A6D15" w14:textId="77777777" w:rsidR="0089073C" w:rsidRDefault="0089073C">
                                <w:pPr>
                                  <w:pStyle w:val="witregel1"/>
                                </w:pPr>
                              </w:p>
                              <w:p w14:paraId="3757B3F8" w14:textId="77777777" w:rsidR="0089073C" w:rsidRDefault="001348BD">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3A9FF5CE" w14:textId="77777777" w:rsidR="0089073C" w:rsidRDefault="001348BD">
                                <w:pPr>
                                  <w:pStyle w:val="referentiegegevens"/>
                                  <w:rPr>
                                    <w:b/>
                                  </w:rPr>
                                </w:pPr>
                                <w:r>
                                  <w:rPr>
                                    <w:b/>
                                  </w:rPr>
                                  <w:fldChar w:fldCharType="end"/>
                                </w:r>
                                <w:r>
                                  <w:fldChar w:fldCharType="begin"/>
                                </w:r>
                                <w:r w:rsidR="000129A4">
                                  <w:instrText xml:space="preserve"> DOCPROPERTY onskenmerk </w:instrText>
                                </w:r>
                                <w:r>
                                  <w:fldChar w:fldCharType="separate"/>
                                </w:r>
                                <w:r w:rsidR="000129A4">
                                  <w:t>3886300</w:t>
                                </w:r>
                                <w:r>
                                  <w:fldChar w:fldCharType="end"/>
                                </w:r>
                              </w:p>
                            </w:tc>
                          </w:tr>
                          <w:tr w:rsidR="000B4BFB" w14:paraId="18C4D117" w14:textId="77777777">
                            <w:trPr>
                              <w:cantSplit/>
                            </w:trPr>
                            <w:tc>
                              <w:tcPr>
                                <w:tcW w:w="2007" w:type="dxa"/>
                              </w:tcPr>
                              <w:p w14:paraId="5F4FF05C" w14:textId="77777777" w:rsidR="0089073C" w:rsidRDefault="0089073C">
                                <w:pPr>
                                  <w:pStyle w:val="clausule"/>
                                </w:pPr>
                              </w:p>
                            </w:tc>
                          </w:tr>
                        </w:tbl>
                        <w:p w14:paraId="519626C3" w14:textId="77777777" w:rsidR="0089073C" w:rsidRDefault="0089073C"/>
                        <w:p w14:paraId="0859E4A7"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203CD98"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B4BFB" w14:paraId="25A5A8F8" w14:textId="77777777">
                      <w:trPr>
                        <w:cantSplit/>
                      </w:trPr>
                      <w:tc>
                        <w:tcPr>
                          <w:tcW w:w="2007" w:type="dxa"/>
                        </w:tcPr>
                        <w:p w14:paraId="58DCBCDE" w14:textId="77777777" w:rsidR="00284394" w:rsidRDefault="001348BD">
                          <w:pPr>
                            <w:pStyle w:val="referentiegegevparagraaf"/>
                            <w:rPr>
                              <w:rStyle w:val="directieregel"/>
                            </w:rPr>
                          </w:pPr>
                          <w:r>
                            <w:rPr>
                              <w:b/>
                            </w:rPr>
                            <w:fldChar w:fldCharType="begin"/>
                          </w:r>
                          <w:r w:rsidR="0089073C" w:rsidRPr="00AC4D7A">
                            <w:rPr>
                              <w:b/>
                            </w:rPr>
                            <w:instrText xml:space="preserve"> DOCPROPERTY directoraatvolg</w:instrText>
                          </w:r>
                          <w:r>
                            <w:rPr>
                              <w:b/>
                            </w:rPr>
                            <w:fldChar w:fldCharType="separate"/>
                          </w:r>
                          <w:r w:rsidR="0089073C" w:rsidRPr="00AC4D7A">
                            <w:rPr>
                              <w:b/>
                            </w:rPr>
                            <w:t>Directoraat-Generaal Straffen en Beschermen</w:t>
                          </w:r>
                        </w:p>
                        <w:p w14:paraId="2746664B" w14:textId="77777777" w:rsidR="0089073C" w:rsidRPr="00AC4D7A" w:rsidRDefault="001348BD">
                          <w:pPr>
                            <w:pStyle w:val="referentiegegevparagraaf"/>
                          </w:pPr>
                          <w:r>
                            <w:rPr>
                              <w:b/>
                            </w:rPr>
                            <w:fldChar w:fldCharType="end"/>
                          </w:r>
                          <w:r>
                            <w:fldChar w:fldCharType="begin"/>
                          </w:r>
                          <w:r w:rsidRPr="00AC4D7A">
                            <w:instrText xml:space="preserve"> DOCPROPERTY directoraatnaamvolg </w:instrText>
                          </w:r>
                          <w:r>
                            <w:fldChar w:fldCharType="separate"/>
                          </w:r>
                          <w:r w:rsidRPr="00AC4D7A">
                            <w:t>Directie Sanctie- en Slachtofferbeleid</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52CF1653" w14:textId="77777777" w:rsidR="0089073C" w:rsidRDefault="001348BD">
                          <w:pPr>
                            <w:pStyle w:val="referentiegegevparagraaf"/>
                            <w:rPr>
                              <w:rStyle w:val="directieregel"/>
                            </w:rPr>
                          </w:pPr>
                          <w:r>
                            <w:rPr>
                              <w:rStyle w:val="directieregel"/>
                            </w:rPr>
                            <w:fldChar w:fldCharType="end"/>
                          </w:r>
                        </w:p>
                        <w:p w14:paraId="6D984824" w14:textId="76A3F1DF" w:rsidR="0089073C" w:rsidRDefault="001348BD">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0A82DCCB" w14:textId="47EDA8F2" w:rsidR="00992C7A" w:rsidRPr="00992C7A" w:rsidRDefault="00992C7A">
                          <w:pPr>
                            <w:pStyle w:val="referentiegegevens"/>
                            <w:rPr>
                              <w:bCs/>
                            </w:rPr>
                          </w:pPr>
                          <w:r w:rsidRPr="00992C7A">
                            <w:rPr>
                              <w:bCs/>
                            </w:rPr>
                            <w:t>26 april 2022</w:t>
                          </w:r>
                        </w:p>
                        <w:p w14:paraId="589A6D15" w14:textId="77777777" w:rsidR="0089073C" w:rsidRDefault="0089073C">
                          <w:pPr>
                            <w:pStyle w:val="witregel1"/>
                          </w:pPr>
                        </w:p>
                        <w:p w14:paraId="3757B3F8" w14:textId="77777777" w:rsidR="0089073C" w:rsidRDefault="001348BD">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3A9FF5CE" w14:textId="77777777" w:rsidR="0089073C" w:rsidRDefault="001348BD">
                          <w:pPr>
                            <w:pStyle w:val="referentiegegevens"/>
                            <w:rPr>
                              <w:b/>
                            </w:rPr>
                          </w:pPr>
                          <w:r>
                            <w:rPr>
                              <w:b/>
                            </w:rPr>
                            <w:fldChar w:fldCharType="end"/>
                          </w:r>
                          <w:r>
                            <w:fldChar w:fldCharType="begin"/>
                          </w:r>
                          <w:r w:rsidR="000129A4">
                            <w:instrText xml:space="preserve"> DOCPROPERTY onskenmerk </w:instrText>
                          </w:r>
                          <w:r>
                            <w:fldChar w:fldCharType="separate"/>
                          </w:r>
                          <w:r w:rsidR="000129A4">
                            <w:t>3886300</w:t>
                          </w:r>
                          <w:r>
                            <w:fldChar w:fldCharType="end"/>
                          </w:r>
                        </w:p>
                      </w:tc>
                    </w:tr>
                    <w:tr w:rsidR="000B4BFB" w14:paraId="18C4D117" w14:textId="77777777">
                      <w:trPr>
                        <w:cantSplit/>
                      </w:trPr>
                      <w:tc>
                        <w:tcPr>
                          <w:tcW w:w="2007" w:type="dxa"/>
                        </w:tcPr>
                        <w:p w14:paraId="5F4FF05C" w14:textId="77777777" w:rsidR="0089073C" w:rsidRDefault="0089073C">
                          <w:pPr>
                            <w:pStyle w:val="clausule"/>
                          </w:pPr>
                        </w:p>
                      </w:tc>
                    </w:tr>
                  </w:tbl>
                  <w:p w14:paraId="519626C3" w14:textId="77777777" w:rsidR="0089073C" w:rsidRDefault="0089073C"/>
                  <w:p w14:paraId="0859E4A7"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7C2C4A37" wp14:editId="4A28158B">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1BAC57B3" w14:textId="77777777" w:rsidR="0089073C" w:rsidRDefault="001348BD">
                          <w:pPr>
                            <w:pStyle w:val="Huisstijl-Rubricering"/>
                          </w:pPr>
                          <w:r>
                            <w:fldChar w:fldCharType="begin"/>
                          </w:r>
                          <w:r>
                            <w:instrText xml:space="preserve"> DOCPROPERTY rubricering </w:instrText>
                          </w:r>
                          <w:r>
                            <w:fldChar w:fldCharType="end"/>
                          </w:r>
                        </w:p>
                        <w:p w14:paraId="3DAD29E5"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7C2C4A37"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1BAC57B3" w14:textId="77777777" w:rsidR="0089073C" w:rsidRDefault="001348BD">
                    <w:pPr>
                      <w:pStyle w:val="Huisstijl-Rubricering"/>
                    </w:pPr>
                    <w:r>
                      <w:fldChar w:fldCharType="begin"/>
                    </w:r>
                    <w:r>
                      <w:instrText xml:space="preserve"> DOCPROPERTY rubricering </w:instrText>
                    </w:r>
                    <w:r>
                      <w:fldChar w:fldCharType="end"/>
                    </w:r>
                  </w:p>
                  <w:p w14:paraId="3DAD29E5"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B4BFB" w14:paraId="1B3D0C9A" w14:textId="77777777">
      <w:trPr>
        <w:trHeight w:hRule="exact" w:val="136"/>
      </w:trPr>
      <w:tc>
        <w:tcPr>
          <w:tcW w:w="7520" w:type="dxa"/>
        </w:tcPr>
        <w:p w14:paraId="1948DC6D" w14:textId="77777777" w:rsidR="0089073C" w:rsidRDefault="0089073C">
          <w:pPr>
            <w:spacing w:line="240" w:lineRule="auto"/>
            <w:rPr>
              <w:sz w:val="12"/>
              <w:szCs w:val="12"/>
            </w:rPr>
          </w:pPr>
        </w:p>
      </w:tc>
    </w:tr>
  </w:tbl>
  <w:p w14:paraId="101942F8" w14:textId="77777777" w:rsidR="0089073C" w:rsidRDefault="001348BD">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EA55C" w14:textId="543B9E8E" w:rsidR="0089073C" w:rsidRDefault="001348BD">
    <w:pPr>
      <w:pStyle w:val="Koptekst"/>
      <w:rPr>
        <w:color w:val="FFFFFF"/>
      </w:rPr>
    </w:pPr>
    <w:bookmarkStart w:id="6" w:name="bmpagina"/>
    <w:r>
      <w:rPr>
        <w:noProof/>
        <w:sz w:val="20"/>
      </w:rPr>
      <w:drawing>
        <wp:anchor distT="0" distB="0" distL="114300" distR="114300" simplePos="0" relativeHeight="251664384" behindDoc="1" locked="1" layoutInCell="1" hidden="1" allowOverlap="1" wp14:anchorId="7ECF4F2F" wp14:editId="721DA82C">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78890"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284394">
      <w:rPr>
        <w:noProof/>
        <w:color w:val="FFFFFF"/>
        <w:sz w:val="20"/>
      </w:rPr>
      <mc:AlternateContent>
        <mc:Choice Requires="wps">
          <w:drawing>
            <wp:anchor distT="0" distB="0" distL="114300" distR="114300" simplePos="0" relativeHeight="251658240" behindDoc="0" locked="1" layoutInCell="1" allowOverlap="1" wp14:anchorId="76C9819D" wp14:editId="2B7E57F3">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A24B6B">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1545B"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E3885882">
      <w:start w:val="1"/>
      <w:numFmt w:val="lowerLetter"/>
      <w:pStyle w:val="lijst-alphabet"/>
      <w:lvlText w:val="%1."/>
      <w:lvlJc w:val="left"/>
      <w:pPr>
        <w:tabs>
          <w:tab w:val="num" w:pos="1040"/>
        </w:tabs>
        <w:ind w:left="1021" w:hanging="341"/>
      </w:pPr>
      <w:rPr>
        <w:rFonts w:hint="default"/>
      </w:rPr>
    </w:lvl>
    <w:lvl w:ilvl="1" w:tplc="FBD493F2" w:tentative="1">
      <w:start w:val="1"/>
      <w:numFmt w:val="lowerLetter"/>
      <w:lvlText w:val="%2."/>
      <w:lvlJc w:val="left"/>
      <w:pPr>
        <w:tabs>
          <w:tab w:val="num" w:pos="1440"/>
        </w:tabs>
        <w:ind w:left="1440" w:hanging="360"/>
      </w:pPr>
    </w:lvl>
    <w:lvl w:ilvl="2" w:tplc="51E8BCF8" w:tentative="1">
      <w:start w:val="1"/>
      <w:numFmt w:val="lowerRoman"/>
      <w:lvlText w:val="%3."/>
      <w:lvlJc w:val="right"/>
      <w:pPr>
        <w:tabs>
          <w:tab w:val="num" w:pos="2160"/>
        </w:tabs>
        <w:ind w:left="2160" w:hanging="180"/>
      </w:pPr>
    </w:lvl>
    <w:lvl w:ilvl="3" w:tplc="23805714" w:tentative="1">
      <w:start w:val="1"/>
      <w:numFmt w:val="decimal"/>
      <w:lvlText w:val="%4."/>
      <w:lvlJc w:val="left"/>
      <w:pPr>
        <w:tabs>
          <w:tab w:val="num" w:pos="2880"/>
        </w:tabs>
        <w:ind w:left="2880" w:hanging="360"/>
      </w:pPr>
    </w:lvl>
    <w:lvl w:ilvl="4" w:tplc="119AC524" w:tentative="1">
      <w:start w:val="1"/>
      <w:numFmt w:val="lowerLetter"/>
      <w:lvlText w:val="%5."/>
      <w:lvlJc w:val="left"/>
      <w:pPr>
        <w:tabs>
          <w:tab w:val="num" w:pos="3600"/>
        </w:tabs>
        <w:ind w:left="3600" w:hanging="360"/>
      </w:pPr>
    </w:lvl>
    <w:lvl w:ilvl="5" w:tplc="692E7E70" w:tentative="1">
      <w:start w:val="1"/>
      <w:numFmt w:val="lowerRoman"/>
      <w:lvlText w:val="%6."/>
      <w:lvlJc w:val="right"/>
      <w:pPr>
        <w:tabs>
          <w:tab w:val="num" w:pos="4320"/>
        </w:tabs>
        <w:ind w:left="4320" w:hanging="180"/>
      </w:pPr>
    </w:lvl>
    <w:lvl w:ilvl="6" w:tplc="2EDAE5CE" w:tentative="1">
      <w:start w:val="1"/>
      <w:numFmt w:val="decimal"/>
      <w:lvlText w:val="%7."/>
      <w:lvlJc w:val="left"/>
      <w:pPr>
        <w:tabs>
          <w:tab w:val="num" w:pos="5040"/>
        </w:tabs>
        <w:ind w:left="5040" w:hanging="360"/>
      </w:pPr>
    </w:lvl>
    <w:lvl w:ilvl="7" w:tplc="A4A01724" w:tentative="1">
      <w:start w:val="1"/>
      <w:numFmt w:val="lowerLetter"/>
      <w:lvlText w:val="%8."/>
      <w:lvlJc w:val="left"/>
      <w:pPr>
        <w:tabs>
          <w:tab w:val="num" w:pos="5760"/>
        </w:tabs>
        <w:ind w:left="5760" w:hanging="360"/>
      </w:pPr>
    </w:lvl>
    <w:lvl w:ilvl="8" w:tplc="3DE277A0"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C9C4F1CE">
      <w:start w:val="1"/>
      <w:numFmt w:val="bullet"/>
      <w:pStyle w:val="Lijstopsomteken"/>
      <w:lvlText w:val="•"/>
      <w:lvlJc w:val="left"/>
      <w:pPr>
        <w:tabs>
          <w:tab w:val="num" w:pos="227"/>
        </w:tabs>
        <w:ind w:left="227" w:hanging="227"/>
      </w:pPr>
      <w:rPr>
        <w:rFonts w:ascii="Verdana" w:hAnsi="Verdana" w:hint="default"/>
        <w:sz w:val="18"/>
        <w:szCs w:val="18"/>
      </w:rPr>
    </w:lvl>
    <w:lvl w:ilvl="1" w:tplc="180E153E" w:tentative="1">
      <w:start w:val="1"/>
      <w:numFmt w:val="bullet"/>
      <w:lvlText w:val="o"/>
      <w:lvlJc w:val="left"/>
      <w:pPr>
        <w:tabs>
          <w:tab w:val="num" w:pos="1440"/>
        </w:tabs>
        <w:ind w:left="1440" w:hanging="360"/>
      </w:pPr>
      <w:rPr>
        <w:rFonts w:ascii="Courier New" w:hAnsi="Courier New" w:cs="Courier New" w:hint="default"/>
      </w:rPr>
    </w:lvl>
    <w:lvl w:ilvl="2" w:tplc="45F8A92A" w:tentative="1">
      <w:start w:val="1"/>
      <w:numFmt w:val="bullet"/>
      <w:lvlText w:val=""/>
      <w:lvlJc w:val="left"/>
      <w:pPr>
        <w:tabs>
          <w:tab w:val="num" w:pos="2160"/>
        </w:tabs>
        <w:ind w:left="2160" w:hanging="360"/>
      </w:pPr>
      <w:rPr>
        <w:rFonts w:ascii="Wingdings" w:hAnsi="Wingdings" w:hint="default"/>
      </w:rPr>
    </w:lvl>
    <w:lvl w:ilvl="3" w:tplc="64D47482" w:tentative="1">
      <w:start w:val="1"/>
      <w:numFmt w:val="bullet"/>
      <w:lvlText w:val=""/>
      <w:lvlJc w:val="left"/>
      <w:pPr>
        <w:tabs>
          <w:tab w:val="num" w:pos="2880"/>
        </w:tabs>
        <w:ind w:left="2880" w:hanging="360"/>
      </w:pPr>
      <w:rPr>
        <w:rFonts w:ascii="Symbol" w:hAnsi="Symbol" w:hint="default"/>
      </w:rPr>
    </w:lvl>
    <w:lvl w:ilvl="4" w:tplc="0DAE1414" w:tentative="1">
      <w:start w:val="1"/>
      <w:numFmt w:val="bullet"/>
      <w:lvlText w:val="o"/>
      <w:lvlJc w:val="left"/>
      <w:pPr>
        <w:tabs>
          <w:tab w:val="num" w:pos="3600"/>
        </w:tabs>
        <w:ind w:left="3600" w:hanging="360"/>
      </w:pPr>
      <w:rPr>
        <w:rFonts w:ascii="Courier New" w:hAnsi="Courier New" w:cs="Courier New" w:hint="default"/>
      </w:rPr>
    </w:lvl>
    <w:lvl w:ilvl="5" w:tplc="B1AA7DF8" w:tentative="1">
      <w:start w:val="1"/>
      <w:numFmt w:val="bullet"/>
      <w:lvlText w:val=""/>
      <w:lvlJc w:val="left"/>
      <w:pPr>
        <w:tabs>
          <w:tab w:val="num" w:pos="4320"/>
        </w:tabs>
        <w:ind w:left="4320" w:hanging="360"/>
      </w:pPr>
      <w:rPr>
        <w:rFonts w:ascii="Wingdings" w:hAnsi="Wingdings" w:hint="default"/>
      </w:rPr>
    </w:lvl>
    <w:lvl w:ilvl="6" w:tplc="1A9A0774" w:tentative="1">
      <w:start w:val="1"/>
      <w:numFmt w:val="bullet"/>
      <w:lvlText w:val=""/>
      <w:lvlJc w:val="left"/>
      <w:pPr>
        <w:tabs>
          <w:tab w:val="num" w:pos="5040"/>
        </w:tabs>
        <w:ind w:left="5040" w:hanging="360"/>
      </w:pPr>
      <w:rPr>
        <w:rFonts w:ascii="Symbol" w:hAnsi="Symbol" w:hint="default"/>
      </w:rPr>
    </w:lvl>
    <w:lvl w:ilvl="7" w:tplc="56AA32D8" w:tentative="1">
      <w:start w:val="1"/>
      <w:numFmt w:val="bullet"/>
      <w:lvlText w:val="o"/>
      <w:lvlJc w:val="left"/>
      <w:pPr>
        <w:tabs>
          <w:tab w:val="num" w:pos="5760"/>
        </w:tabs>
        <w:ind w:left="5760" w:hanging="360"/>
      </w:pPr>
      <w:rPr>
        <w:rFonts w:ascii="Courier New" w:hAnsi="Courier New" w:cs="Courier New" w:hint="default"/>
      </w:rPr>
    </w:lvl>
    <w:lvl w:ilvl="8" w:tplc="064877F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F1A26064">
      <w:start w:val="1"/>
      <w:numFmt w:val="bullet"/>
      <w:pStyle w:val="Lijstopsomteken2"/>
      <w:lvlText w:val="–"/>
      <w:lvlJc w:val="left"/>
      <w:pPr>
        <w:tabs>
          <w:tab w:val="num" w:pos="227"/>
        </w:tabs>
        <w:ind w:left="227" w:firstLine="0"/>
      </w:pPr>
      <w:rPr>
        <w:rFonts w:ascii="Verdana" w:hAnsi="Verdana" w:hint="default"/>
      </w:rPr>
    </w:lvl>
    <w:lvl w:ilvl="1" w:tplc="7B480C9E" w:tentative="1">
      <w:start w:val="1"/>
      <w:numFmt w:val="bullet"/>
      <w:lvlText w:val="o"/>
      <w:lvlJc w:val="left"/>
      <w:pPr>
        <w:tabs>
          <w:tab w:val="num" w:pos="1440"/>
        </w:tabs>
        <w:ind w:left="1440" w:hanging="360"/>
      </w:pPr>
      <w:rPr>
        <w:rFonts w:ascii="Courier New" w:hAnsi="Courier New" w:cs="Courier New" w:hint="default"/>
      </w:rPr>
    </w:lvl>
    <w:lvl w:ilvl="2" w:tplc="60729348" w:tentative="1">
      <w:start w:val="1"/>
      <w:numFmt w:val="bullet"/>
      <w:lvlText w:val=""/>
      <w:lvlJc w:val="left"/>
      <w:pPr>
        <w:tabs>
          <w:tab w:val="num" w:pos="2160"/>
        </w:tabs>
        <w:ind w:left="2160" w:hanging="360"/>
      </w:pPr>
      <w:rPr>
        <w:rFonts w:ascii="Wingdings" w:hAnsi="Wingdings" w:hint="default"/>
      </w:rPr>
    </w:lvl>
    <w:lvl w:ilvl="3" w:tplc="B4744F34" w:tentative="1">
      <w:start w:val="1"/>
      <w:numFmt w:val="bullet"/>
      <w:lvlText w:val=""/>
      <w:lvlJc w:val="left"/>
      <w:pPr>
        <w:tabs>
          <w:tab w:val="num" w:pos="2880"/>
        </w:tabs>
        <w:ind w:left="2880" w:hanging="360"/>
      </w:pPr>
      <w:rPr>
        <w:rFonts w:ascii="Symbol" w:hAnsi="Symbol" w:hint="default"/>
      </w:rPr>
    </w:lvl>
    <w:lvl w:ilvl="4" w:tplc="0F0A6996" w:tentative="1">
      <w:start w:val="1"/>
      <w:numFmt w:val="bullet"/>
      <w:lvlText w:val="o"/>
      <w:lvlJc w:val="left"/>
      <w:pPr>
        <w:tabs>
          <w:tab w:val="num" w:pos="3600"/>
        </w:tabs>
        <w:ind w:left="3600" w:hanging="360"/>
      </w:pPr>
      <w:rPr>
        <w:rFonts w:ascii="Courier New" w:hAnsi="Courier New" w:cs="Courier New" w:hint="default"/>
      </w:rPr>
    </w:lvl>
    <w:lvl w:ilvl="5" w:tplc="2E2A5E5A" w:tentative="1">
      <w:start w:val="1"/>
      <w:numFmt w:val="bullet"/>
      <w:lvlText w:val=""/>
      <w:lvlJc w:val="left"/>
      <w:pPr>
        <w:tabs>
          <w:tab w:val="num" w:pos="4320"/>
        </w:tabs>
        <w:ind w:left="4320" w:hanging="360"/>
      </w:pPr>
      <w:rPr>
        <w:rFonts w:ascii="Wingdings" w:hAnsi="Wingdings" w:hint="default"/>
      </w:rPr>
    </w:lvl>
    <w:lvl w:ilvl="6" w:tplc="08E20C94" w:tentative="1">
      <w:start w:val="1"/>
      <w:numFmt w:val="bullet"/>
      <w:lvlText w:val=""/>
      <w:lvlJc w:val="left"/>
      <w:pPr>
        <w:tabs>
          <w:tab w:val="num" w:pos="5040"/>
        </w:tabs>
        <w:ind w:left="5040" w:hanging="360"/>
      </w:pPr>
      <w:rPr>
        <w:rFonts w:ascii="Symbol" w:hAnsi="Symbol" w:hint="default"/>
      </w:rPr>
    </w:lvl>
    <w:lvl w:ilvl="7" w:tplc="0C124B58" w:tentative="1">
      <w:start w:val="1"/>
      <w:numFmt w:val="bullet"/>
      <w:lvlText w:val="o"/>
      <w:lvlJc w:val="left"/>
      <w:pPr>
        <w:tabs>
          <w:tab w:val="num" w:pos="5760"/>
        </w:tabs>
        <w:ind w:left="5760" w:hanging="360"/>
      </w:pPr>
      <w:rPr>
        <w:rFonts w:ascii="Courier New" w:hAnsi="Courier New" w:cs="Courier New" w:hint="default"/>
      </w:rPr>
    </w:lvl>
    <w:lvl w:ilvl="8" w:tplc="F9BC450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C6CC2BD4">
      <w:start w:val="1"/>
      <w:numFmt w:val="decimal"/>
      <w:pStyle w:val="lijst-nummer1"/>
      <w:lvlText w:val="%1."/>
      <w:lvlJc w:val="left"/>
      <w:pPr>
        <w:tabs>
          <w:tab w:val="num" w:pos="720"/>
        </w:tabs>
        <w:ind w:left="720" w:hanging="363"/>
      </w:pPr>
      <w:rPr>
        <w:rFonts w:hint="default"/>
      </w:rPr>
    </w:lvl>
    <w:lvl w:ilvl="1" w:tplc="B6FA160A" w:tentative="1">
      <w:start w:val="1"/>
      <w:numFmt w:val="lowerLetter"/>
      <w:lvlText w:val="%2."/>
      <w:lvlJc w:val="left"/>
      <w:pPr>
        <w:tabs>
          <w:tab w:val="num" w:pos="1440"/>
        </w:tabs>
        <w:ind w:left="1440" w:hanging="360"/>
      </w:pPr>
    </w:lvl>
    <w:lvl w:ilvl="2" w:tplc="BB1E20CC" w:tentative="1">
      <w:start w:val="1"/>
      <w:numFmt w:val="lowerRoman"/>
      <w:lvlText w:val="%3."/>
      <w:lvlJc w:val="right"/>
      <w:pPr>
        <w:tabs>
          <w:tab w:val="num" w:pos="2160"/>
        </w:tabs>
        <w:ind w:left="2160" w:hanging="180"/>
      </w:pPr>
    </w:lvl>
    <w:lvl w:ilvl="3" w:tplc="8DCA085C" w:tentative="1">
      <w:start w:val="1"/>
      <w:numFmt w:val="decimal"/>
      <w:lvlText w:val="%4."/>
      <w:lvlJc w:val="left"/>
      <w:pPr>
        <w:tabs>
          <w:tab w:val="num" w:pos="2880"/>
        </w:tabs>
        <w:ind w:left="2880" w:hanging="360"/>
      </w:pPr>
    </w:lvl>
    <w:lvl w:ilvl="4" w:tplc="F5FC5116" w:tentative="1">
      <w:start w:val="1"/>
      <w:numFmt w:val="lowerLetter"/>
      <w:lvlText w:val="%5."/>
      <w:lvlJc w:val="left"/>
      <w:pPr>
        <w:tabs>
          <w:tab w:val="num" w:pos="3600"/>
        </w:tabs>
        <w:ind w:left="3600" w:hanging="360"/>
      </w:pPr>
    </w:lvl>
    <w:lvl w:ilvl="5" w:tplc="438E2EE0" w:tentative="1">
      <w:start w:val="1"/>
      <w:numFmt w:val="lowerRoman"/>
      <w:lvlText w:val="%6."/>
      <w:lvlJc w:val="right"/>
      <w:pPr>
        <w:tabs>
          <w:tab w:val="num" w:pos="4320"/>
        </w:tabs>
        <w:ind w:left="4320" w:hanging="180"/>
      </w:pPr>
    </w:lvl>
    <w:lvl w:ilvl="6" w:tplc="BE94ADA2" w:tentative="1">
      <w:start w:val="1"/>
      <w:numFmt w:val="decimal"/>
      <w:lvlText w:val="%7."/>
      <w:lvlJc w:val="left"/>
      <w:pPr>
        <w:tabs>
          <w:tab w:val="num" w:pos="5040"/>
        </w:tabs>
        <w:ind w:left="5040" w:hanging="360"/>
      </w:pPr>
    </w:lvl>
    <w:lvl w:ilvl="7" w:tplc="ABD45564" w:tentative="1">
      <w:start w:val="1"/>
      <w:numFmt w:val="lowerLetter"/>
      <w:lvlText w:val="%8."/>
      <w:lvlJc w:val="left"/>
      <w:pPr>
        <w:tabs>
          <w:tab w:val="num" w:pos="5760"/>
        </w:tabs>
        <w:ind w:left="5760" w:hanging="360"/>
      </w:pPr>
    </w:lvl>
    <w:lvl w:ilvl="8" w:tplc="4472268A"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eteranenombudsman,_x000d_de heer mr. R.F.B. van Zutphen_x000d_Postbus 93122 _x000d_2509 AC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266&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Straffen en Beschermen&lt;/p&gt;&lt;p style=&quot;afzendgegevens&quot;&gt;Directie Sanctie- en Slachtofferbelei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e Minister voor Rechtsbescherming&lt;/p&gt;&lt;/td&gt;&lt;td style=&quot;broodtekst&quot;/&gt;&lt;td/&gt;&lt;/tr&gt;&lt;/tbody&gt;&lt;/table&gt;&lt;p style=&quot;in-table&quot;/&gt;&lt;/body&gt;&lt;/ondertekening_content&gt;&lt;toevoegen-model formatted-value=&quot;&quot;/&gt;&lt;chkminuut/&gt;&lt;minuut formatted-value=&quot;minuut-2010.xml&quot;/&gt;&lt;ondertekenaar-item formatted-value=&quot;De Minister voor Rechtsbescherming&quot; value=&quot;5&quot;&gt;&lt;afzender aanhef=&quot;1&quot; country-code=&quot;31&quot; country-id=&quot;NLD&quot; groetregel=&quot;1&quot; naam=&quot;De Minister voor Rechtsbescherming&quot; name=&quot;De Minister voor Rechtsbescherming&quot; organisatie=&quot;227&quot; taal=&quot;1043&quot;&gt;&lt;taal id=&quot;1043&quot;/&gt;&lt;taal id=&quot;2057&quot;/&gt;&lt;taal id=&quot;1031&quot;/&gt;&lt;taal id=&quot;1036&quot;/&gt;&lt;taal id=&quot;1034&quot;/&gt;&lt;/afzender&gt;_x000d__x000a_&lt;/ondertekenaar-item&gt;&lt;tweedeondertekenaar-item/&gt;&lt;behandelddoor-item formatted-value=&quot;Jorna&quot; value=&quot;3&quot;&gt;&lt;afzender aanhef=&quot;1&quot; country-code=&quot;31&quot; country-id=&quot;NLD&quot; groetregel=&quot;1&quot; naam=&quot;mr. V.C. Jorna&quot; name=&quot;Jorna&quot; organisatie=&quot;230&quot; taal=&quot;1043&quot;&gt;&lt;taal id=&quot;1043&quot;/&gt;&lt;taal id=&quot;2057&quot;/&gt;&lt;taal id=&quot;1031&quot;/&gt;&lt;taal id=&quot;1036&quot;/&gt;&lt;taal id=&quot;1034&quot;/&gt;&lt;/afzender&gt;_x000d__x000a_&lt;/behandelddoor-item&gt;&lt;organisatie-item formatted-value=&quot;DGSenB - DSenS&quot; value=&quot;230&quot;&gt;&lt;organisatie facebook=&quot;&quot; id=&quot;230&quot; linkedin=&quot;&quot; twitter=&quot;&quot; youtube=&quot;&quot; zoekveld=&quot;DGSenB - DSenS&quot;&gt;_x000d__x000a_&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43&quot; infonummer=&quot;&quot; instructies=&quot;Bij beantwoording de datum en ons kenmerk vermelden. Wilt u slechts één zaak in uw brief behandelen.&quot; kleuren=&quot;alles&quot; koptekst=&quot;\nDirectoraat-Generaal Straffen en Beschermen\nDirectie Sanctie- en Slachtofferbeleid&quot; land=&quot;Nederland&quot; logo=&quot;RO_J&quot; naamdirectie=&quot;Directie Sanctie- en Slachtofferbeleid&quot; naamdirectoraatgeneraal=&quot;Directoraat-Generaal Straffen en Beschermen&quot; naamgebouw=&quot;&quot; omschrijving=&quot;Directoraat-Generaal Straffen en Beschermen - Directie Sanctie- en Slachtofferbeleid&quot; paadres=&quot;20301&quot; paplaats=&quot;Den Haag&quot; papostcode=&quot;2500 EH&quot; payoff=&quot;Voor een rechtvaardige en veilige samenleving&quot; postadres=&quot;Postadres:\nPostbus 20301,\n2500 EH Den Haag&quot; taal=&quot;1043&quot; telefoonnummer=&quot;&quot; vrij1=&quot;&quot; vrij2=&quot;&quot; vrij3=&quot;&quot; vrij4=&quot;&quot; vrij5=&quot;&quot; vrij6=&quot;&quot; vrij7=&quot;&quot; vrij8=&quot;&quot; vrijkopje=&quot;&quot; website=&quot;www.rijksoverheid.nl/jenv&quot; zoekveld=&quot;DGSenB - DSenS&quot;/&gt;_x000d__x000a_&lt;taal baadres=&quot;Turfmarkt 147&quot; banknaam=&quot;&quot; banknummer=&quot;&quot; baplaats=&quot;La Haye&quot; bapostcode=&quot;2511 DP&quot; bezoekadres=&quot;Bezoekadres\nTurfmarkt 147\n2511 DP La Haye\nTelefoon \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ion générale en matière de Peines et de Protection\nDirection Politique de sanction et de soutien aux victimes&quot; land=&quot;Pays-Bas&quot; logo=&quot;RO_J&quot; naamdirectie=&quot;Direction Politique de sanction et de soutien aux victimes&quot; naamdirectoraatgeneraal=&quot;Direction générale en matière de Peines et de Protection&quot; naamgebouw=&quot;&quot; omschrijving=&quot;Direction générale en matière de Peines et de Protection - Direction Politique de sanction et de soutien aux victimes&quot; paadres=&quot;20301&quot; paplaats=&quot;La Haye&quot; papostcode=&quot;2500 EH&quot; payoff=&quot;&quot; postadres=&quot;Postadres:\nPostbus 20301,\n2500 EH La Haye&quot; taal=&quot;1036&quot; telefoonnummer=&quot;&quot; vrij1=&quot;&quot; vrij2=&quot;&quot; vrij3=&quot;&quot; vrij4=&quot;&quot; vrij5=&quot;&quot; vrij6=&quot;&quot; vrij7=&quot;&quot; vrij8=&quot;&quot; vrijkopje=&quot;&quot; website=&quot;www.rijksoverheid.nl/jenv&quot; zoekveld=&quot;DGSenB - DSenS&quot;/&gt;_x000d__x000a_&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31&quot; infonummer=&quot;&quot; instructies=&quot;Bitte bei Antwort Datum und unser Zeichen angeben. Bitte pro Zuschrift nur eine Angelegenheit behandeln.&quot; kleuren=&quot;alles&quot; koptekst=&quot;\nGeneraldirektorat Strafen und Schutz\nDirektion Sanktions- und Opferpolitik&quot; land=&quot;Niederlande&quot; logo=&quot;RO_J&quot; naamdirectie=&quot;Direktion Sanktions- und Opferpolitik&quot; naamdirectoraatgeneraal=&quot;Generaldirektorat Strafen und Schutz&quot; naamgebouw=&quot;&quot; omschrijving=&quot;Generaldirektorat Strafen und Schutz - Direktion Sanktions- und Opferpolitik&quot; paadres=&quot;20301&quot; paplaats=&quot;Den Haag&quot; papostcode=&quot;2500 EH&quot; payoff=&quot;&quot; postadres=&quot;Postadres:\nPostbus 20301,\n2500 EH Den Haag&quot; taal=&quot;1031&quot; telefoonnummer=&quot;&quot; vrij1=&quot;&quot; vrij2=&quot;&quot; vrij3=&quot;&quot; vrij4=&quot;&quot; vrij5=&quot;&quot; vrij6=&quot;&quot; vrij7=&quot;&quot; vrij8=&quot;&quot; vrijkopje=&quot;&quot; website=&quot;www.rijksoverheid.nl/jenv&quot; zoekveld=&quot;DGSenB - DSenS&quot;/&gt;_x000d__x000a_&lt;taal baadres=&quot;Turfmarkt 147&quot; banknaam=&quot;&quot; banknummer=&quot;&quot; baplaats=&quot;The Hague&quot; bapostcode=&quot;2511 DP&quot; bezoekadres=&quot;Bezoekadres\nTurfmarkt 147\n2511 DP The Hague\nTelefoon \nFax \nwww.rijksoverheid.nl/jenv&quot; bic=&quot;&quot; email=&quot;&quot; faxnummer=&quot;&quot; iban=&quot;&quot; id=&quot;2057&quot; infonummer=&quot;&quot; instructies=&quot;Please quote date of letter and our ref. when replying. Do not raise more than one subject per letter.&quot; kleuren=&quot;alles&quot; koptekst=&quot;\nDirectorate-General for Sanctions and Protection\nDirectorate for Sanctions and Victims Policy&quot; land=&quot;The Netherlands&quot; logo=&quot;RO_J&quot; naamdirectie=&quot;Directorate for Sanctions and Victims Policy&quot; naamdirectoraatgeneraal=&quot;Directorate-General for Sanctions and Protection&quot; naamgebouw=&quot;&quot; omschrijving=&quot;Directorate-General for Sanctions and Protection - Directorate for Sanctions and Victims Policy&quot; paadres=&quot;20301&quot; paplaats=&quot;The Hague&quot; papostcode=&quot;2500 EH&quot; payoff=&quot;&quot; postadres=&quot;Postadres:\nPostbus 20301,\n2500 EH The Hague&quot; taal=&quot;2057&quot; telefoonnummer=&quot;&quot; vrij1=&quot;&quot; vrij2=&quot;&quot; vrij3=&quot;&quot; vrij4=&quot;&quot; vrij5=&quot;&quot; vrij6=&quot;&quot; vrij7=&quot;&quot; vrij8=&quot;&quot; vrijkopje=&quot;&quot; website=&quot;www.rijksoverheid.nl/jenv&quot; zoekveld=&quot;DGSenB - DSenS&quot;/&gt;_x000d__x000a_&lt;taal baadres=&quot;Turfmarkt 147&quot; banknaam=&quot;&quot; banknummer=&quot;&quot; baplaats=&quot;La Haya&quot; bapostcode=&quot;2511 DP&quot; bezoekadres=&quot;Bezoekadres\nTurfmarkt 147\n2511 DP La Haya\nTelefoon \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ción General de Sanciones y Protección\nDirección de Política Sancionadora y de Víctimas&quot; land=&quot;Países Bajos&quot; logo=&quot;RO_J&quot; naamdirectie=&quot;Dirección de Política Sancionadora y de Víctimas&quot; naamdirectoraatgeneraal=&quot;Dirección General de Sanciones y Protección&quot; naamgebouw=&quot;&quot; omschrijving=&quot;Dirección General de Sanciones y Protección - Dirección de Política Sancionadora y de Víctimas&quot; paadres=&quot;20301&quot; paplaats=&quot;La Haya&quot; papostcode=&quot;2500 EH&quot; payoff=&quot;&quot; postadres=&quot;Postadres:\nPostbus 20301,\n2500 EH La Haya&quot; taal=&quot;1034&quot; telefoonnummer=&quot;&quot; vrij1=&quot;&quot; vrij2=&quot;&quot; vrij3=&quot;&quot; vrij4=&quot;&quot; vrij5=&quot;&quot; vrij6=&quot;&quot; vrij7=&quot;&quot; vrij8=&quot;&quot; vrijkopje=&quot;&quot; website=&quot;www.rijksoverheid.nl/jenv&quot; zoekveld=&quot;DGSenB - DSenS&quot;/&gt;_x000d__x000a_&lt;/organisatie&gt;_x000d__x000a_&lt;/organisatie-item&gt;&lt;zaak/&gt;&lt;adres formatted-value=&quot;De Veteranenombudsman,\nde heer mr. R.F.B. van Zutphen\nPostbus 93122&amp;#160;\n2509 AC&amp;#160;&amp;#160;DEN HAAG&quot;&gt;&lt;address city=&quot;DEN HAAG&quot; country-code=&quot;31&quot; country-id=&quot;NLD&quot; housenr=&quot;&quot; omitted-country=&quot;Nederland&quot; street=&quot;Postbus 93122&quot; typeid=&quot;1&quot; typename=&quot;postadres&quot; zipcode=&quot;2509 AC&quot;&gt;&lt;to&gt;De Veteranenombudsman,\nde heer mr. R.F.B. van Zutphen&lt;/to&gt;&lt;/address&gt;_x000d__x000a_&lt;/adres&gt;&lt;kix formatted-value=&quot;&quot; value=&quot;&quot;/&gt;&lt;mailing-aan formatted-value=&quot;&quot;/&gt;&lt;minjuslint formatted-value=&quot;&quot;/&gt;&lt;chklogo value=&quot;0&quot;/&gt;&lt;documentsubtype formatted-value=&quot;Brief&quot;/&gt;&lt;documenttitel formatted-value=&quot;Brief - Reactie op het rapport 'Toegang tot veteranenzorg achter slot en grendel'&quot;/&gt;&lt;heropend value=&quot;false&quot;/&gt;&lt;vorm value=&quot;Digitaal&quot;/&gt;&lt;ZaakLocatie/&gt;&lt;zaakkenmerk/&gt;&lt;zaaktitel/&gt;&lt;fn_geaddresseerde formatted-value=&quot;De Veteranenombudsman, de heer mr. R.F.B. van Zutphen&quot;/&gt;&lt;fn_adres formatted-value=&quot;Postbus 93122&quot;/&gt;&lt;fn_postcode formatted-value=&quot;2509 AC&quot; value=&quot;2509 AC&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quot; value=&quot;&quot;&gt;&lt;phonenumber country-code=&quot;31&quot; number=&quot;&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V.C. Jorna&quot;/&gt;&lt;email formatted-value=&quot;&quot;/&gt;&lt;functie formatted-value=&quot;&quot;/&gt;&lt;retouradres formatted-value=&quot;&amp;gt; Retouradres&amp;#160;Postbus 20301&amp;#160;2500 EH&amp;#160;&amp;#160;Den Haag&quot;/&gt;&lt;directoraat formatted-value=&quot;Directoraat-Generaal Straffen en Beschermen&quot; value=&quot;Directoraat-Generaal Straffen en Beschermen&quot;/&gt;&lt;directoraatvolg formatted-value=&quot;Directoraat-Generaal Straffen en Beschermen\n&quot;/&gt;&lt;directoraatnaam formatted-value=&quot;Directie Sanctie- en Slachtofferbeleid&quot; value=&quot;Directie Sanctie- en Slachtofferbeleid&quot;/&gt;&lt;directoraatnaamvolg formatted-value=&quot;Directie Sanctie- en Slachtofferbeleid&quot;/&gt;&lt;onderdeel formatted-value=&quot;&quot; value=&quot;&quot;/&gt;&lt;digionderdeel formatted-value=&quot;&quot; value=&quot;&quot;/&gt;&lt;onderdeelvolg formatted-value=&quot;&quot;/&gt;&lt;directieregel formatted-value=&quot;&amp;#160;\n&quot;/&gt;&lt;datum formatted-value=&quot;2 maart 2022&quot; value=&quot;2022-03-02T09:12:37&quot;/&gt;&lt;onskenmerk format-disabled=&quot;true&quot; formatted-value=&quot;3886300&quot; value=&quot;3886300&quot;/&gt;&lt;uwkenmerk formatted-value=&quot;&quot;/&gt;&lt;onderwerp format-disabled=&quot;true&quot; formatted-value=&quot;Reactie op het rapport 'Toegang tot veteranenzorg achter slot en grendel'&quot; value=&quot;Reactie op het rapport 'Toegang tot veteranenzorg achter slot en grendel'&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nGeachte&amp;#160;heer Van Zutphen,\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disabled=&quot;true&quot; formatted-value=&quot;Geachte&amp;#160;heer Van Zutphen&quot; output-value=&quot;Geachte&amp;#160;heer Van Zutphen,&quot; value=&quot;Geachte&amp;#160;heer Van Zutphen&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284394"/>
    <w:rsid w:val="000129A4"/>
    <w:rsid w:val="0002743F"/>
    <w:rsid w:val="0003037C"/>
    <w:rsid w:val="00061278"/>
    <w:rsid w:val="000B4BFB"/>
    <w:rsid w:val="000D1AA3"/>
    <w:rsid w:val="000E4FC7"/>
    <w:rsid w:val="001348BD"/>
    <w:rsid w:val="001757A6"/>
    <w:rsid w:val="001B5B02"/>
    <w:rsid w:val="001D2206"/>
    <w:rsid w:val="00231C07"/>
    <w:rsid w:val="002353E3"/>
    <w:rsid w:val="00263FF6"/>
    <w:rsid w:val="00273B11"/>
    <w:rsid w:val="00284394"/>
    <w:rsid w:val="00305CB5"/>
    <w:rsid w:val="003442E3"/>
    <w:rsid w:val="00366AEF"/>
    <w:rsid w:val="003A65CF"/>
    <w:rsid w:val="0040796D"/>
    <w:rsid w:val="004B3D92"/>
    <w:rsid w:val="00582D27"/>
    <w:rsid w:val="005B585C"/>
    <w:rsid w:val="005E2F9D"/>
    <w:rsid w:val="006151CB"/>
    <w:rsid w:val="00626068"/>
    <w:rsid w:val="00652887"/>
    <w:rsid w:val="0065418A"/>
    <w:rsid w:val="00666B4A"/>
    <w:rsid w:val="0067617E"/>
    <w:rsid w:val="00690E82"/>
    <w:rsid w:val="006F062E"/>
    <w:rsid w:val="00734659"/>
    <w:rsid w:val="00745414"/>
    <w:rsid w:val="00794445"/>
    <w:rsid w:val="0081263F"/>
    <w:rsid w:val="00822768"/>
    <w:rsid w:val="00865B36"/>
    <w:rsid w:val="00874652"/>
    <w:rsid w:val="0089073C"/>
    <w:rsid w:val="008A13F1"/>
    <w:rsid w:val="008A63C3"/>
    <w:rsid w:val="008A7B34"/>
    <w:rsid w:val="00992C7A"/>
    <w:rsid w:val="009B09F2"/>
    <w:rsid w:val="009E7F8C"/>
    <w:rsid w:val="00A24B6B"/>
    <w:rsid w:val="00A77FC1"/>
    <w:rsid w:val="00AC4D7A"/>
    <w:rsid w:val="00AD05D1"/>
    <w:rsid w:val="00AE396E"/>
    <w:rsid w:val="00B04C01"/>
    <w:rsid w:val="00B07A5A"/>
    <w:rsid w:val="00B17BFF"/>
    <w:rsid w:val="00B2078A"/>
    <w:rsid w:val="00B34EE1"/>
    <w:rsid w:val="00B46C81"/>
    <w:rsid w:val="00B51FA6"/>
    <w:rsid w:val="00C22108"/>
    <w:rsid w:val="00CA6BDD"/>
    <w:rsid w:val="00CC3E4D"/>
    <w:rsid w:val="00D2034F"/>
    <w:rsid w:val="00DD1C86"/>
    <w:rsid w:val="00DF7ECC"/>
    <w:rsid w:val="00E467E8"/>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25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styleId="Verwijzingopmerking">
    <w:name w:val="annotation reference"/>
    <w:basedOn w:val="Standaardalinea-lettertype"/>
    <w:rsid w:val="00284394"/>
    <w:rPr>
      <w:sz w:val="16"/>
      <w:szCs w:val="16"/>
    </w:rPr>
  </w:style>
  <w:style w:type="paragraph" w:styleId="Tekstopmerking">
    <w:name w:val="annotation text"/>
    <w:basedOn w:val="Standaard"/>
    <w:link w:val="TekstopmerkingChar"/>
    <w:rsid w:val="00284394"/>
    <w:pPr>
      <w:spacing w:line="240" w:lineRule="auto"/>
    </w:pPr>
    <w:rPr>
      <w:sz w:val="20"/>
      <w:szCs w:val="20"/>
      <w:lang w:eastAsia="bg-BG"/>
    </w:rPr>
  </w:style>
  <w:style w:type="character" w:customStyle="1" w:styleId="TekstopmerkingChar">
    <w:name w:val="Tekst opmerking Char"/>
    <w:basedOn w:val="Standaardalinea-lettertype"/>
    <w:link w:val="Tekstopmerking"/>
    <w:rsid w:val="00284394"/>
    <w:rPr>
      <w:rFonts w:ascii="Verdana" w:hAnsi="Verdana"/>
      <w:lang w:val="nl-NL" w:eastAsia="bg-BG"/>
    </w:rPr>
  </w:style>
  <w:style w:type="paragraph" w:styleId="Ballontekst">
    <w:name w:val="Balloon Text"/>
    <w:basedOn w:val="Standaard"/>
    <w:link w:val="BallontekstChar"/>
    <w:semiHidden/>
    <w:unhideWhenUsed/>
    <w:rsid w:val="00284394"/>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284394"/>
    <w:rPr>
      <w:rFonts w:ascii="Segoe UI" w:hAnsi="Segoe UI" w:cs="Segoe UI"/>
      <w:sz w:val="18"/>
      <w:szCs w:val="18"/>
      <w:lang w:val="nl-NL" w:eastAsia="nl-NL"/>
    </w:rPr>
  </w:style>
  <w:style w:type="paragraph" w:styleId="Onderwerpvanopmerking">
    <w:name w:val="annotation subject"/>
    <w:basedOn w:val="Tekstopmerking"/>
    <w:next w:val="Tekstopmerking"/>
    <w:link w:val="OnderwerpvanopmerkingChar"/>
    <w:semiHidden/>
    <w:unhideWhenUsed/>
    <w:rsid w:val="009E7F8C"/>
    <w:rPr>
      <w:b/>
      <w:bCs/>
      <w:lang w:eastAsia="nl-NL"/>
    </w:rPr>
  </w:style>
  <w:style w:type="character" w:customStyle="1" w:styleId="OnderwerpvanopmerkingChar">
    <w:name w:val="Onderwerp van opmerking Char"/>
    <w:basedOn w:val="TekstopmerkingChar"/>
    <w:link w:val="Onderwerpvanopmerking"/>
    <w:semiHidden/>
    <w:rsid w:val="009E7F8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KHAN\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1178</ap:Words>
  <ap:Characters>6480</ap:Characters>
  <ap:DocSecurity>0</ap:DocSecurity>
  <ap:Lines>54</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2022-04-26T14:53:00.0000000Z</dcterms:created>
  <dcterms:modified xsi:type="dcterms:W3CDTF">2022-04-26T14:53:00.0000000Z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 Van Zutphen,</vt:lpwstr>
  </property>
  <property fmtid="{D5CDD505-2E9C-101B-9397-08002B2CF9AE}" pid="3" name="aanhefdoc">
    <vt:lpwstr>_x000d_Geachte heer Van Zutphen,_x000d_</vt:lpwstr>
  </property>
  <property fmtid="{D5CDD505-2E9C-101B-9397-08002B2CF9AE}" pid="4" name="adres">
    <vt:lpwstr>De Veteranenombudsman,_x000d_de heer mr. R.F.B. van Zutphen_x000d_Postbus 93122 _x000d_2509 AC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 maart 2022</vt:lpwstr>
  </property>
  <property fmtid="{D5CDD505-2E9C-101B-9397-08002B2CF9AE}" pid="8" name="directieregel">
    <vt:lpwstr> _x000d_</vt:lpwstr>
  </property>
  <property fmtid="{D5CDD505-2E9C-101B-9397-08002B2CF9AE}" pid="9" name="directoraat">
    <vt:lpwstr>Directoraat-Generaal Straffen en Beschermen</vt:lpwstr>
  </property>
  <property fmtid="{D5CDD505-2E9C-101B-9397-08002B2CF9AE}" pid="10" name="directoraatnaam">
    <vt:lpwstr>Directie Sanctie- en Slachtofferbeleid</vt:lpwstr>
  </property>
  <property fmtid="{D5CDD505-2E9C-101B-9397-08002B2CF9AE}" pid="11" name="directoraatnaamvolg">
    <vt:lpwstr>Directie Sanctie- en Slachtofferbeleid</vt:lpwstr>
  </property>
  <property fmtid="{D5CDD505-2E9C-101B-9397-08002B2CF9AE}" pid="12" name="directoraatvolg">
    <vt:lpwstr>Directoraat-Generaal Straffen en Beschermen_x000d_</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Reactie op het rapport 'Toegang tot veteranenzorg achter slot en grendel'</vt:lpwstr>
  </property>
  <property fmtid="{D5CDD505-2E9C-101B-9397-08002B2CF9AE}" pid="23" name="onskenmerk">
    <vt:lpwstr>3886300</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