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D5" w:rsidP="008E61D5" w:rsidRDefault="008E61D5">
      <w:pPr>
        <w:rPr>
          <w:rFonts w:ascii="Arial" w:hAnsi="Arial" w:cstheme="minorBidi"/>
          <w:color w:val="1F497D"/>
          <w:lang w:val="en-GB"/>
        </w:rPr>
      </w:pPr>
    </w:p>
    <w:p w:rsidR="008E61D5" w:rsidP="008E61D5" w:rsidRDefault="008E61D5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BUZA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31 maart 2022 12:51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SPOED E-MAILPROCEDURE Verzoek van het lid Piri (PvdA) inzake </w:t>
      </w:r>
      <w:bookmarkStart w:name="_GoBack" w:id="1"/>
      <w:r>
        <w:rPr>
          <w:rFonts w:eastAsia="Times New Roman"/>
          <w:lang w:eastAsia="nl-NL"/>
        </w:rPr>
        <w:t>stukken voor het Afghanistan debat</w:t>
      </w:r>
      <w:bookmarkEnd w:id="1"/>
      <w:r>
        <w:rPr>
          <w:rFonts w:eastAsia="Times New Roman"/>
          <w:lang w:eastAsia="nl-NL"/>
        </w:rPr>
        <w:t xml:space="preserve"> (reactie voor 13.30 uur)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Urgentie:</w:t>
      </w:r>
      <w:r>
        <w:rPr>
          <w:rFonts w:eastAsia="Times New Roman"/>
          <w:lang w:eastAsia="nl-NL"/>
        </w:rPr>
        <w:t xml:space="preserve"> Hoog</w:t>
      </w:r>
    </w:p>
    <w:p w:rsidR="008E61D5" w:rsidP="008E61D5" w:rsidRDefault="008E61D5"/>
    <w:p w:rsidR="008E61D5" w:rsidP="008E61D5" w:rsidRDefault="008E61D5">
      <w:r>
        <w:t>Aan de leden van de vaste commissie voor Buitenlandse Zaken</w:t>
      </w:r>
    </w:p>
    <w:p w:rsidR="008E61D5" w:rsidP="008E61D5" w:rsidRDefault="008E61D5"/>
    <w:p w:rsidR="008E61D5" w:rsidP="008E61D5" w:rsidRDefault="008E61D5">
      <w:r>
        <w:t xml:space="preserve">Geachte leden, </w:t>
      </w:r>
    </w:p>
    <w:p w:rsidR="008E61D5" w:rsidP="008E61D5" w:rsidRDefault="008E61D5">
      <w:pPr>
        <w:spacing w:before="100" w:beforeAutospacing="1" w:after="100" w:afterAutospacing="1"/>
      </w:pPr>
      <w:r>
        <w:t>Hierbij leg ik u onderstaand verzoek voor van het lid Piri (PvdA) om voorafgaand aan het Afghanistan-debat van vanmiddag een kabinetsbrief te ontvangen met tekst en uitleg over het bericht dat “”Politiek afbreukrisico’s” speelden rol bij uitstel evacuatie Afghanen” (</w:t>
      </w:r>
      <w:hyperlink w:history="1" r:id="rId4">
        <w:r>
          <w:rPr>
            <w:rStyle w:val="Hyperlink"/>
          </w:rPr>
          <w:t>https://nos.nl/l/2423347</w:t>
        </w:r>
      </w:hyperlink>
      <w:r>
        <w:t xml:space="preserve">), evenals de stukken die betrekking hebben op dit besluit. </w:t>
      </w:r>
    </w:p>
    <w:p w:rsidR="008E61D5" w:rsidP="008E61D5" w:rsidRDefault="008E61D5">
      <w:pPr>
        <w:spacing w:before="100" w:beforeAutospacing="1" w:after="100" w:afterAutospacing="1"/>
      </w:pPr>
      <w:r>
        <w:rPr>
          <w:b/>
          <w:bCs/>
          <w:u w:val="single"/>
        </w:rPr>
        <w:t>Graag verneem ik zo spoedig mogelijk, uiterlijk vandaag (donderdag 31 maart 2022) om 13.30 uur, of u namens uw fractie instemt met dit voorstel</w:t>
      </w:r>
      <w:r>
        <w:rPr>
          <w:u w:val="single"/>
        </w:rPr>
        <w:t>.</w:t>
      </w:r>
      <w:r>
        <w:t xml:space="preserve"> </w:t>
      </w:r>
      <w:r>
        <w:br/>
        <w:t>Spoedig daarna zal ik u  informeren of het voorstel is aangenomen.</w:t>
      </w:r>
      <w:r>
        <w:rPr>
          <w:b/>
          <w:bCs/>
          <w:u w:val="single"/>
        </w:rPr>
        <w:t xml:space="preserve"> </w:t>
      </w:r>
    </w:p>
    <w:p w:rsidR="008E61D5" w:rsidP="008E61D5" w:rsidRDefault="008E61D5">
      <w:pPr>
        <w:spacing w:before="100" w:beforeAutospacing="1" w:after="100" w:afterAutospacing="1"/>
        <w:rPr>
          <w:color w:val="1F497D"/>
        </w:rPr>
      </w:pPr>
      <w:r>
        <w:t xml:space="preserve">Met vriendelijke groet, </w:t>
      </w:r>
    </w:p>
    <w:p w:rsidR="008E61D5" w:rsidP="008E61D5" w:rsidRDefault="008E61D5">
      <w:pPr>
        <w:spacing w:after="160"/>
        <w:rPr>
          <w:rFonts w:ascii="Verdana" w:hAnsi="Verdana"/>
          <w:color w:val="2F5496"/>
          <w:sz w:val="20"/>
          <w:szCs w:val="20"/>
          <w:lang w:eastAsia="nl-NL"/>
        </w:rPr>
      </w:pPr>
      <w:r>
        <w:rPr>
          <w:rFonts w:ascii="Verdana" w:hAnsi="Verdana"/>
          <w:color w:val="2F5496"/>
          <w:sz w:val="20"/>
          <w:szCs w:val="20"/>
          <w:lang w:eastAsia="nl-NL"/>
        </w:rPr>
        <w:t>Renée Konings</w:t>
      </w:r>
    </w:p>
    <w:p w:rsidR="008E61D5" w:rsidP="008E61D5" w:rsidRDefault="008E61D5">
      <w:pPr>
        <w:spacing w:after="160"/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Adjunct-griffier Vaste commissie voor Buitenlandse Zaken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Griffier Bouwbegeleidingscommissie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p w:rsidR="008E61D5" w:rsidP="008E61D5" w:rsidRDefault="008E61D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Huis In 'T Veld, T. &lt;</w:t>
      </w:r>
      <w:hyperlink w:history="1" r:id="rId5">
        <w:r>
          <w:rPr>
            <w:rStyle w:val="Hyperlink"/>
            <w:lang w:eastAsia="nl-NL"/>
          </w:rPr>
          <w:t>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31 maart 2022 12:45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BUZA &lt;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emailprocedure stukken voor Afghanistan debat</w:t>
      </w:r>
    </w:p>
    <w:p w:rsidR="008E61D5" w:rsidP="008E61D5" w:rsidRDefault="008E61D5"/>
    <w:p w:rsidR="008E61D5" w:rsidP="008E61D5" w:rsidRDefault="008E61D5">
      <w:r>
        <w:t xml:space="preserve">Geachte griffier, </w:t>
      </w:r>
    </w:p>
    <w:p w:rsidR="008E61D5" w:rsidP="008E61D5" w:rsidRDefault="008E61D5">
      <w:pPr>
        <w:spacing w:before="100" w:beforeAutospacing="1" w:after="100" w:afterAutospacing="1"/>
      </w:pPr>
      <w:r>
        <w:t>Namens het lid Piri (PvdA) zou ik een verzoek willen doen om voorafgaand aan het Afghanistan-debat van vanmiddag een kabinetsbrief te ontvangen met tekst en uitleg over het bericht dat “”Politiek afbreukrisico’s” speelden rol bij uitstel evacuatie Afghanen” (</w:t>
      </w:r>
      <w:hyperlink w:history="1" r:id="rId6">
        <w:r>
          <w:rPr>
            <w:rStyle w:val="Hyperlink"/>
          </w:rPr>
          <w:t>https://nos.nl/l/2423347</w:t>
        </w:r>
      </w:hyperlink>
      <w:r>
        <w:t xml:space="preserve">), evenals de stukken die betrekking hebben op dit besluit. </w:t>
      </w:r>
    </w:p>
    <w:p w:rsidR="008E61D5" w:rsidP="008E61D5" w:rsidRDefault="008E61D5">
      <w:pPr>
        <w:spacing w:before="100" w:beforeAutospacing="1" w:after="100" w:afterAutospacing="1"/>
      </w:pPr>
      <w:r>
        <w:t xml:space="preserve">Zou u dit verzoek per spoed email-procedure aan de leden van de Commissie kunnen voorleggen? Dank alvast. </w:t>
      </w:r>
    </w:p>
    <w:p w:rsidR="008E61D5" w:rsidP="008E61D5" w:rsidRDefault="008E61D5">
      <w:pPr>
        <w:spacing w:before="180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8E61D5" w:rsidP="008E61D5" w:rsidRDefault="008E61D5">
      <w:pPr>
        <w:spacing w:line="360" w:lineRule="auto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>Ties Huis in ‘t Veld</w:t>
      </w:r>
    </w:p>
    <w:p w:rsidR="008E61D5" w:rsidP="008E61D5" w:rsidRDefault="008E61D5">
      <w:pPr>
        <w:spacing w:line="360" w:lineRule="auto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Politiek Adviseur </w:t>
      </w:r>
    </w:p>
    <w:bookmarkEnd w:id="0"/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D5"/>
    <w:rsid w:val="001C0F91"/>
    <w:rsid w:val="001E238B"/>
    <w:rsid w:val="002D2D4D"/>
    <w:rsid w:val="008232F0"/>
    <w:rsid w:val="008E61D5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DFCC"/>
  <w15:chartTrackingRefBased/>
  <w15:docId w15:val="{924EEE8B-F072-4A6F-A7AC-740DCA98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61D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E61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s.nl/l/2423347" TargetMode="External"/><Relationship Id="rId5" Type="http://schemas.openxmlformats.org/officeDocument/2006/relationships/hyperlink" Target="mailto:t.huisintveld@tweedekamer.nl" TargetMode="External"/><Relationship Id="rId4" Type="http://schemas.openxmlformats.org/officeDocument/2006/relationships/hyperlink" Target="https://nos.nl/l/242334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1578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2022-03-31T11:09:00.0000000Z</dcterms:created>
  <dcterms:modified xsi:type="dcterms:W3CDTF">2022-03-31T11:09:00.0000000Z</dcterms:modified>
  <version/>
  <category/>
</coreProperties>
</file>