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14D1" w:rsidR="002616BB" w:rsidP="004F29F6" w:rsidRDefault="002616BB" w14:paraId="43F97325" w14:textId="77777777">
      <w:pPr>
        <w:autoSpaceDE w:val="0"/>
        <w:autoSpaceDN w:val="0"/>
        <w:adjustRightInd w:val="0"/>
        <w:spacing w:after="0" w:line="240" w:lineRule="auto"/>
        <w:jc w:val="center"/>
        <w:rPr>
          <w:rFonts w:cs="Verdana"/>
          <w:sz w:val="18"/>
          <w:szCs w:val="18"/>
        </w:rPr>
      </w:pPr>
      <w:r w:rsidRPr="009B14D1">
        <w:rPr>
          <w:rFonts w:cs="Verdana"/>
          <w:noProof/>
          <w:sz w:val="18"/>
          <w:szCs w:val="18"/>
          <w:lang w:eastAsia="nl-NL"/>
        </w:rPr>
        <w:br/>
      </w:r>
      <w:r w:rsidRPr="009B14D1">
        <w:rPr>
          <w:rFonts w:cs="Verdana"/>
          <w:noProof/>
          <w:sz w:val="18"/>
          <w:szCs w:val="18"/>
          <w:lang w:eastAsia="nl-NL"/>
        </w:rPr>
        <w:drawing>
          <wp:inline distT="0" distB="0" distL="0" distR="0" wp14:anchorId="50E4B74B" wp14:editId="7158953B">
            <wp:extent cx="2904665" cy="1447800"/>
            <wp:effectExtent l="0" t="0" r="0" b="0"/>
            <wp:docPr id="1" name="Afbeelding 1" descr="C:\Users\a.schipaanboor_anbo1\AppData\Local\Microsoft\Windows\INetCache\Content.Outlook\LTW624EN\021-220014seniorencoalitie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chipaanboor_anbo1\AppData\Local\Microsoft\Windows\INetCache\Content.Outlook\LTW624EN\021-220014seniorencoalitiede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7692" cy="1509122"/>
                    </a:xfrm>
                    <a:prstGeom prst="rect">
                      <a:avLst/>
                    </a:prstGeom>
                    <a:noFill/>
                    <a:ln>
                      <a:noFill/>
                    </a:ln>
                  </pic:spPr>
                </pic:pic>
              </a:graphicData>
            </a:graphic>
          </wp:inline>
        </w:drawing>
      </w:r>
    </w:p>
    <w:p w:rsidRPr="009B14D1" w:rsidR="002616BB" w:rsidP="002616BB" w:rsidRDefault="002616BB" w14:paraId="53C322FD" w14:textId="77777777">
      <w:pPr>
        <w:autoSpaceDE w:val="0"/>
        <w:autoSpaceDN w:val="0"/>
        <w:adjustRightInd w:val="0"/>
        <w:spacing w:after="0" w:line="240" w:lineRule="auto"/>
        <w:rPr>
          <w:rFonts w:cs="Verdana"/>
          <w:sz w:val="18"/>
          <w:szCs w:val="18"/>
        </w:rPr>
      </w:pPr>
    </w:p>
    <w:p w:rsidRPr="009B14D1" w:rsidR="002616BB" w:rsidP="002616BB" w:rsidRDefault="002616BB" w14:paraId="002227DE" w14:textId="77777777">
      <w:pPr>
        <w:autoSpaceDE w:val="0"/>
        <w:autoSpaceDN w:val="0"/>
        <w:adjustRightInd w:val="0"/>
        <w:spacing w:after="0" w:line="240" w:lineRule="auto"/>
        <w:rPr>
          <w:rFonts w:cs="Verdana"/>
          <w:sz w:val="18"/>
          <w:szCs w:val="18"/>
        </w:rPr>
      </w:pPr>
    </w:p>
    <w:p w:rsidRPr="009B14D1" w:rsidR="002616BB" w:rsidP="002616BB" w:rsidRDefault="002616BB" w14:paraId="39602EF7" w14:textId="77777777">
      <w:pPr>
        <w:autoSpaceDE w:val="0"/>
        <w:autoSpaceDN w:val="0"/>
        <w:adjustRightInd w:val="0"/>
        <w:spacing w:after="0" w:line="240" w:lineRule="auto"/>
        <w:rPr>
          <w:rFonts w:cs="Verdana"/>
          <w:sz w:val="18"/>
          <w:szCs w:val="18"/>
        </w:rPr>
      </w:pPr>
    </w:p>
    <w:p w:rsidRPr="009B14D1" w:rsidR="002616BB" w:rsidP="002616BB" w:rsidRDefault="002616BB" w14:paraId="39F67FDE" w14:textId="77777777">
      <w:pPr>
        <w:autoSpaceDE w:val="0"/>
        <w:autoSpaceDN w:val="0"/>
        <w:adjustRightInd w:val="0"/>
        <w:spacing w:after="0" w:line="240" w:lineRule="auto"/>
        <w:rPr>
          <w:rFonts w:cs="Verdana"/>
          <w:b/>
          <w:sz w:val="24"/>
          <w:szCs w:val="24"/>
        </w:rPr>
      </w:pPr>
      <w:proofErr w:type="spellStart"/>
      <w:r w:rsidRPr="009B14D1">
        <w:rPr>
          <w:rFonts w:cs="Verdana"/>
          <w:b/>
          <w:sz w:val="24"/>
          <w:szCs w:val="24"/>
        </w:rPr>
        <w:t>Positionpaper</w:t>
      </w:r>
      <w:proofErr w:type="spellEnd"/>
      <w:r w:rsidRPr="009B14D1">
        <w:rPr>
          <w:rFonts w:cs="Verdana"/>
          <w:b/>
          <w:sz w:val="24"/>
          <w:szCs w:val="24"/>
        </w:rPr>
        <w:t xml:space="preserve"> Seniorencoalitie voor Rondetafelgesprek Wonen en Zorg</w:t>
      </w:r>
    </w:p>
    <w:p w:rsidRPr="009B14D1" w:rsidR="002616BB" w:rsidP="002616BB" w:rsidRDefault="002616BB" w14:paraId="40942A1C" w14:textId="77777777">
      <w:pPr>
        <w:autoSpaceDE w:val="0"/>
        <w:autoSpaceDN w:val="0"/>
        <w:adjustRightInd w:val="0"/>
        <w:spacing w:after="0" w:line="240" w:lineRule="auto"/>
        <w:rPr>
          <w:rFonts w:cs="Verdana"/>
          <w:b/>
          <w:sz w:val="24"/>
          <w:szCs w:val="24"/>
        </w:rPr>
      </w:pPr>
    </w:p>
    <w:p w:rsidRPr="009B14D1" w:rsidR="002616BB" w:rsidP="002616BB" w:rsidRDefault="002616BB" w14:paraId="0F20526F" w14:textId="77777777">
      <w:pPr>
        <w:autoSpaceDE w:val="0"/>
        <w:autoSpaceDN w:val="0"/>
        <w:adjustRightInd w:val="0"/>
        <w:spacing w:after="0" w:line="240" w:lineRule="auto"/>
        <w:rPr>
          <w:rFonts w:cs="Verdana"/>
          <w:b/>
          <w:sz w:val="24"/>
          <w:szCs w:val="24"/>
        </w:rPr>
      </w:pPr>
      <w:r w:rsidRPr="009B14D1">
        <w:rPr>
          <w:rFonts w:cs="Verdana"/>
          <w:b/>
          <w:sz w:val="24"/>
          <w:szCs w:val="24"/>
        </w:rPr>
        <w:t>17 maart 2021</w:t>
      </w:r>
    </w:p>
    <w:p w:rsidRPr="009B14D1" w:rsidR="002616BB" w:rsidP="002616BB" w:rsidRDefault="002616BB" w14:paraId="66073321" w14:textId="77777777">
      <w:pPr>
        <w:autoSpaceDE w:val="0"/>
        <w:autoSpaceDN w:val="0"/>
        <w:adjustRightInd w:val="0"/>
        <w:spacing w:after="0" w:line="240" w:lineRule="auto"/>
        <w:rPr>
          <w:rFonts w:cs="Verdana"/>
          <w:sz w:val="18"/>
          <w:szCs w:val="18"/>
        </w:rPr>
      </w:pPr>
    </w:p>
    <w:p w:rsidRPr="009B14D1" w:rsidR="002616BB" w:rsidP="002616BB" w:rsidRDefault="002616BB" w14:paraId="3D416BC7" w14:textId="77777777">
      <w:pPr>
        <w:autoSpaceDE w:val="0"/>
        <w:autoSpaceDN w:val="0"/>
        <w:adjustRightInd w:val="0"/>
        <w:spacing w:after="0" w:line="240" w:lineRule="auto"/>
        <w:rPr>
          <w:rFonts w:cs="Verdana"/>
          <w:sz w:val="18"/>
          <w:szCs w:val="18"/>
        </w:rPr>
      </w:pPr>
    </w:p>
    <w:p w:rsidR="009466D7" w:rsidP="002616BB" w:rsidRDefault="009466D7" w14:paraId="11D095A0" w14:textId="77777777">
      <w:pPr>
        <w:autoSpaceDE w:val="0"/>
        <w:autoSpaceDN w:val="0"/>
        <w:adjustRightInd w:val="0"/>
        <w:spacing w:after="0" w:line="240" w:lineRule="auto"/>
        <w:rPr>
          <w:rFonts w:cs="Verdana"/>
          <w:b/>
        </w:rPr>
      </w:pPr>
      <w:r>
        <w:rPr>
          <w:rFonts w:cs="Verdana"/>
          <w:b/>
        </w:rPr>
        <w:t>Introductie</w:t>
      </w:r>
    </w:p>
    <w:p w:rsidR="009B14D1" w:rsidP="002616BB" w:rsidRDefault="009B14D1" w14:paraId="0A08D6EC" w14:textId="1B26D2C0">
      <w:pPr>
        <w:autoSpaceDE w:val="0"/>
        <w:autoSpaceDN w:val="0"/>
        <w:adjustRightInd w:val="0"/>
        <w:spacing w:after="0" w:line="240" w:lineRule="auto"/>
        <w:rPr>
          <w:rFonts w:cs="Verdana"/>
        </w:rPr>
      </w:pPr>
      <w:r w:rsidRPr="009B14D1">
        <w:rPr>
          <w:rFonts w:cs="Verdana"/>
        </w:rPr>
        <w:t xml:space="preserve">Dank voor de uitnodiging om deel te nemen aan het Rondetafelgesprek </w:t>
      </w:r>
      <w:r w:rsidR="0025736D">
        <w:rPr>
          <w:rFonts w:cs="Verdana"/>
        </w:rPr>
        <w:t>W</w:t>
      </w:r>
      <w:r w:rsidRPr="009B14D1">
        <w:rPr>
          <w:rFonts w:cs="Verdana"/>
        </w:rPr>
        <w:t xml:space="preserve">onen en </w:t>
      </w:r>
      <w:r w:rsidR="0025736D">
        <w:rPr>
          <w:rFonts w:cs="Verdana"/>
        </w:rPr>
        <w:t>Z</w:t>
      </w:r>
      <w:r w:rsidRPr="009B14D1">
        <w:rPr>
          <w:rFonts w:cs="Verdana"/>
        </w:rPr>
        <w:t xml:space="preserve">org. </w:t>
      </w:r>
      <w:r>
        <w:rPr>
          <w:rFonts w:cs="Verdana"/>
        </w:rPr>
        <w:t xml:space="preserve">De ouderenorganisaties ANBO, KBO-PCOB, Koepel Gepensioneerden en NOOM, </w:t>
      </w:r>
      <w:r w:rsidR="0025736D">
        <w:rPr>
          <w:rFonts w:cs="Verdana"/>
        </w:rPr>
        <w:t xml:space="preserve">verenigd </w:t>
      </w:r>
      <w:r>
        <w:rPr>
          <w:rFonts w:cs="Verdana"/>
        </w:rPr>
        <w:t>in de Seniorencoalitie</w:t>
      </w:r>
      <w:r w:rsidR="0025736D">
        <w:rPr>
          <w:rFonts w:cs="Verdana"/>
        </w:rPr>
        <w:t>,</w:t>
      </w:r>
      <w:r>
        <w:rPr>
          <w:rFonts w:cs="Verdana"/>
        </w:rPr>
        <w:t xml:space="preserve"> </w:t>
      </w:r>
      <w:r w:rsidR="001F75DB">
        <w:rPr>
          <w:rFonts w:cs="Verdana"/>
        </w:rPr>
        <w:t xml:space="preserve">pleiten al jaren voor landelijk beleid op ouderenhuisvesting. Willen we </w:t>
      </w:r>
      <w:r w:rsidR="00A16938">
        <w:rPr>
          <w:rFonts w:cs="Verdana"/>
        </w:rPr>
        <w:t xml:space="preserve">namelijk </w:t>
      </w:r>
      <w:r w:rsidR="001F75DB">
        <w:rPr>
          <w:rFonts w:cs="Verdana"/>
        </w:rPr>
        <w:t xml:space="preserve">zorgen dat mensen vitaal ouder </w:t>
      </w:r>
      <w:r w:rsidR="00134255">
        <w:rPr>
          <w:rFonts w:cs="Verdana"/>
        </w:rPr>
        <w:t>worden en hun zelfredzaamheid behouden</w:t>
      </w:r>
      <w:r w:rsidR="001F75DB">
        <w:rPr>
          <w:rFonts w:cs="Verdana"/>
        </w:rPr>
        <w:t xml:space="preserve">, dan </w:t>
      </w:r>
      <w:r w:rsidR="00A16938">
        <w:rPr>
          <w:rFonts w:cs="Verdana"/>
        </w:rPr>
        <w:t>is een eerste voorwaarde goed en passend wonen</w:t>
      </w:r>
      <w:r w:rsidR="00AB515D">
        <w:rPr>
          <w:rFonts w:cs="Verdana"/>
        </w:rPr>
        <w:t xml:space="preserve"> in een omgeving waar voldoende voorzieningen zijn</w:t>
      </w:r>
      <w:r w:rsidR="00A16938">
        <w:rPr>
          <w:rFonts w:cs="Verdana"/>
        </w:rPr>
        <w:t xml:space="preserve">. </w:t>
      </w:r>
      <w:r w:rsidR="00474A3A">
        <w:rPr>
          <w:rFonts w:cs="Verdana"/>
        </w:rPr>
        <w:t>We weten dat d</w:t>
      </w:r>
      <w:r w:rsidR="00A16938">
        <w:rPr>
          <w:rFonts w:cs="Verdana"/>
        </w:rPr>
        <w:t>e huidige en toekomstige senioren hele andere</w:t>
      </w:r>
      <w:r w:rsidR="001F75DB">
        <w:rPr>
          <w:rFonts w:cs="Verdana"/>
        </w:rPr>
        <w:t xml:space="preserve"> woonbehoeften en wensen</w:t>
      </w:r>
      <w:r w:rsidRPr="00474A3A" w:rsidR="00474A3A">
        <w:rPr>
          <w:rFonts w:cs="Verdana"/>
        </w:rPr>
        <w:t xml:space="preserve"> </w:t>
      </w:r>
      <w:r w:rsidR="00474A3A">
        <w:rPr>
          <w:rFonts w:cs="Verdana"/>
        </w:rPr>
        <w:t>hebben</w:t>
      </w:r>
      <w:r w:rsidR="001F75DB">
        <w:rPr>
          <w:rFonts w:cs="Verdana"/>
        </w:rPr>
        <w:t xml:space="preserve">. </w:t>
      </w:r>
      <w:r w:rsidR="00A16938">
        <w:rPr>
          <w:rFonts w:cs="Verdana"/>
        </w:rPr>
        <w:t xml:space="preserve">Echter de praktijk laat zien dat er nog nauwelijks rekening wordt gehouden </w:t>
      </w:r>
      <w:r w:rsidRPr="00A16938" w:rsidR="00A16938">
        <w:rPr>
          <w:rFonts w:cs="Verdana"/>
        </w:rPr>
        <w:t>met de specifieke</w:t>
      </w:r>
      <w:r w:rsidR="00134255">
        <w:rPr>
          <w:rFonts w:cs="Verdana"/>
        </w:rPr>
        <w:t xml:space="preserve"> woon</w:t>
      </w:r>
      <w:r w:rsidRPr="00A16938" w:rsidR="00A16938">
        <w:rPr>
          <w:rFonts w:cs="Verdana"/>
        </w:rPr>
        <w:t>wensen van de steeds grotere groep senioren.</w:t>
      </w:r>
      <w:r w:rsidR="00A16938">
        <w:rPr>
          <w:rFonts w:cs="Verdana"/>
        </w:rPr>
        <w:t xml:space="preserve"> </w:t>
      </w:r>
    </w:p>
    <w:p w:rsidR="00A16938" w:rsidP="002616BB" w:rsidRDefault="00A16938" w14:paraId="1029CD44" w14:textId="77777777">
      <w:pPr>
        <w:autoSpaceDE w:val="0"/>
        <w:autoSpaceDN w:val="0"/>
        <w:adjustRightInd w:val="0"/>
        <w:spacing w:after="0" w:line="240" w:lineRule="auto"/>
        <w:rPr>
          <w:rFonts w:cs="Verdana"/>
        </w:rPr>
      </w:pPr>
    </w:p>
    <w:p w:rsidR="009466D7" w:rsidP="00A16938" w:rsidRDefault="00887A37" w14:paraId="2EB45FA7" w14:textId="4C0361D4">
      <w:pPr>
        <w:autoSpaceDE w:val="0"/>
        <w:autoSpaceDN w:val="0"/>
        <w:adjustRightInd w:val="0"/>
        <w:spacing w:after="0" w:line="240" w:lineRule="auto"/>
        <w:rPr>
          <w:rFonts w:cs="Verdana"/>
        </w:rPr>
      </w:pPr>
      <w:r>
        <w:rPr>
          <w:rFonts w:cs="Verdana"/>
        </w:rPr>
        <w:t xml:space="preserve">We hopen dat we met het rapport ‘Wonen en </w:t>
      </w:r>
      <w:r w:rsidR="00FA4FC3">
        <w:rPr>
          <w:rFonts w:cs="Verdana"/>
        </w:rPr>
        <w:t>Z</w:t>
      </w:r>
      <w:bookmarkStart w:name="_GoBack" w:id="0"/>
      <w:bookmarkEnd w:id="0"/>
      <w:r>
        <w:rPr>
          <w:rFonts w:cs="Verdana"/>
        </w:rPr>
        <w:t xml:space="preserve">org voor ouderen’ nu aan de vooravond staan van een stevig uitvoeringsprogramma om de noodzakelijke maatregelen te nemen en de geconstateerde belemmeringen weg te halen. </w:t>
      </w:r>
      <w:r w:rsidR="004F5577">
        <w:rPr>
          <w:rFonts w:cs="Verdana"/>
        </w:rPr>
        <w:t>We weten waar de behoeften</w:t>
      </w:r>
      <w:r w:rsidR="00BC7234">
        <w:rPr>
          <w:rFonts w:cs="Verdana"/>
        </w:rPr>
        <w:t xml:space="preserve"> </w:t>
      </w:r>
      <w:r w:rsidR="004F5577">
        <w:rPr>
          <w:rFonts w:cs="Verdana"/>
        </w:rPr>
        <w:t xml:space="preserve">liggen en dus wat er nodig is. Het gaat er nu om </w:t>
      </w:r>
      <w:r w:rsidR="008E0DC8">
        <w:rPr>
          <w:rFonts w:cs="Verdana"/>
        </w:rPr>
        <w:t>dit</w:t>
      </w:r>
      <w:r w:rsidR="004F5577">
        <w:rPr>
          <w:rFonts w:cs="Verdana"/>
        </w:rPr>
        <w:t xml:space="preserve"> waar te maken</w:t>
      </w:r>
      <w:r w:rsidR="00AD1FB9">
        <w:rPr>
          <w:rFonts w:cs="Verdana"/>
        </w:rPr>
        <w:t>,</w:t>
      </w:r>
      <w:r w:rsidR="00BC7234">
        <w:rPr>
          <w:rFonts w:cs="Verdana"/>
        </w:rPr>
        <w:t xml:space="preserve"> natuurlijk in samenspraak met senioren. </w:t>
      </w:r>
      <w:r>
        <w:rPr>
          <w:rFonts w:cs="Verdana"/>
        </w:rPr>
        <w:t xml:space="preserve">Ons inziens vraagt dat </w:t>
      </w:r>
      <w:r w:rsidR="00AD1FB9">
        <w:rPr>
          <w:rFonts w:cs="Verdana"/>
        </w:rPr>
        <w:t xml:space="preserve">om een </w:t>
      </w:r>
      <w:r>
        <w:rPr>
          <w:rFonts w:cs="Verdana"/>
        </w:rPr>
        <w:t xml:space="preserve">regierol van </w:t>
      </w:r>
      <w:r w:rsidR="00474A3A">
        <w:rPr>
          <w:rFonts w:cs="Verdana"/>
        </w:rPr>
        <w:t>d</w:t>
      </w:r>
      <w:r w:rsidR="001F75DB">
        <w:rPr>
          <w:rFonts w:cs="Verdana"/>
        </w:rPr>
        <w:t xml:space="preserve">e </w:t>
      </w:r>
      <w:r w:rsidR="00307FAE">
        <w:rPr>
          <w:rFonts w:cs="Verdana"/>
        </w:rPr>
        <w:t>R</w:t>
      </w:r>
      <w:r w:rsidR="001F75DB">
        <w:rPr>
          <w:rFonts w:cs="Verdana"/>
        </w:rPr>
        <w:t>ijksoverheid</w:t>
      </w:r>
      <w:r w:rsidR="004F5577">
        <w:rPr>
          <w:rFonts w:cs="Verdana"/>
        </w:rPr>
        <w:t xml:space="preserve"> middels</w:t>
      </w:r>
      <w:r w:rsidR="009466D7">
        <w:rPr>
          <w:rFonts w:cs="Verdana"/>
        </w:rPr>
        <w:t xml:space="preserve"> een landelijk programma met de nodige </w:t>
      </w:r>
      <w:r w:rsidR="00A16938">
        <w:rPr>
          <w:rFonts w:cs="Verdana"/>
        </w:rPr>
        <w:t>doorzettingsmacht</w:t>
      </w:r>
      <w:r w:rsidR="009466D7">
        <w:rPr>
          <w:rFonts w:cs="Verdana"/>
        </w:rPr>
        <w:t>.</w:t>
      </w:r>
      <w:r w:rsidR="00A16938">
        <w:rPr>
          <w:rFonts w:cs="Verdana"/>
        </w:rPr>
        <w:t xml:space="preserve"> </w:t>
      </w:r>
      <w:r w:rsidR="008E0DC8">
        <w:rPr>
          <w:rFonts w:cs="Verdana"/>
        </w:rPr>
        <w:t xml:space="preserve">De gemeenten blijven cruciaal om op basis van de lokale dan wel regionale context hieraan uitvoering te geven. </w:t>
      </w:r>
    </w:p>
    <w:p w:rsidR="009466D7" w:rsidP="00A16938" w:rsidRDefault="009466D7" w14:paraId="58C65B1D" w14:textId="77777777">
      <w:pPr>
        <w:autoSpaceDE w:val="0"/>
        <w:autoSpaceDN w:val="0"/>
        <w:adjustRightInd w:val="0"/>
        <w:spacing w:after="0" w:line="240" w:lineRule="auto"/>
        <w:rPr>
          <w:rFonts w:cs="Verdana"/>
        </w:rPr>
      </w:pPr>
    </w:p>
    <w:p w:rsidR="009466D7" w:rsidP="00A16938" w:rsidRDefault="00080AF8" w14:paraId="4CA25262" w14:textId="77777777">
      <w:pPr>
        <w:autoSpaceDE w:val="0"/>
        <w:autoSpaceDN w:val="0"/>
        <w:adjustRightInd w:val="0"/>
        <w:spacing w:after="0" w:line="240" w:lineRule="auto"/>
        <w:rPr>
          <w:rFonts w:cs="Verdana"/>
          <w:b/>
        </w:rPr>
      </w:pPr>
      <w:r>
        <w:rPr>
          <w:rFonts w:cs="Verdana"/>
          <w:b/>
        </w:rPr>
        <w:t>Veranderende w</w:t>
      </w:r>
      <w:r w:rsidR="009466D7">
        <w:rPr>
          <w:rFonts w:cs="Verdana"/>
          <w:b/>
        </w:rPr>
        <w:t xml:space="preserve">ensen en behoeften van </w:t>
      </w:r>
      <w:r>
        <w:rPr>
          <w:rFonts w:cs="Verdana"/>
          <w:b/>
        </w:rPr>
        <w:t>senioren</w:t>
      </w:r>
    </w:p>
    <w:p w:rsidR="0040568A" w:rsidP="00753C69" w:rsidRDefault="00A16938" w14:paraId="0A3F5432" w14:textId="7F5EB300">
      <w:pPr>
        <w:autoSpaceDE w:val="0"/>
        <w:autoSpaceDN w:val="0"/>
        <w:adjustRightInd w:val="0"/>
        <w:spacing w:after="0" w:line="240" w:lineRule="auto"/>
        <w:rPr>
          <w:rFonts w:cs="Verdana"/>
        </w:rPr>
      </w:pPr>
      <w:r>
        <w:rPr>
          <w:rFonts w:cs="Verdana"/>
        </w:rPr>
        <w:t xml:space="preserve">De behoeften van oudere mensen zijn heel divers en veranderen ook nog </w:t>
      </w:r>
      <w:r w:rsidR="00474A3A">
        <w:rPr>
          <w:rFonts w:cs="Verdana"/>
        </w:rPr>
        <w:t xml:space="preserve">met het stijgen van de leeftijd. </w:t>
      </w:r>
      <w:r w:rsidR="00753C69">
        <w:rPr>
          <w:rFonts w:cs="Verdana"/>
        </w:rPr>
        <w:t>De diversiteit aan behoefte</w:t>
      </w:r>
      <w:r w:rsidR="00080AF8">
        <w:rPr>
          <w:rFonts w:cs="Verdana"/>
        </w:rPr>
        <w:t>n</w:t>
      </w:r>
      <w:r w:rsidR="00753C69">
        <w:rPr>
          <w:rFonts w:cs="Verdana"/>
        </w:rPr>
        <w:t xml:space="preserve"> vraagt een diversiteit aan oplossingen</w:t>
      </w:r>
      <w:r w:rsidR="006D6D78">
        <w:rPr>
          <w:rFonts w:cs="Verdana"/>
        </w:rPr>
        <w:t>: van w</w:t>
      </w:r>
      <w:r w:rsidR="00753C69">
        <w:rPr>
          <w:rFonts w:cs="Verdana"/>
        </w:rPr>
        <w:t>oningaanpassingen, het verbouwen van woningen, het bijbouwen op eigen grond,</w:t>
      </w:r>
      <w:r w:rsidR="0040568A">
        <w:rPr>
          <w:rFonts w:cs="Verdana"/>
        </w:rPr>
        <w:t xml:space="preserve"> </w:t>
      </w:r>
      <w:r w:rsidR="006D6D78">
        <w:rPr>
          <w:rFonts w:cs="Verdana"/>
        </w:rPr>
        <w:t>tot</w:t>
      </w:r>
      <w:r w:rsidR="0040568A">
        <w:rPr>
          <w:rFonts w:cs="Verdana"/>
        </w:rPr>
        <w:t xml:space="preserve"> nieuwbouw </w:t>
      </w:r>
      <w:r w:rsidR="00753C69">
        <w:rPr>
          <w:rFonts w:cs="Verdana"/>
        </w:rPr>
        <w:t xml:space="preserve">in allerlei woonvormvarianten </w:t>
      </w:r>
      <w:r w:rsidR="0040568A">
        <w:rPr>
          <w:rFonts w:cs="Verdana"/>
        </w:rPr>
        <w:t xml:space="preserve">naast elkaar. </w:t>
      </w:r>
      <w:r w:rsidR="00BD3B87">
        <w:rPr>
          <w:rFonts w:cs="Verdana"/>
        </w:rPr>
        <w:t>Deze oplossingen voorzien niet alleen in de behoeften van senioren. Het zijn</w:t>
      </w:r>
      <w:r w:rsidR="006D6D78">
        <w:rPr>
          <w:rFonts w:cs="Verdana"/>
        </w:rPr>
        <w:t xml:space="preserve"> ook opties voor andere doelgroepen</w:t>
      </w:r>
      <w:r w:rsidR="005F250A">
        <w:rPr>
          <w:rFonts w:cs="Verdana"/>
        </w:rPr>
        <w:t xml:space="preserve"> als starters,</w:t>
      </w:r>
      <w:r w:rsidR="006D6D78">
        <w:rPr>
          <w:rFonts w:cs="Verdana"/>
        </w:rPr>
        <w:t xml:space="preserve"> jonge gezinnen</w:t>
      </w:r>
      <w:r w:rsidR="005F250A">
        <w:rPr>
          <w:rFonts w:cs="Verdana"/>
        </w:rPr>
        <w:t xml:space="preserve"> of mensen met een beperking.</w:t>
      </w:r>
      <w:r w:rsidR="006D6D78">
        <w:rPr>
          <w:rFonts w:cs="Verdana"/>
        </w:rPr>
        <w:t xml:space="preserve"> </w:t>
      </w:r>
      <w:r w:rsidR="00034AD1">
        <w:rPr>
          <w:rFonts w:cs="Verdana"/>
        </w:rPr>
        <w:t>Een focus</w:t>
      </w:r>
      <w:r w:rsidR="00134255">
        <w:rPr>
          <w:rFonts w:cs="Verdana"/>
        </w:rPr>
        <w:t xml:space="preserve"> op passende woningen voor senioren heeft </w:t>
      </w:r>
      <w:r w:rsidR="00034AD1">
        <w:rPr>
          <w:rFonts w:cs="Verdana"/>
        </w:rPr>
        <w:t xml:space="preserve">dus </w:t>
      </w:r>
      <w:r w:rsidR="00134255">
        <w:rPr>
          <w:rFonts w:cs="Verdana"/>
        </w:rPr>
        <w:t>allerlei positieve neveneffecten</w:t>
      </w:r>
      <w:r w:rsidR="00034AD1">
        <w:rPr>
          <w:rFonts w:cs="Verdana"/>
        </w:rPr>
        <w:t>,</w:t>
      </w:r>
      <w:r w:rsidR="00134255">
        <w:rPr>
          <w:rFonts w:cs="Verdana"/>
        </w:rPr>
        <w:t xml:space="preserve"> waarvan het op gang komen van de zo gewenste doorstro</w:t>
      </w:r>
      <w:r w:rsidR="00034AD1">
        <w:rPr>
          <w:rFonts w:cs="Verdana"/>
        </w:rPr>
        <w:t>ming</w:t>
      </w:r>
      <w:r w:rsidR="00134255">
        <w:rPr>
          <w:rFonts w:cs="Verdana"/>
        </w:rPr>
        <w:t xml:space="preserve"> er één van is.</w:t>
      </w:r>
      <w:r w:rsidR="00AB515D">
        <w:rPr>
          <w:rFonts w:cs="Verdana"/>
        </w:rPr>
        <w:t xml:space="preserve"> Uit onderzoek blijkt dat elke verhuizing van een senior naar een andere</w:t>
      </w:r>
      <w:r w:rsidR="00034AD1">
        <w:rPr>
          <w:rFonts w:cs="Verdana"/>
        </w:rPr>
        <w:t>,</w:t>
      </w:r>
      <w:r w:rsidR="00AB515D">
        <w:rPr>
          <w:rFonts w:cs="Verdana"/>
        </w:rPr>
        <w:t xml:space="preserve"> meer passende woning vier tot zeven</w:t>
      </w:r>
      <w:r w:rsidR="00BC7234">
        <w:rPr>
          <w:rFonts w:cs="Verdana"/>
        </w:rPr>
        <w:t xml:space="preserve"> andere woonveranderingen</w:t>
      </w:r>
      <w:r w:rsidR="00AB515D">
        <w:rPr>
          <w:rFonts w:cs="Verdana"/>
        </w:rPr>
        <w:t xml:space="preserve"> tot gevolg heeft.</w:t>
      </w:r>
    </w:p>
    <w:p w:rsidR="005F250A" w:rsidP="005F250A" w:rsidRDefault="005F250A" w14:paraId="3A8DA66E" w14:textId="77777777">
      <w:pPr>
        <w:autoSpaceDE w:val="0"/>
        <w:autoSpaceDN w:val="0"/>
        <w:adjustRightInd w:val="0"/>
        <w:spacing w:after="0" w:line="240" w:lineRule="auto"/>
        <w:rPr>
          <w:rFonts w:cs="Verdana"/>
        </w:rPr>
      </w:pPr>
    </w:p>
    <w:p w:rsidR="00134255" w:rsidP="005F250A" w:rsidRDefault="005F250A" w14:paraId="6736A080" w14:textId="2822F97A">
      <w:pPr>
        <w:autoSpaceDE w:val="0"/>
        <w:autoSpaceDN w:val="0"/>
        <w:adjustRightInd w:val="0"/>
        <w:spacing w:after="0" w:line="240" w:lineRule="auto"/>
        <w:rPr>
          <w:rFonts w:cs="Verdana"/>
        </w:rPr>
      </w:pPr>
      <w:r>
        <w:rPr>
          <w:rFonts w:cs="Verdana"/>
        </w:rPr>
        <w:t>Het is</w:t>
      </w:r>
      <w:r w:rsidRPr="00CA1D18">
        <w:rPr>
          <w:rFonts w:cs="Verdana"/>
        </w:rPr>
        <w:t xml:space="preserve"> belangrijk dat mensen</w:t>
      </w:r>
      <w:r w:rsidR="00134255">
        <w:rPr>
          <w:rFonts w:cs="Verdana"/>
        </w:rPr>
        <w:t xml:space="preserve"> vroegtijdig</w:t>
      </w:r>
      <w:r w:rsidRPr="00CA1D18">
        <w:rPr>
          <w:rFonts w:cs="Verdana"/>
        </w:rPr>
        <w:t xml:space="preserve"> gaan nadenken over hun woonsituatie en zichzelf afvragen of de woning en de locatie op lange termijn geschikt is om in te blijven wonen, met name met het oog op afnemende mobiliteit</w:t>
      </w:r>
      <w:r w:rsidR="00080AF8">
        <w:rPr>
          <w:rFonts w:cs="Verdana"/>
        </w:rPr>
        <w:t>, verminderende sociale contacten</w:t>
      </w:r>
      <w:r w:rsidRPr="00CA1D18">
        <w:rPr>
          <w:rFonts w:cs="Verdana"/>
        </w:rPr>
        <w:t xml:space="preserve"> en toegang tot </w:t>
      </w:r>
      <w:r w:rsidR="00080AF8">
        <w:rPr>
          <w:rFonts w:cs="Verdana"/>
        </w:rPr>
        <w:t>de gewenste</w:t>
      </w:r>
      <w:r w:rsidRPr="00CA1D18">
        <w:rPr>
          <w:rFonts w:cs="Verdana"/>
        </w:rPr>
        <w:t xml:space="preserve"> voorzieningen.</w:t>
      </w:r>
      <w:r>
        <w:rPr>
          <w:rFonts w:cs="Verdana"/>
        </w:rPr>
        <w:t xml:space="preserve"> </w:t>
      </w:r>
      <w:r w:rsidRPr="00CA1D18" w:rsidR="00134255">
        <w:rPr>
          <w:rFonts w:cs="Verdana"/>
        </w:rPr>
        <w:t>We leven langer en de derde levensfase gaat over in een vierde levensfase waarin onze mogelijkheden afnemen</w:t>
      </w:r>
      <w:r w:rsidR="00134255">
        <w:rPr>
          <w:rFonts w:cs="Verdana"/>
        </w:rPr>
        <w:t xml:space="preserve">. </w:t>
      </w:r>
    </w:p>
    <w:p w:rsidR="00080AF8" w:rsidP="005F250A" w:rsidRDefault="00080AF8" w14:paraId="35B846D6" w14:textId="77777777">
      <w:pPr>
        <w:autoSpaceDE w:val="0"/>
        <w:autoSpaceDN w:val="0"/>
        <w:adjustRightInd w:val="0"/>
        <w:spacing w:after="0" w:line="240" w:lineRule="auto"/>
        <w:rPr>
          <w:rFonts w:cs="Verdana"/>
        </w:rPr>
      </w:pPr>
    </w:p>
    <w:p w:rsidR="00080AF8" w:rsidP="00080AF8" w:rsidRDefault="00080AF8" w14:paraId="79824EA3" w14:textId="77777777">
      <w:pPr>
        <w:autoSpaceDE w:val="0"/>
        <w:autoSpaceDN w:val="0"/>
        <w:adjustRightInd w:val="0"/>
        <w:spacing w:after="0" w:line="240" w:lineRule="auto"/>
        <w:rPr>
          <w:rFonts w:cs="Verdana"/>
          <w:b/>
        </w:rPr>
      </w:pPr>
      <w:r>
        <w:rPr>
          <w:rFonts w:cs="Verdana"/>
          <w:b/>
        </w:rPr>
        <w:lastRenderedPageBreak/>
        <w:t>Invulling veranderende woonbehoeften in maatwerk door gemeenten</w:t>
      </w:r>
    </w:p>
    <w:p w:rsidR="00080AF8" w:rsidP="00080AF8" w:rsidRDefault="00080AF8" w14:paraId="170FCDAF" w14:textId="2FC47C8F">
      <w:pPr>
        <w:autoSpaceDE w:val="0"/>
        <w:autoSpaceDN w:val="0"/>
        <w:adjustRightInd w:val="0"/>
        <w:spacing w:after="0" w:line="240" w:lineRule="auto"/>
        <w:rPr>
          <w:rFonts w:cs="Verdana"/>
        </w:rPr>
      </w:pPr>
      <w:r>
        <w:rPr>
          <w:rFonts w:cs="Verdana"/>
        </w:rPr>
        <w:t>Gemeente</w:t>
      </w:r>
      <w:r w:rsidR="00034AD1">
        <w:rPr>
          <w:rFonts w:cs="Verdana"/>
        </w:rPr>
        <w:t>n</w:t>
      </w:r>
      <w:r>
        <w:rPr>
          <w:rFonts w:cs="Verdana"/>
        </w:rPr>
        <w:t xml:space="preserve"> hebben een grote rol om in contact met hun burgers woonwensen en </w:t>
      </w:r>
      <w:r w:rsidR="00034AD1">
        <w:rPr>
          <w:rFonts w:cs="Verdana"/>
        </w:rPr>
        <w:t>-</w:t>
      </w:r>
      <w:r>
        <w:rPr>
          <w:rFonts w:cs="Verdana"/>
        </w:rPr>
        <w:t xml:space="preserve">behoeften op te halen, deze te vertalen in bouwplannen en het juiste voorzieningenniveau in de wijken. Lokale en/of regionale context verschillen en </w:t>
      </w:r>
      <w:r w:rsidR="00134255">
        <w:rPr>
          <w:rFonts w:cs="Verdana"/>
        </w:rPr>
        <w:t xml:space="preserve">juist </w:t>
      </w:r>
      <w:r>
        <w:rPr>
          <w:rFonts w:cs="Verdana"/>
        </w:rPr>
        <w:t>de gemeenten</w:t>
      </w:r>
      <w:r w:rsidR="00134255">
        <w:rPr>
          <w:rFonts w:cs="Verdana"/>
        </w:rPr>
        <w:t xml:space="preserve"> kunnen </w:t>
      </w:r>
      <w:r>
        <w:rPr>
          <w:rFonts w:cs="Verdana"/>
        </w:rPr>
        <w:t xml:space="preserve">maatwerk leveren. </w:t>
      </w:r>
      <w:r w:rsidR="00034AD1">
        <w:rPr>
          <w:rFonts w:cs="Verdana"/>
        </w:rPr>
        <w:t>W</w:t>
      </w:r>
      <w:r>
        <w:rPr>
          <w:rFonts w:cs="Verdana"/>
        </w:rPr>
        <w:t xml:space="preserve">aar dit niet goed gaat of stagneert, moet de Rijksoverheid </w:t>
      </w:r>
      <w:r w:rsidR="00034AD1">
        <w:rPr>
          <w:rFonts w:cs="Verdana"/>
        </w:rPr>
        <w:t xml:space="preserve">wel </w:t>
      </w:r>
      <w:r>
        <w:rPr>
          <w:rFonts w:cs="Verdana"/>
        </w:rPr>
        <w:t>kunnen ingrijpen.</w:t>
      </w:r>
    </w:p>
    <w:p w:rsidR="00A93554" w:rsidP="00080AF8" w:rsidRDefault="00A93554" w14:paraId="54527FD3" w14:textId="77777777">
      <w:pPr>
        <w:autoSpaceDE w:val="0"/>
        <w:autoSpaceDN w:val="0"/>
        <w:adjustRightInd w:val="0"/>
        <w:spacing w:after="0" w:line="240" w:lineRule="auto"/>
        <w:rPr>
          <w:rFonts w:cs="Verdana"/>
        </w:rPr>
      </w:pPr>
    </w:p>
    <w:p w:rsidR="00A93554" w:rsidP="00080AF8" w:rsidRDefault="00A93554" w14:paraId="7BFEA5E7" w14:textId="77777777">
      <w:pPr>
        <w:autoSpaceDE w:val="0"/>
        <w:autoSpaceDN w:val="0"/>
        <w:adjustRightInd w:val="0"/>
        <w:spacing w:after="0" w:line="240" w:lineRule="auto"/>
        <w:rPr>
          <w:rFonts w:cs="Verdana"/>
        </w:rPr>
      </w:pPr>
      <w:r>
        <w:rPr>
          <w:rFonts w:cs="Verdana"/>
        </w:rPr>
        <w:t>Wat moeten gemeenten doen?</w:t>
      </w:r>
    </w:p>
    <w:p w:rsidR="00134255" w:rsidP="00080AF8" w:rsidRDefault="00134255" w14:paraId="732F9077" w14:textId="77777777">
      <w:pPr>
        <w:autoSpaceDE w:val="0"/>
        <w:autoSpaceDN w:val="0"/>
        <w:adjustRightInd w:val="0"/>
        <w:spacing w:after="0" w:line="240" w:lineRule="auto"/>
        <w:rPr>
          <w:rFonts w:cs="Verdana"/>
        </w:rPr>
      </w:pPr>
    </w:p>
    <w:p w:rsidRPr="00080AF8" w:rsidR="005F250A" w:rsidP="00080AF8" w:rsidRDefault="00080AF8" w14:paraId="02C627AF" w14:textId="1FEB585C">
      <w:pPr>
        <w:pStyle w:val="Lijstalinea"/>
        <w:numPr>
          <w:ilvl w:val="0"/>
          <w:numId w:val="3"/>
        </w:numPr>
        <w:autoSpaceDE w:val="0"/>
        <w:autoSpaceDN w:val="0"/>
        <w:adjustRightInd w:val="0"/>
        <w:spacing w:after="0" w:line="240" w:lineRule="auto"/>
        <w:rPr>
          <w:rFonts w:cs="Verdana"/>
          <w:b/>
        </w:rPr>
      </w:pPr>
      <w:r>
        <w:rPr>
          <w:rFonts w:cs="Verdana"/>
        </w:rPr>
        <w:t>E</w:t>
      </w:r>
      <w:r w:rsidRPr="00080AF8" w:rsidR="00753C69">
        <w:rPr>
          <w:rFonts w:cs="Verdana"/>
        </w:rPr>
        <w:t xml:space="preserve">lke gemeente dient </w:t>
      </w:r>
      <w:r w:rsidRPr="00080AF8" w:rsidR="005F250A">
        <w:rPr>
          <w:rFonts w:cs="Verdana"/>
        </w:rPr>
        <w:t xml:space="preserve">nu </w:t>
      </w:r>
      <w:r w:rsidRPr="00080AF8" w:rsidR="00753C69">
        <w:rPr>
          <w:rFonts w:cs="Verdana"/>
        </w:rPr>
        <w:t xml:space="preserve">een woonzorgvisie te hebben met daarin concrete </w:t>
      </w:r>
      <w:r w:rsidRPr="00080AF8" w:rsidR="00887A37">
        <w:rPr>
          <w:rFonts w:cs="Verdana"/>
        </w:rPr>
        <w:t>(ver</w:t>
      </w:r>
      <w:r w:rsidR="00385620">
        <w:rPr>
          <w:rFonts w:cs="Verdana"/>
        </w:rPr>
        <w:t>-</w:t>
      </w:r>
      <w:r w:rsidRPr="00080AF8" w:rsidR="00887A37">
        <w:rPr>
          <w:rFonts w:cs="Verdana"/>
        </w:rPr>
        <w:t>)bouw</w:t>
      </w:r>
      <w:r w:rsidRPr="00080AF8" w:rsidR="00753C69">
        <w:rPr>
          <w:rFonts w:cs="Verdana"/>
        </w:rPr>
        <w:t xml:space="preserve">plannen afgestemd op de wensen en behoeften van </w:t>
      </w:r>
      <w:r w:rsidRPr="00080AF8" w:rsidR="006D6D78">
        <w:rPr>
          <w:rFonts w:cs="Verdana"/>
        </w:rPr>
        <w:t>burgers</w:t>
      </w:r>
      <w:r w:rsidR="00385620">
        <w:rPr>
          <w:rFonts w:cs="Verdana"/>
        </w:rPr>
        <w:t>,</w:t>
      </w:r>
      <w:r w:rsidRPr="00080AF8" w:rsidR="006D6D78">
        <w:rPr>
          <w:rFonts w:cs="Verdana"/>
        </w:rPr>
        <w:t xml:space="preserve"> inclusief </w:t>
      </w:r>
      <w:r w:rsidRPr="00080AF8" w:rsidR="00753C69">
        <w:rPr>
          <w:rFonts w:cs="Verdana"/>
        </w:rPr>
        <w:t>senioren.</w:t>
      </w:r>
      <w:r w:rsidRPr="00080AF8" w:rsidR="00887A37">
        <w:rPr>
          <w:rFonts w:cs="Verdana"/>
        </w:rPr>
        <w:t xml:space="preserve"> </w:t>
      </w:r>
      <w:r w:rsidR="00BC7234">
        <w:rPr>
          <w:rFonts w:cs="Verdana"/>
        </w:rPr>
        <w:t>Helaas is dit nu nog niet altijd het geval en verschillen de woonvisies aanzienlijk als het gaat om de gewenste prestatieafspraken.</w:t>
      </w:r>
    </w:p>
    <w:p w:rsidRPr="005F250A" w:rsidR="005F250A" w:rsidP="0025736D" w:rsidRDefault="005F250A" w14:paraId="06ED2132" w14:textId="77777777">
      <w:pPr>
        <w:pStyle w:val="Lijstalinea"/>
        <w:numPr>
          <w:ilvl w:val="0"/>
          <w:numId w:val="3"/>
        </w:numPr>
        <w:autoSpaceDE w:val="0"/>
        <w:autoSpaceDN w:val="0"/>
        <w:adjustRightInd w:val="0"/>
        <w:spacing w:after="0" w:line="240" w:lineRule="auto"/>
        <w:rPr>
          <w:rFonts w:cs="Verdana"/>
          <w:b/>
        </w:rPr>
      </w:pPr>
      <w:r w:rsidRPr="005F250A">
        <w:rPr>
          <w:rFonts w:cs="Verdana"/>
        </w:rPr>
        <w:t xml:space="preserve">Gemeenten zullen in goed contact met hun burgers </w:t>
      </w:r>
      <w:r w:rsidR="00080AF8">
        <w:rPr>
          <w:rFonts w:cs="Verdana"/>
        </w:rPr>
        <w:t xml:space="preserve">met regelmaat </w:t>
      </w:r>
      <w:r w:rsidRPr="005F250A">
        <w:rPr>
          <w:rFonts w:cs="Verdana"/>
        </w:rPr>
        <w:t xml:space="preserve">woonwensen ophalen (voor zover dat al niet gedaan is). </w:t>
      </w:r>
      <w:r w:rsidR="00080AF8">
        <w:rPr>
          <w:rFonts w:cs="Verdana"/>
        </w:rPr>
        <w:t>Dit kan door onderzoek</w:t>
      </w:r>
      <w:r w:rsidR="00385620">
        <w:rPr>
          <w:rFonts w:cs="Verdana"/>
        </w:rPr>
        <w:t>,</w:t>
      </w:r>
      <w:r w:rsidR="00080AF8">
        <w:rPr>
          <w:rFonts w:cs="Verdana"/>
        </w:rPr>
        <w:t xml:space="preserve"> maar ook in directe gesprekken en door de wijken in te gaan.</w:t>
      </w:r>
      <w:r w:rsidR="008B734B">
        <w:rPr>
          <w:rFonts w:cs="Verdana"/>
        </w:rPr>
        <w:t xml:space="preserve"> Dit is ook belangrijk als het gaat om het vroegtijdig informeren in geval van gedwongen verhuizingen naar een andere wijk of buurt in het geval van bouwplannen.</w:t>
      </w:r>
    </w:p>
    <w:p w:rsidRPr="006D6D78" w:rsidR="006D6D78" w:rsidP="00753C69" w:rsidRDefault="00080AF8" w14:paraId="521F2C9E" w14:textId="77777777">
      <w:pPr>
        <w:pStyle w:val="Lijstalinea"/>
        <w:numPr>
          <w:ilvl w:val="0"/>
          <w:numId w:val="3"/>
        </w:numPr>
        <w:autoSpaceDE w:val="0"/>
        <w:autoSpaceDN w:val="0"/>
        <w:adjustRightInd w:val="0"/>
        <w:spacing w:after="0" w:line="240" w:lineRule="auto"/>
        <w:rPr>
          <w:rFonts w:cs="Verdana"/>
          <w:b/>
        </w:rPr>
      </w:pPr>
      <w:r>
        <w:rPr>
          <w:rFonts w:cs="Verdana"/>
        </w:rPr>
        <w:t>Bijbehorend onderdeel is</w:t>
      </w:r>
      <w:r w:rsidR="005F250A">
        <w:rPr>
          <w:rFonts w:cs="Verdana"/>
        </w:rPr>
        <w:t xml:space="preserve"> een visie op de wijken en de voorzieningen die nodig zijn om tot zorgzame wijken te komen met veel onderlinge contacten.</w:t>
      </w:r>
    </w:p>
    <w:p w:rsidRPr="00753C69" w:rsidR="00753C69" w:rsidP="00753C69" w:rsidRDefault="006D6D78" w14:paraId="10FF95BD" w14:textId="22A9962B">
      <w:pPr>
        <w:pStyle w:val="Lijstalinea"/>
        <w:numPr>
          <w:ilvl w:val="0"/>
          <w:numId w:val="3"/>
        </w:numPr>
        <w:autoSpaceDE w:val="0"/>
        <w:autoSpaceDN w:val="0"/>
        <w:adjustRightInd w:val="0"/>
        <w:spacing w:after="0" w:line="240" w:lineRule="auto"/>
        <w:rPr>
          <w:rFonts w:cs="Verdana"/>
          <w:b/>
        </w:rPr>
      </w:pPr>
      <w:r>
        <w:rPr>
          <w:rFonts w:cs="Verdana"/>
        </w:rPr>
        <w:t xml:space="preserve">De mogelijkheid voor gezamenlijke woonvormen vanuit burgerinitiatieven </w:t>
      </w:r>
      <w:r w:rsidR="005F250A">
        <w:rPr>
          <w:rFonts w:cs="Verdana"/>
        </w:rPr>
        <w:t>is eveneens een belangrijk onderdeel van de woonzorgvisie</w:t>
      </w:r>
      <w:r>
        <w:rPr>
          <w:rFonts w:cs="Verdana"/>
        </w:rPr>
        <w:t>. Hierbij</w:t>
      </w:r>
      <w:r w:rsidR="00887A37">
        <w:rPr>
          <w:rFonts w:cs="Verdana"/>
        </w:rPr>
        <w:t xml:space="preserve"> moet duidelijk zijn op welke manier de </w:t>
      </w:r>
      <w:r w:rsidR="005F250A">
        <w:rPr>
          <w:rFonts w:cs="Verdana"/>
        </w:rPr>
        <w:t>initiatieven</w:t>
      </w:r>
      <w:r w:rsidR="00887A37">
        <w:rPr>
          <w:rFonts w:cs="Verdana"/>
        </w:rPr>
        <w:t xml:space="preserve"> gerealiseerd kunnen worden. We kennen te veel voorbeelden </w:t>
      </w:r>
      <w:r>
        <w:rPr>
          <w:rFonts w:cs="Verdana"/>
        </w:rPr>
        <w:t xml:space="preserve">van visies </w:t>
      </w:r>
      <w:r w:rsidR="00887A37">
        <w:rPr>
          <w:rFonts w:cs="Verdana"/>
        </w:rPr>
        <w:t>waarin burgerinitiatieven genoemd worden</w:t>
      </w:r>
      <w:r w:rsidR="00385620">
        <w:rPr>
          <w:rFonts w:cs="Verdana"/>
        </w:rPr>
        <w:t>. M</w:t>
      </w:r>
      <w:r w:rsidR="00887A37">
        <w:rPr>
          <w:rFonts w:cs="Verdana"/>
        </w:rPr>
        <w:t>aar als mensen dit willen realiseren</w:t>
      </w:r>
      <w:r w:rsidR="00385620">
        <w:rPr>
          <w:rFonts w:cs="Verdana"/>
        </w:rPr>
        <w:t>,</w:t>
      </w:r>
      <w:r w:rsidR="00887A37">
        <w:rPr>
          <w:rFonts w:cs="Verdana"/>
        </w:rPr>
        <w:t xml:space="preserve"> blijkt de praktijk zeer weerbarstig te zijn.</w:t>
      </w:r>
      <w:r w:rsidR="00C31EF1">
        <w:rPr>
          <w:rFonts w:cs="Verdana"/>
        </w:rPr>
        <w:t xml:space="preserve"> Gemeenten moeten het mensen zo makkelijk mogelijk maken om met plannen te komen en deze te realiseren. </w:t>
      </w:r>
    </w:p>
    <w:p w:rsidR="00B67AF7" w:rsidP="00B67AF7" w:rsidRDefault="00753C69" w14:paraId="382030E1" w14:textId="1FE8CAEB">
      <w:pPr>
        <w:pStyle w:val="Lijstalinea"/>
        <w:numPr>
          <w:ilvl w:val="0"/>
          <w:numId w:val="4"/>
        </w:numPr>
        <w:autoSpaceDE w:val="0"/>
        <w:autoSpaceDN w:val="0"/>
        <w:adjustRightInd w:val="0"/>
        <w:spacing w:after="0" w:line="240" w:lineRule="auto"/>
        <w:rPr>
          <w:rFonts w:cs="Verdana"/>
        </w:rPr>
      </w:pPr>
      <w:r>
        <w:rPr>
          <w:rFonts w:cs="Verdana"/>
        </w:rPr>
        <w:t xml:space="preserve">Binnen elke gemeente moet </w:t>
      </w:r>
      <w:r w:rsidR="00887A37">
        <w:rPr>
          <w:rFonts w:cs="Verdana"/>
        </w:rPr>
        <w:t xml:space="preserve">ook </w:t>
      </w:r>
      <w:r>
        <w:rPr>
          <w:rFonts w:cs="Verdana"/>
        </w:rPr>
        <w:t xml:space="preserve">de mogelijkheid </w:t>
      </w:r>
      <w:r w:rsidR="005F250A">
        <w:rPr>
          <w:rFonts w:cs="Verdana"/>
        </w:rPr>
        <w:t>vergroot worden</w:t>
      </w:r>
      <w:r>
        <w:rPr>
          <w:rFonts w:cs="Verdana"/>
        </w:rPr>
        <w:t xml:space="preserve"> voor burgers om met eigen </w:t>
      </w:r>
      <w:r w:rsidR="00080AF8">
        <w:rPr>
          <w:rFonts w:cs="Verdana"/>
        </w:rPr>
        <w:t xml:space="preserve">(tijdelijke) </w:t>
      </w:r>
      <w:r>
        <w:rPr>
          <w:rFonts w:cs="Verdana"/>
        </w:rPr>
        <w:t>oplossingen te komen: splitsen van woningen, het verbouwen van woningen, het plaatsen van een mantelzorgwoning</w:t>
      </w:r>
      <w:r w:rsidR="00887A37">
        <w:rPr>
          <w:rFonts w:cs="Verdana"/>
        </w:rPr>
        <w:t>, het bijbouwen op eigen grond.</w:t>
      </w:r>
      <w:r w:rsidR="006D6D78">
        <w:rPr>
          <w:rFonts w:cs="Verdana"/>
        </w:rPr>
        <w:t xml:space="preserve"> Daar waar oplossingen makkelijk binnen bestaande bouw gerealiseerd </w:t>
      </w:r>
      <w:r w:rsidR="00A93554">
        <w:rPr>
          <w:rFonts w:cs="Verdana"/>
        </w:rPr>
        <w:t xml:space="preserve">kunnen </w:t>
      </w:r>
      <w:r w:rsidR="006D6D78">
        <w:rPr>
          <w:rFonts w:cs="Verdana"/>
        </w:rPr>
        <w:t>worden, dien</w:t>
      </w:r>
      <w:r w:rsidR="00080AF8">
        <w:rPr>
          <w:rFonts w:cs="Verdana"/>
        </w:rPr>
        <w:t>en deze</w:t>
      </w:r>
      <w:r w:rsidR="006D6D78">
        <w:rPr>
          <w:rFonts w:cs="Verdana"/>
        </w:rPr>
        <w:t xml:space="preserve"> serieus </w:t>
      </w:r>
      <w:r w:rsidR="00080AF8">
        <w:rPr>
          <w:rFonts w:cs="Verdana"/>
        </w:rPr>
        <w:t>overwogen</w:t>
      </w:r>
      <w:r w:rsidR="006D6D78">
        <w:rPr>
          <w:rFonts w:cs="Verdana"/>
        </w:rPr>
        <w:t xml:space="preserve"> te worden.</w:t>
      </w:r>
      <w:r w:rsidRPr="00B67AF7" w:rsidR="00B67AF7">
        <w:rPr>
          <w:rFonts w:cs="Verdana"/>
        </w:rPr>
        <w:t xml:space="preserve"> </w:t>
      </w:r>
      <w:r w:rsidR="00C31EF1">
        <w:rPr>
          <w:rFonts w:cs="Verdana"/>
        </w:rPr>
        <w:t>Ook het belang van de eventuele mantelzorger dient hierbij meegenomen te worden.</w:t>
      </w:r>
    </w:p>
    <w:p w:rsidRPr="005276AD" w:rsidR="00B67AF7" w:rsidP="00B67AF7" w:rsidRDefault="00B67AF7" w14:paraId="45FFEA93" w14:textId="396AD04E">
      <w:pPr>
        <w:pStyle w:val="Lijstalinea"/>
        <w:numPr>
          <w:ilvl w:val="0"/>
          <w:numId w:val="4"/>
        </w:numPr>
        <w:autoSpaceDE w:val="0"/>
        <w:autoSpaceDN w:val="0"/>
        <w:adjustRightInd w:val="0"/>
        <w:spacing w:after="0" w:line="240" w:lineRule="auto"/>
        <w:rPr>
          <w:rFonts w:cs="Verdana"/>
        </w:rPr>
      </w:pPr>
      <w:r w:rsidRPr="005276AD">
        <w:rPr>
          <w:rFonts w:cs="Verdana"/>
        </w:rPr>
        <w:t>Daarnaast neemt door de vergrijzing de druk op de verpleeghuiszorg toe. Daar ligt ook een grote (bouw</w:t>
      </w:r>
      <w:r w:rsidR="00A93554">
        <w:rPr>
          <w:rFonts w:cs="Verdana"/>
        </w:rPr>
        <w:t>-</w:t>
      </w:r>
      <w:r w:rsidRPr="005276AD">
        <w:rPr>
          <w:rFonts w:cs="Verdana"/>
        </w:rPr>
        <w:t>)opgave voor zorgorganisaties en woningcorporaties. Gemeenten zijn hierbij nodig, moeten inzicht hebben in de woonzorgopgave en kunnen/moeten sturing geven aan nieuwe initiatieven. Door meer en diverse woonvormen voor ouderen te stimuleren, voorkomen we dat de verpleeghuiszorg in Nederland dichtslibt.</w:t>
      </w:r>
    </w:p>
    <w:p w:rsidRPr="00B67AF7" w:rsidR="007F3BAE" w:rsidP="0025736D" w:rsidRDefault="00B67AF7" w14:paraId="05D6E425" w14:textId="71513586">
      <w:pPr>
        <w:pStyle w:val="Lijstalinea"/>
        <w:numPr>
          <w:ilvl w:val="0"/>
          <w:numId w:val="4"/>
        </w:numPr>
        <w:autoSpaceDE w:val="0"/>
        <w:autoSpaceDN w:val="0"/>
        <w:adjustRightInd w:val="0"/>
        <w:spacing w:after="0" w:line="240" w:lineRule="auto"/>
        <w:rPr>
          <w:rFonts w:cs="Verdana"/>
        </w:rPr>
      </w:pPr>
      <w:r w:rsidRPr="00B67AF7">
        <w:rPr>
          <w:rFonts w:cs="Verdana"/>
        </w:rPr>
        <w:t>Er liggen meer dan voldoende</w:t>
      </w:r>
      <w:r w:rsidRPr="00B67AF7" w:rsidR="00A06450">
        <w:rPr>
          <w:rFonts w:cs="Verdana"/>
        </w:rPr>
        <w:t xml:space="preserve"> kansen voor g</w:t>
      </w:r>
      <w:r w:rsidRPr="00B67AF7" w:rsidR="007F3BAE">
        <w:rPr>
          <w:rFonts w:cs="Verdana"/>
        </w:rPr>
        <w:t>emeente</w:t>
      </w:r>
      <w:r w:rsidR="00307FAE">
        <w:rPr>
          <w:rFonts w:cs="Verdana"/>
        </w:rPr>
        <w:t>n</w:t>
      </w:r>
      <w:r w:rsidRPr="00B67AF7" w:rsidR="007F3BAE">
        <w:rPr>
          <w:rFonts w:cs="Verdana"/>
        </w:rPr>
        <w:t xml:space="preserve"> </w:t>
      </w:r>
      <w:r w:rsidRPr="00B67AF7" w:rsidR="00A06450">
        <w:rPr>
          <w:rFonts w:cs="Verdana"/>
        </w:rPr>
        <w:t xml:space="preserve">om in hun ouder wordende </w:t>
      </w:r>
      <w:r w:rsidRPr="00B67AF7" w:rsidR="00CA1D18">
        <w:rPr>
          <w:rFonts w:cs="Verdana"/>
        </w:rPr>
        <w:t>bevolking</w:t>
      </w:r>
      <w:r w:rsidRPr="00B67AF7" w:rsidR="00A06450">
        <w:rPr>
          <w:rFonts w:cs="Verdana"/>
        </w:rPr>
        <w:t xml:space="preserve"> te investeren.</w:t>
      </w:r>
      <w:r w:rsidRPr="00B67AF7" w:rsidR="007F3BAE">
        <w:rPr>
          <w:rFonts w:cs="Verdana"/>
        </w:rPr>
        <w:t xml:space="preserve"> Het voorbereiden op ouder worden is net zo belangrijk als </w:t>
      </w:r>
      <w:r w:rsidR="00307FAE">
        <w:rPr>
          <w:rFonts w:cs="Verdana"/>
        </w:rPr>
        <w:t xml:space="preserve">voorheen </w:t>
      </w:r>
      <w:r w:rsidRPr="00B67AF7" w:rsidR="007F3BAE">
        <w:rPr>
          <w:rFonts w:cs="Verdana"/>
        </w:rPr>
        <w:t>de voorbereiding</w:t>
      </w:r>
      <w:r w:rsidR="00FA4FC3">
        <w:rPr>
          <w:rFonts w:cs="Verdana"/>
        </w:rPr>
        <w:t xml:space="preserve"> </w:t>
      </w:r>
      <w:r w:rsidRPr="00B67AF7" w:rsidR="007F3BAE">
        <w:rPr>
          <w:rFonts w:cs="Verdana"/>
        </w:rPr>
        <w:t xml:space="preserve">op werk of het krijgen van kinderen. </w:t>
      </w:r>
      <w:r w:rsidRPr="00B67AF7">
        <w:rPr>
          <w:rFonts w:cs="Verdana"/>
        </w:rPr>
        <w:t>En als zich problemen voordoen</w:t>
      </w:r>
      <w:r w:rsidR="00307FAE">
        <w:rPr>
          <w:rFonts w:cs="Verdana"/>
        </w:rPr>
        <w:t>,</w:t>
      </w:r>
      <w:r w:rsidRPr="00B67AF7">
        <w:rPr>
          <w:rFonts w:cs="Verdana"/>
        </w:rPr>
        <w:t xml:space="preserve"> dan is het goed als gemeenten zich richten op </w:t>
      </w:r>
      <w:r w:rsidRPr="00B67AF7" w:rsidR="007F3BAE">
        <w:rPr>
          <w:rFonts w:cs="Verdana"/>
        </w:rPr>
        <w:t>het versterken van de mogelijkheden van mensen om hun zelfredzaamheid te behouden en zo min mogelijk afhankelijk van professionals of hulpmiddelen te worden</w:t>
      </w:r>
      <w:r>
        <w:rPr>
          <w:rFonts w:cs="Verdana"/>
        </w:rPr>
        <w:t xml:space="preserve">, het zogeheten </w:t>
      </w:r>
      <w:proofErr w:type="spellStart"/>
      <w:r>
        <w:rPr>
          <w:rFonts w:cs="Verdana"/>
        </w:rPr>
        <w:t>reablement</w:t>
      </w:r>
      <w:proofErr w:type="spellEnd"/>
      <w:r>
        <w:rPr>
          <w:rFonts w:cs="Verdana"/>
        </w:rPr>
        <w:t>.</w:t>
      </w:r>
    </w:p>
    <w:p w:rsidR="007F3BAE" w:rsidP="00A06450" w:rsidRDefault="007F3BAE" w14:paraId="1FFB11A5" w14:textId="77777777">
      <w:pPr>
        <w:autoSpaceDE w:val="0"/>
        <w:autoSpaceDN w:val="0"/>
        <w:adjustRightInd w:val="0"/>
        <w:spacing w:after="0" w:line="240" w:lineRule="auto"/>
        <w:rPr>
          <w:rFonts w:cs="Verdana"/>
        </w:rPr>
      </w:pPr>
    </w:p>
    <w:p w:rsidRPr="00A06450" w:rsidR="00A06450" w:rsidP="00A06450" w:rsidRDefault="00A06450" w14:paraId="7DE0B53D" w14:textId="77777777">
      <w:pPr>
        <w:autoSpaceDE w:val="0"/>
        <w:autoSpaceDN w:val="0"/>
        <w:adjustRightInd w:val="0"/>
        <w:spacing w:after="0" w:line="240" w:lineRule="auto"/>
        <w:rPr>
          <w:rFonts w:cs="Verdana"/>
          <w:b/>
        </w:rPr>
      </w:pPr>
      <w:r>
        <w:rPr>
          <w:rFonts w:cs="Verdana"/>
          <w:b/>
        </w:rPr>
        <w:t>Wat betekent dit voor de rol van de Rijksoverheid</w:t>
      </w:r>
      <w:r w:rsidR="00307FAE">
        <w:rPr>
          <w:rFonts w:cs="Verdana"/>
          <w:b/>
        </w:rPr>
        <w:t>?</w:t>
      </w:r>
    </w:p>
    <w:p w:rsidR="00D3704C" w:rsidP="00D3704C" w:rsidRDefault="00D3704C" w14:paraId="3095DE3F" w14:textId="77777777">
      <w:pPr>
        <w:autoSpaceDE w:val="0"/>
        <w:autoSpaceDN w:val="0"/>
        <w:adjustRightInd w:val="0"/>
        <w:spacing w:after="0" w:line="240" w:lineRule="auto"/>
        <w:rPr>
          <w:rFonts w:cs="Verdana"/>
        </w:rPr>
      </w:pPr>
      <w:r>
        <w:rPr>
          <w:rFonts w:cs="Verdana"/>
        </w:rPr>
        <w:t xml:space="preserve">De tijd van vrijblijvendheid is voorbij. Als gemeenten niet bereid of in staat zijn een concrete </w:t>
      </w:r>
      <w:r w:rsidR="00DB7798">
        <w:rPr>
          <w:rFonts w:cs="Verdana"/>
        </w:rPr>
        <w:t xml:space="preserve">en sterk kwalitatieve integrale </w:t>
      </w:r>
      <w:r>
        <w:rPr>
          <w:rFonts w:cs="Verdana"/>
        </w:rPr>
        <w:t>woonvisie te overleggen op wonen, welzijn en wijken met een bijbehorend uitvoeringsplan, dient de Rijksoverheid in te grijpen en prestatieafspraken af te dwingen.</w:t>
      </w:r>
    </w:p>
    <w:p w:rsidR="00D3704C" w:rsidP="00D3704C" w:rsidRDefault="00D3704C" w14:paraId="007BDEBF" w14:textId="77777777">
      <w:pPr>
        <w:autoSpaceDE w:val="0"/>
        <w:autoSpaceDN w:val="0"/>
        <w:adjustRightInd w:val="0"/>
        <w:spacing w:after="0" w:line="240" w:lineRule="auto"/>
        <w:rPr>
          <w:rFonts w:cs="Verdana"/>
        </w:rPr>
      </w:pPr>
    </w:p>
    <w:p w:rsidRPr="00BF73DD" w:rsidR="00BF73DD" w:rsidP="00BF73DD" w:rsidRDefault="00E74123" w14:paraId="2B1D0048" w14:textId="36C23B15">
      <w:pPr>
        <w:pStyle w:val="Lijstalinea"/>
        <w:numPr>
          <w:ilvl w:val="0"/>
          <w:numId w:val="6"/>
        </w:numPr>
        <w:autoSpaceDE w:val="0"/>
        <w:autoSpaceDN w:val="0"/>
        <w:adjustRightInd w:val="0"/>
        <w:spacing w:after="0" w:line="240" w:lineRule="auto"/>
        <w:rPr>
          <w:rFonts w:cs="Verdana"/>
          <w:b/>
        </w:rPr>
      </w:pPr>
      <w:r>
        <w:rPr>
          <w:rFonts w:cs="Verdana"/>
        </w:rPr>
        <w:t>Wel dient</w:t>
      </w:r>
      <w:r w:rsidRPr="00BF73DD" w:rsidR="00D3704C">
        <w:rPr>
          <w:rFonts w:cs="Verdana"/>
        </w:rPr>
        <w:t xml:space="preserve"> de </w:t>
      </w:r>
      <w:r w:rsidRPr="00BF73DD" w:rsidR="00887A37">
        <w:rPr>
          <w:rFonts w:cs="Verdana"/>
        </w:rPr>
        <w:t xml:space="preserve">Rijksoverheid </w:t>
      </w:r>
      <w:r w:rsidRPr="00BF73DD" w:rsidR="00D3704C">
        <w:rPr>
          <w:rFonts w:cs="Verdana"/>
        </w:rPr>
        <w:t>gemeenten te steunen</w:t>
      </w:r>
      <w:r>
        <w:rPr>
          <w:rFonts w:cs="Verdana"/>
        </w:rPr>
        <w:t>,</w:t>
      </w:r>
      <w:r w:rsidRPr="00BF73DD" w:rsidR="00D3704C">
        <w:rPr>
          <w:rFonts w:cs="Verdana"/>
        </w:rPr>
        <w:t xml:space="preserve"> door </w:t>
      </w:r>
      <w:r w:rsidRPr="00BF73DD" w:rsidR="00887A37">
        <w:rPr>
          <w:rFonts w:cs="Verdana"/>
        </w:rPr>
        <w:t>bestaande knelpunten weg te halen</w:t>
      </w:r>
      <w:r w:rsidRPr="00BF73DD" w:rsidR="00CA1D18">
        <w:rPr>
          <w:rFonts w:cs="Verdana"/>
        </w:rPr>
        <w:t xml:space="preserve"> en het gemeenten mogelijk te maken een palet aan oplossingen te kunnen initiëren.</w:t>
      </w:r>
      <w:r w:rsidRPr="00BF73DD" w:rsidR="00B67AF7">
        <w:rPr>
          <w:rFonts w:cs="Verdana"/>
        </w:rPr>
        <w:t xml:space="preserve"> </w:t>
      </w:r>
      <w:r w:rsidRPr="00BF73DD" w:rsidR="00D3704C">
        <w:rPr>
          <w:rFonts w:cs="Verdana"/>
        </w:rPr>
        <w:t>Het genoemde rapport ‘Wonen en zorg voor ouderen’ laat zien dat er allerlei belemmeringen zijn van financiële</w:t>
      </w:r>
      <w:r>
        <w:rPr>
          <w:rFonts w:cs="Verdana"/>
        </w:rPr>
        <w:t xml:space="preserve"> en</w:t>
      </w:r>
      <w:r w:rsidRPr="00BF73DD" w:rsidR="00D3704C">
        <w:rPr>
          <w:rFonts w:cs="Verdana"/>
        </w:rPr>
        <w:t xml:space="preserve"> organisatorische </w:t>
      </w:r>
      <w:r>
        <w:rPr>
          <w:rFonts w:cs="Verdana"/>
        </w:rPr>
        <w:t xml:space="preserve">aard. Ook zijn er </w:t>
      </w:r>
      <w:r w:rsidRPr="00BF73DD" w:rsidR="00D3704C">
        <w:rPr>
          <w:rFonts w:cs="Verdana"/>
        </w:rPr>
        <w:t xml:space="preserve">belemmeringen op </w:t>
      </w:r>
      <w:r>
        <w:rPr>
          <w:rFonts w:cs="Verdana"/>
        </w:rPr>
        <w:t xml:space="preserve">het </w:t>
      </w:r>
      <w:r w:rsidRPr="00BF73DD" w:rsidR="00D3704C">
        <w:rPr>
          <w:rFonts w:cs="Verdana"/>
        </w:rPr>
        <w:t xml:space="preserve">terrein van regelgeving en procedures. De Rijksoverheid dient </w:t>
      </w:r>
      <w:r>
        <w:rPr>
          <w:rFonts w:cs="Verdana"/>
        </w:rPr>
        <w:t xml:space="preserve">deze </w:t>
      </w:r>
      <w:r w:rsidRPr="00BF73DD" w:rsidR="00D3704C">
        <w:rPr>
          <w:rFonts w:cs="Verdana"/>
        </w:rPr>
        <w:t xml:space="preserve">samen met de gemeenten weg te nemen. </w:t>
      </w:r>
    </w:p>
    <w:p w:rsidRPr="00BF73DD" w:rsidR="00BF73DD" w:rsidP="00BF73DD" w:rsidRDefault="00BF73DD" w14:paraId="12A09B28" w14:textId="77777777">
      <w:pPr>
        <w:pStyle w:val="Lijstalinea"/>
        <w:numPr>
          <w:ilvl w:val="0"/>
          <w:numId w:val="6"/>
        </w:numPr>
        <w:autoSpaceDE w:val="0"/>
        <w:autoSpaceDN w:val="0"/>
        <w:adjustRightInd w:val="0"/>
        <w:spacing w:after="0" w:line="240" w:lineRule="auto"/>
        <w:rPr>
          <w:rFonts w:cs="Verdana"/>
          <w:b/>
        </w:rPr>
      </w:pPr>
      <w:r w:rsidRPr="00BF73DD">
        <w:rPr>
          <w:rFonts w:cs="Verdana"/>
        </w:rPr>
        <w:t>Gemeenten moeten gecompenseerd worden als zij bereid zijn locaties toe te wijzen en daarbij onder de marktprijs hun grond moeten verkopen.</w:t>
      </w:r>
    </w:p>
    <w:p w:rsidRPr="00BF73DD" w:rsidR="00D3704C" w:rsidP="00BF73DD" w:rsidRDefault="00D3704C" w14:paraId="366D1A12" w14:textId="20959CF1">
      <w:pPr>
        <w:pStyle w:val="Lijstalinea"/>
        <w:numPr>
          <w:ilvl w:val="0"/>
          <w:numId w:val="6"/>
        </w:numPr>
        <w:autoSpaceDE w:val="0"/>
        <w:autoSpaceDN w:val="0"/>
        <w:adjustRightInd w:val="0"/>
        <w:spacing w:after="0" w:line="240" w:lineRule="auto"/>
        <w:rPr>
          <w:rFonts w:cs="Verdana"/>
          <w:b/>
        </w:rPr>
      </w:pPr>
      <w:r w:rsidRPr="00BF73DD">
        <w:rPr>
          <w:rFonts w:cs="Verdana"/>
        </w:rPr>
        <w:t>Daarnaast is het belangrijk dat er een integrale aanpak komt om wet- en regelgeving aan te passen en meer ruimte maken voor een diversiteit aan oplossingen. Hieronder vallen ook allerlei inkomensbeperkingen. Willen we meer gemeenschappelijke woonvormen stimuleren</w:t>
      </w:r>
      <w:r w:rsidR="00441270">
        <w:rPr>
          <w:rFonts w:cs="Verdana"/>
        </w:rPr>
        <w:t>,</w:t>
      </w:r>
      <w:r w:rsidRPr="00BF73DD">
        <w:rPr>
          <w:rFonts w:cs="Verdana"/>
        </w:rPr>
        <w:t xml:space="preserve"> dan zal de Rijksoverheid beperkende wetgeving ten aanzien van uitkeringen en samenwonen onder de loep </w:t>
      </w:r>
      <w:r w:rsidR="00441270">
        <w:rPr>
          <w:rFonts w:cs="Verdana"/>
        </w:rPr>
        <w:t>moeten</w:t>
      </w:r>
      <w:r w:rsidRPr="00BF73DD" w:rsidR="00441270">
        <w:rPr>
          <w:rFonts w:cs="Verdana"/>
        </w:rPr>
        <w:t xml:space="preserve"> </w:t>
      </w:r>
      <w:r w:rsidRPr="00BF73DD">
        <w:rPr>
          <w:rFonts w:cs="Verdana"/>
        </w:rPr>
        <w:t xml:space="preserve">nemen en daar waar nodig aanpassen. </w:t>
      </w:r>
    </w:p>
    <w:p w:rsidRPr="000700CC" w:rsidR="00BF73DD" w:rsidP="00BF73DD" w:rsidRDefault="00BF73DD" w14:paraId="128E0024" w14:textId="74E93AC0">
      <w:pPr>
        <w:pStyle w:val="Lijstalinea"/>
        <w:numPr>
          <w:ilvl w:val="0"/>
          <w:numId w:val="5"/>
        </w:numPr>
        <w:autoSpaceDE w:val="0"/>
        <w:autoSpaceDN w:val="0"/>
        <w:adjustRightInd w:val="0"/>
        <w:spacing w:after="0" w:line="240" w:lineRule="auto"/>
        <w:rPr>
          <w:rFonts w:cs="Verdana"/>
          <w:b/>
        </w:rPr>
      </w:pPr>
      <w:r>
        <w:rPr>
          <w:rFonts w:cs="Verdana"/>
        </w:rPr>
        <w:t>De Rijksoverheid dient daarnaast ook de weg vrij te maken voor een grotere rol van de woningbouwcorporaties. Naast sociale huur zou het goed zijn als de corporaties ook weer in de lage vrije</w:t>
      </w:r>
      <w:r w:rsidR="00441270">
        <w:rPr>
          <w:rFonts w:cs="Verdana"/>
        </w:rPr>
        <w:t>-</w:t>
      </w:r>
      <w:r>
        <w:rPr>
          <w:rFonts w:cs="Verdana"/>
        </w:rPr>
        <w:t xml:space="preserve">sectorhuur kunnen investeren. Daarnaast hebben zij een rol in het creëren van gemeenschappelijke ruimtes in en rond hun gebouwen. Samen met de gemeenten kunnen </w:t>
      </w:r>
      <w:r w:rsidR="00441270">
        <w:rPr>
          <w:rFonts w:cs="Verdana"/>
        </w:rPr>
        <w:t xml:space="preserve">zij </w:t>
      </w:r>
      <w:r>
        <w:rPr>
          <w:rFonts w:cs="Verdana"/>
        </w:rPr>
        <w:t>hier dan weer invulling aangeven.</w:t>
      </w:r>
    </w:p>
    <w:p w:rsidRPr="00134255" w:rsidR="000700CC" w:rsidP="000700CC" w:rsidRDefault="000700CC" w14:paraId="6CA82DE8" w14:textId="327FD089">
      <w:pPr>
        <w:pStyle w:val="Lijstalinea"/>
        <w:numPr>
          <w:ilvl w:val="0"/>
          <w:numId w:val="5"/>
        </w:numPr>
        <w:autoSpaceDE w:val="0"/>
        <w:autoSpaceDN w:val="0"/>
        <w:adjustRightInd w:val="0"/>
        <w:spacing w:after="0" w:line="240" w:lineRule="auto"/>
        <w:rPr>
          <w:rFonts w:cs="Verdana"/>
          <w:b/>
        </w:rPr>
      </w:pPr>
      <w:r>
        <w:rPr>
          <w:rFonts w:cs="Verdana"/>
        </w:rPr>
        <w:t xml:space="preserve">Ook de toewijzingsregels zullen opnieuw bekeken moeten worden. </w:t>
      </w:r>
      <w:proofErr w:type="spellStart"/>
      <w:r>
        <w:rPr>
          <w:rFonts w:cs="Verdana"/>
        </w:rPr>
        <w:t>Gemeenschapswonen</w:t>
      </w:r>
      <w:proofErr w:type="spellEnd"/>
      <w:r>
        <w:rPr>
          <w:rFonts w:cs="Verdana"/>
        </w:rPr>
        <w:t xml:space="preserve"> vraagt diversiteit in de samenstelling van de bewoners. Toewijzing alleen op inkomen </w:t>
      </w:r>
      <w:r w:rsidR="00BF73DD">
        <w:rPr>
          <w:rFonts w:cs="Verdana"/>
        </w:rPr>
        <w:t xml:space="preserve">zorgt ervoor dat het </w:t>
      </w:r>
      <w:proofErr w:type="spellStart"/>
      <w:r w:rsidR="00BF73DD">
        <w:rPr>
          <w:rFonts w:cs="Verdana"/>
        </w:rPr>
        <w:t>gemeenschapswonen</w:t>
      </w:r>
      <w:proofErr w:type="spellEnd"/>
      <w:r w:rsidR="00BF73DD">
        <w:rPr>
          <w:rFonts w:cs="Verdana"/>
        </w:rPr>
        <w:t xml:space="preserve"> niet van de grond kan komen.</w:t>
      </w:r>
      <w:r>
        <w:rPr>
          <w:rFonts w:cs="Verdana"/>
        </w:rPr>
        <w:t xml:space="preserve"> </w:t>
      </w:r>
    </w:p>
    <w:p w:rsidRPr="00134255" w:rsidR="00134255" w:rsidP="00134255" w:rsidRDefault="00134255" w14:paraId="0AF60C67" w14:textId="12E93F1D">
      <w:pPr>
        <w:pStyle w:val="Lijstalinea"/>
        <w:numPr>
          <w:ilvl w:val="0"/>
          <w:numId w:val="5"/>
        </w:numPr>
        <w:autoSpaceDE w:val="0"/>
        <w:autoSpaceDN w:val="0"/>
        <w:adjustRightInd w:val="0"/>
        <w:spacing w:after="0" w:line="240" w:lineRule="auto"/>
        <w:rPr>
          <w:rFonts w:cs="Verdana"/>
          <w:b/>
        </w:rPr>
      </w:pPr>
      <w:r>
        <w:rPr>
          <w:rFonts w:cs="Verdana"/>
        </w:rPr>
        <w:t>En als laatste willen wij dat er een</w:t>
      </w:r>
      <w:r w:rsidRPr="00134255">
        <w:rPr>
          <w:rFonts w:cs="Verdana"/>
        </w:rPr>
        <w:t xml:space="preserve"> snelle landelijke escalatiemogelij</w:t>
      </w:r>
      <w:r>
        <w:rPr>
          <w:rFonts w:cs="Verdana"/>
        </w:rPr>
        <w:t>kheid komt</w:t>
      </w:r>
      <w:r w:rsidRPr="00134255">
        <w:rPr>
          <w:rFonts w:cs="Verdana"/>
        </w:rPr>
        <w:t xml:space="preserve"> voor burgers als zij tegen allerlei gemeentelijke maatregelen </w:t>
      </w:r>
      <w:r w:rsidR="00441270">
        <w:rPr>
          <w:rFonts w:cs="Verdana"/>
        </w:rPr>
        <w:t>aanlopen</w:t>
      </w:r>
      <w:r w:rsidRPr="00134255">
        <w:rPr>
          <w:rFonts w:cs="Verdana"/>
        </w:rPr>
        <w:t xml:space="preserve"> bij de wens en realisatie van hun wooninitiatief</w:t>
      </w:r>
      <w:r>
        <w:rPr>
          <w:rFonts w:cs="Verdana"/>
        </w:rPr>
        <w:t xml:space="preserve">. </w:t>
      </w:r>
      <w:r w:rsidR="001850E1">
        <w:rPr>
          <w:rFonts w:cs="Verdana"/>
        </w:rPr>
        <w:t>Via deze</w:t>
      </w:r>
      <w:r>
        <w:rPr>
          <w:rFonts w:cs="Verdana"/>
        </w:rPr>
        <w:t xml:space="preserve"> escalatiemogelijkheid </w:t>
      </w:r>
      <w:r w:rsidR="001850E1">
        <w:rPr>
          <w:rFonts w:cs="Verdana"/>
        </w:rPr>
        <w:t>wordt gekeken naar</w:t>
      </w:r>
      <w:r>
        <w:rPr>
          <w:rFonts w:cs="Verdana"/>
        </w:rPr>
        <w:t xml:space="preserve"> waar de belemmeringen zitten en </w:t>
      </w:r>
      <w:r w:rsidR="001850E1">
        <w:rPr>
          <w:rFonts w:cs="Verdana"/>
        </w:rPr>
        <w:t xml:space="preserve">worden </w:t>
      </w:r>
      <w:r>
        <w:rPr>
          <w:rFonts w:cs="Verdana"/>
        </w:rPr>
        <w:t xml:space="preserve">deze </w:t>
      </w:r>
      <w:r w:rsidR="001850E1">
        <w:rPr>
          <w:rFonts w:cs="Verdana"/>
        </w:rPr>
        <w:t>weggenomen.</w:t>
      </w:r>
    </w:p>
    <w:p w:rsidRPr="00CA1D18" w:rsidR="00134255" w:rsidP="00134255" w:rsidRDefault="00134255" w14:paraId="1C468D48" w14:textId="77777777">
      <w:pPr>
        <w:pStyle w:val="Lijstalinea"/>
        <w:autoSpaceDE w:val="0"/>
        <w:autoSpaceDN w:val="0"/>
        <w:adjustRightInd w:val="0"/>
        <w:spacing w:after="0" w:line="240" w:lineRule="auto"/>
        <w:rPr>
          <w:rFonts w:cs="Verdana"/>
          <w:b/>
        </w:rPr>
      </w:pPr>
    </w:p>
    <w:p w:rsidRPr="00BF73DD" w:rsidR="000700CC" w:rsidP="000700CC" w:rsidRDefault="000700CC" w14:paraId="59A6D008" w14:textId="77777777">
      <w:pPr>
        <w:autoSpaceDE w:val="0"/>
        <w:autoSpaceDN w:val="0"/>
        <w:adjustRightInd w:val="0"/>
        <w:spacing w:after="0" w:line="240" w:lineRule="auto"/>
        <w:rPr>
          <w:rFonts w:cs="Verdana"/>
        </w:rPr>
      </w:pPr>
      <w:r w:rsidRPr="00BF73DD">
        <w:rPr>
          <w:rFonts w:cs="Verdana"/>
        </w:rPr>
        <w:t>Samengevat</w:t>
      </w:r>
      <w:r w:rsidR="00BF73DD">
        <w:rPr>
          <w:rFonts w:cs="Verdana"/>
        </w:rPr>
        <w:t xml:space="preserve"> zien wij een grote rol voor de Rijksoverheid om een landelijk uitvoeringsprogramma neer te zetten met eisen wat er moet gebeuren. Maatwerk blijft belangrijk en daarom moeten gemeenten gesteund worden</w:t>
      </w:r>
      <w:r w:rsidR="001850E1">
        <w:rPr>
          <w:rFonts w:cs="Verdana"/>
        </w:rPr>
        <w:t>,</w:t>
      </w:r>
      <w:r w:rsidR="00BF73DD">
        <w:rPr>
          <w:rFonts w:cs="Verdana"/>
        </w:rPr>
        <w:t xml:space="preserve"> zowel financieel als met verruiming van wet- en regelgeving om met hun burgers aan de slag te gaan. Daar waar zaken onvoldoende gerealiseerd worden</w:t>
      </w:r>
      <w:r w:rsidR="001850E1">
        <w:rPr>
          <w:rFonts w:cs="Verdana"/>
        </w:rPr>
        <w:t>,</w:t>
      </w:r>
      <w:r w:rsidR="00BF73DD">
        <w:rPr>
          <w:rFonts w:cs="Verdana"/>
        </w:rPr>
        <w:t xml:space="preserve"> moet </w:t>
      </w:r>
      <w:r w:rsidR="00AC0710">
        <w:rPr>
          <w:rFonts w:cs="Verdana"/>
        </w:rPr>
        <w:t xml:space="preserve">de overheid helpen dan wel ingrijpen. Tevens heeft de </w:t>
      </w:r>
      <w:r w:rsidR="00ED214E">
        <w:rPr>
          <w:rFonts w:cs="Verdana"/>
        </w:rPr>
        <w:t>Rijks</w:t>
      </w:r>
      <w:r w:rsidR="00AC0710">
        <w:rPr>
          <w:rFonts w:cs="Verdana"/>
        </w:rPr>
        <w:t>overheid een taak tot</w:t>
      </w:r>
      <w:r w:rsidR="00134255">
        <w:rPr>
          <w:rFonts w:cs="Verdana"/>
        </w:rPr>
        <w:t xml:space="preserve"> het ondersteunen en mogeli</w:t>
      </w:r>
      <w:r w:rsidR="00AC0710">
        <w:rPr>
          <w:rFonts w:cs="Verdana"/>
        </w:rPr>
        <w:t>jk maken van burgerinitiatieven.</w:t>
      </w:r>
    </w:p>
    <w:p w:rsidRPr="000700CC" w:rsidR="000700CC" w:rsidP="000700CC" w:rsidRDefault="000700CC" w14:paraId="6F87AAAE" w14:textId="77777777">
      <w:pPr>
        <w:autoSpaceDE w:val="0"/>
        <w:autoSpaceDN w:val="0"/>
        <w:adjustRightInd w:val="0"/>
        <w:spacing w:after="0" w:line="240" w:lineRule="auto"/>
        <w:rPr>
          <w:rFonts w:cs="Verdana"/>
        </w:rPr>
      </w:pPr>
    </w:p>
    <w:p w:rsidR="003A2CF3" w:rsidP="003A2CF3" w:rsidRDefault="003A2CF3" w14:paraId="42ABC501" w14:textId="77777777">
      <w:pPr>
        <w:autoSpaceDE w:val="0"/>
        <w:autoSpaceDN w:val="0"/>
        <w:adjustRightInd w:val="0"/>
        <w:spacing w:after="0" w:line="240" w:lineRule="auto"/>
        <w:rPr>
          <w:rFonts w:cs="Verdana"/>
        </w:rPr>
      </w:pPr>
    </w:p>
    <w:p w:rsidRPr="005812FF" w:rsidR="004F29F6" w:rsidP="003A2CF3" w:rsidRDefault="004F29F6" w14:paraId="52B19180" w14:textId="77777777">
      <w:pPr>
        <w:autoSpaceDE w:val="0"/>
        <w:autoSpaceDN w:val="0"/>
        <w:adjustRightInd w:val="0"/>
        <w:spacing w:after="0" w:line="240" w:lineRule="auto"/>
        <w:rPr>
          <w:rFonts w:cs="Verdana"/>
          <w:b/>
        </w:rPr>
      </w:pPr>
      <w:r w:rsidRPr="005812FF">
        <w:rPr>
          <w:rFonts w:cs="Verdana"/>
          <w:b/>
        </w:rPr>
        <w:t>De Seniorencoalitie</w:t>
      </w:r>
    </w:p>
    <w:p w:rsidR="004F29F6" w:rsidP="003A2CF3" w:rsidRDefault="004F29F6" w14:paraId="0127C90D" w14:textId="77777777">
      <w:pPr>
        <w:autoSpaceDE w:val="0"/>
        <w:autoSpaceDN w:val="0"/>
        <w:adjustRightInd w:val="0"/>
        <w:spacing w:after="0" w:line="240" w:lineRule="auto"/>
        <w:rPr>
          <w:rFonts w:cs="Verdana"/>
        </w:rPr>
      </w:pPr>
    </w:p>
    <w:p w:rsidR="004F29F6" w:rsidP="003A2CF3" w:rsidRDefault="004F29F6" w14:paraId="6E589A43" w14:textId="77777777">
      <w:pPr>
        <w:autoSpaceDE w:val="0"/>
        <w:autoSpaceDN w:val="0"/>
        <w:adjustRightInd w:val="0"/>
        <w:spacing w:after="0" w:line="240" w:lineRule="auto"/>
        <w:rPr>
          <w:rFonts w:cs="Verdana"/>
        </w:rPr>
      </w:pPr>
      <w:r>
        <w:rPr>
          <w:rFonts w:cs="Verdana"/>
        </w:rPr>
        <w:t>ANBO</w:t>
      </w:r>
      <w:r>
        <w:rPr>
          <w:rFonts w:cs="Verdana"/>
        </w:rPr>
        <w:tab/>
      </w:r>
      <w:r>
        <w:rPr>
          <w:rFonts w:cs="Verdana"/>
        </w:rPr>
        <w:tab/>
      </w:r>
      <w:r>
        <w:rPr>
          <w:rFonts w:cs="Verdana"/>
        </w:rPr>
        <w:tab/>
      </w:r>
      <w:r>
        <w:rPr>
          <w:rFonts w:cs="Verdana"/>
        </w:rPr>
        <w:tab/>
        <w:t xml:space="preserve">Anneke </w:t>
      </w:r>
      <w:proofErr w:type="spellStart"/>
      <w:r>
        <w:rPr>
          <w:rFonts w:cs="Verdana"/>
        </w:rPr>
        <w:t>Sipkens</w:t>
      </w:r>
      <w:proofErr w:type="spellEnd"/>
      <w:r w:rsidR="005812FF">
        <w:rPr>
          <w:rFonts w:cs="Verdana"/>
        </w:rPr>
        <w:t xml:space="preserve"> (directeur-bestuurder)</w:t>
      </w:r>
    </w:p>
    <w:p w:rsidR="004F29F6" w:rsidP="003A2CF3" w:rsidRDefault="004F29F6" w14:paraId="5822F26D" w14:textId="77777777">
      <w:pPr>
        <w:autoSpaceDE w:val="0"/>
        <w:autoSpaceDN w:val="0"/>
        <w:adjustRightInd w:val="0"/>
        <w:spacing w:after="0" w:line="240" w:lineRule="auto"/>
        <w:rPr>
          <w:rFonts w:cs="Verdana"/>
        </w:rPr>
      </w:pPr>
      <w:r>
        <w:rPr>
          <w:rFonts w:cs="Verdana"/>
        </w:rPr>
        <w:t xml:space="preserve">KBO-PCOB </w:t>
      </w:r>
      <w:r>
        <w:rPr>
          <w:rFonts w:cs="Verdana"/>
        </w:rPr>
        <w:tab/>
      </w:r>
      <w:r>
        <w:rPr>
          <w:rFonts w:cs="Verdana"/>
        </w:rPr>
        <w:tab/>
      </w:r>
      <w:r>
        <w:rPr>
          <w:rFonts w:cs="Verdana"/>
        </w:rPr>
        <w:tab/>
        <w:t>Ingrid Rep</w:t>
      </w:r>
      <w:r w:rsidR="005812FF">
        <w:rPr>
          <w:rFonts w:cs="Verdana"/>
        </w:rPr>
        <w:t xml:space="preserve"> (directeur)</w:t>
      </w:r>
    </w:p>
    <w:p w:rsidR="004F29F6" w:rsidP="003A2CF3" w:rsidRDefault="004F29F6" w14:paraId="4FBB2F2A" w14:textId="77777777">
      <w:pPr>
        <w:autoSpaceDE w:val="0"/>
        <w:autoSpaceDN w:val="0"/>
        <w:adjustRightInd w:val="0"/>
        <w:spacing w:after="0" w:line="240" w:lineRule="auto"/>
        <w:rPr>
          <w:rFonts w:cs="Verdana"/>
        </w:rPr>
      </w:pPr>
      <w:r>
        <w:rPr>
          <w:rFonts w:cs="Verdana"/>
        </w:rPr>
        <w:t>Koepel Gepensioneerden</w:t>
      </w:r>
      <w:r>
        <w:rPr>
          <w:rFonts w:cs="Verdana"/>
        </w:rPr>
        <w:tab/>
        <w:t>John Kerstens</w:t>
      </w:r>
      <w:r w:rsidR="005812FF">
        <w:rPr>
          <w:rFonts w:cs="Verdana"/>
        </w:rPr>
        <w:t xml:space="preserve"> (voorzitter)</w:t>
      </w:r>
    </w:p>
    <w:p w:rsidR="004F29F6" w:rsidP="003A2CF3" w:rsidRDefault="004F29F6" w14:paraId="5B0D49DA" w14:textId="77777777">
      <w:pPr>
        <w:autoSpaceDE w:val="0"/>
        <w:autoSpaceDN w:val="0"/>
        <w:adjustRightInd w:val="0"/>
        <w:spacing w:after="0" w:line="240" w:lineRule="auto"/>
        <w:rPr>
          <w:rFonts w:cs="Verdana"/>
        </w:rPr>
      </w:pPr>
      <w:r>
        <w:rPr>
          <w:rFonts w:cs="Verdana"/>
        </w:rPr>
        <w:t>NOOM</w:t>
      </w:r>
      <w:r>
        <w:rPr>
          <w:rFonts w:cs="Verdana"/>
        </w:rPr>
        <w:tab/>
      </w:r>
      <w:r>
        <w:rPr>
          <w:rFonts w:cs="Verdana"/>
        </w:rPr>
        <w:tab/>
      </w:r>
      <w:r>
        <w:rPr>
          <w:rFonts w:cs="Verdana"/>
        </w:rPr>
        <w:tab/>
      </w:r>
      <w:r>
        <w:rPr>
          <w:rFonts w:cs="Verdana"/>
        </w:rPr>
        <w:tab/>
        <w:t>Jeanny Vreeswijk</w:t>
      </w:r>
      <w:r w:rsidR="005812FF">
        <w:rPr>
          <w:rFonts w:cs="Verdana"/>
        </w:rPr>
        <w:t xml:space="preserve"> (</w:t>
      </w:r>
      <w:r w:rsidR="002B2171">
        <w:rPr>
          <w:rFonts w:cs="Verdana"/>
        </w:rPr>
        <w:t>coördinator zorg en welzijn</w:t>
      </w:r>
      <w:r w:rsidR="005812FF">
        <w:rPr>
          <w:rFonts w:cs="Verdana"/>
        </w:rPr>
        <w:t>)</w:t>
      </w:r>
    </w:p>
    <w:p w:rsidRPr="00150AD6" w:rsidR="006405F2" w:rsidP="005276AD" w:rsidRDefault="006405F2" w14:paraId="27D72A1B" w14:textId="77777777">
      <w:pPr>
        <w:pStyle w:val="Lijstalinea"/>
        <w:autoSpaceDE w:val="0"/>
        <w:autoSpaceDN w:val="0"/>
        <w:adjustRightInd w:val="0"/>
        <w:spacing w:after="36" w:line="240" w:lineRule="auto"/>
      </w:pPr>
    </w:p>
    <w:p w:rsidR="001F75DB" w:rsidP="001F75DB" w:rsidRDefault="001F75DB" w14:paraId="04771598" w14:textId="77777777">
      <w:pPr>
        <w:rPr>
          <w:rFonts w:ascii="Arial" w:hAnsi="Arial" w:cs="Arial"/>
        </w:rPr>
      </w:pPr>
    </w:p>
    <w:p w:rsidR="001F75DB" w:rsidP="001F75DB" w:rsidRDefault="001F75DB" w14:paraId="67841C24" w14:textId="77777777">
      <w:pPr>
        <w:rPr>
          <w:rFonts w:ascii="Arial" w:hAnsi="Arial" w:cs="Arial"/>
        </w:rPr>
      </w:pPr>
    </w:p>
    <w:p w:rsidR="001F75DB" w:rsidP="002616BB" w:rsidRDefault="001F75DB" w14:paraId="52388C8F" w14:textId="77777777"/>
    <w:p w:rsidRPr="009B14D1" w:rsidR="001F75DB" w:rsidP="002616BB" w:rsidRDefault="001F75DB" w14:paraId="5E7530F9" w14:textId="77777777"/>
    <w:sectPr w:rsidRPr="009B14D1" w:rsidR="001F75DB">
      <w:footerReference w:type="default" r:id="rId9"/>
      <w:pgSz w:w="11906" w:h="16838"/>
      <w:pgMar w:top="1417" w:right="1417" w:bottom="1417" w:left="1417" w:header="708" w:footer="708" w:gutter="0"/>
      <w:cols w:space="708"/>
      <w:docGrid w:linePitch="360"/>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67DA" w16cex:dateUtc="2022-03-07T10:15:00Z"/>
  <w16cex:commentExtensible w16cex:durableId="25D068C3" w16cex:dateUtc="2022-03-07T10:19:00Z"/>
  <w16cex:commentExtensible w16cex:durableId="25D069DC" w16cex:dateUtc="2022-03-07T10:24:00Z"/>
  <w16cex:commentExtensible w16cex:durableId="25D06A35" w16cex:dateUtc="2022-03-07T10:25:00Z"/>
  <w16cex:commentExtensible w16cex:durableId="25D06A77" w16cex:dateUtc="2022-03-07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637783" w16cid:durableId="25D067DA"/>
  <w16cid:commentId w16cid:paraId="1F9B4F4F" w16cid:durableId="25D068C3"/>
  <w16cid:commentId w16cid:paraId="72680FD6" w16cid:durableId="25D069DC"/>
  <w16cid:commentId w16cid:paraId="66EB0A05" w16cid:durableId="25D06A35"/>
  <w16cid:commentId w16cid:paraId="00C2D679" w16cid:durableId="25D06A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E5F0B" w14:textId="77777777" w:rsidR="001850E1" w:rsidRDefault="001850E1" w:rsidP="004F29F6">
      <w:pPr>
        <w:spacing w:after="0" w:line="240" w:lineRule="auto"/>
      </w:pPr>
      <w:r>
        <w:separator/>
      </w:r>
    </w:p>
  </w:endnote>
  <w:endnote w:type="continuationSeparator" w:id="0">
    <w:p w14:paraId="19F6BE86" w14:textId="77777777" w:rsidR="001850E1" w:rsidRDefault="001850E1" w:rsidP="004F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682021"/>
      <w:docPartObj>
        <w:docPartGallery w:val="Page Numbers (Bottom of Page)"/>
        <w:docPartUnique/>
      </w:docPartObj>
    </w:sdtPr>
    <w:sdtEndPr/>
    <w:sdtContent>
      <w:p w14:paraId="257B45E0" w14:textId="28EADCC3" w:rsidR="001850E1" w:rsidRDefault="001850E1">
        <w:pPr>
          <w:pStyle w:val="Voettekst"/>
          <w:jc w:val="center"/>
        </w:pPr>
        <w:r>
          <w:fldChar w:fldCharType="begin"/>
        </w:r>
        <w:r>
          <w:instrText>PAGE   \* MERGEFORMAT</w:instrText>
        </w:r>
        <w:r>
          <w:fldChar w:fldCharType="separate"/>
        </w:r>
        <w:r w:rsidR="00FA4FC3">
          <w:rPr>
            <w:noProof/>
          </w:rPr>
          <w:t>2</w:t>
        </w:r>
        <w:r>
          <w:fldChar w:fldCharType="end"/>
        </w:r>
      </w:p>
    </w:sdtContent>
  </w:sdt>
  <w:p w14:paraId="05345AF3" w14:textId="77777777" w:rsidR="001850E1" w:rsidRDefault="001850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D0315" w14:textId="77777777" w:rsidR="001850E1" w:rsidRDefault="001850E1" w:rsidP="004F29F6">
      <w:pPr>
        <w:spacing w:after="0" w:line="240" w:lineRule="auto"/>
      </w:pPr>
      <w:r>
        <w:separator/>
      </w:r>
    </w:p>
  </w:footnote>
  <w:footnote w:type="continuationSeparator" w:id="0">
    <w:p w14:paraId="2D4B2AAD" w14:textId="77777777" w:rsidR="001850E1" w:rsidRDefault="001850E1" w:rsidP="004F2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E5FFA"/>
    <w:multiLevelType w:val="hybridMultilevel"/>
    <w:tmpl w:val="A7144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092D04"/>
    <w:multiLevelType w:val="hybridMultilevel"/>
    <w:tmpl w:val="2F88E170"/>
    <w:lvl w:ilvl="0" w:tplc="458ECBBE">
      <w:start w:val="17"/>
      <w:numFmt w:val="bullet"/>
      <w:lvlText w:val="-"/>
      <w:lvlJc w:val="left"/>
      <w:pPr>
        <w:ind w:left="720" w:hanging="360"/>
      </w:pPr>
      <w:rPr>
        <w:rFonts w:ascii="Calibri" w:eastAsiaTheme="minorHAnsi" w:hAnsi="Calibri"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0B6D7C"/>
    <w:multiLevelType w:val="hybridMultilevel"/>
    <w:tmpl w:val="1C66D3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CF7776"/>
    <w:multiLevelType w:val="hybridMultilevel"/>
    <w:tmpl w:val="9CD64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A134811"/>
    <w:multiLevelType w:val="hybridMultilevel"/>
    <w:tmpl w:val="077EC9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F4A6295"/>
    <w:multiLevelType w:val="hybridMultilevel"/>
    <w:tmpl w:val="5D62E3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6BB"/>
    <w:rsid w:val="00034AD1"/>
    <w:rsid w:val="000700CC"/>
    <w:rsid w:val="00080AF8"/>
    <w:rsid w:val="00134255"/>
    <w:rsid w:val="001850E1"/>
    <w:rsid w:val="001F75DB"/>
    <w:rsid w:val="0025736D"/>
    <w:rsid w:val="002616BB"/>
    <w:rsid w:val="002B2171"/>
    <w:rsid w:val="00307FAE"/>
    <w:rsid w:val="00385620"/>
    <w:rsid w:val="003A2CF3"/>
    <w:rsid w:val="0040568A"/>
    <w:rsid w:val="00441270"/>
    <w:rsid w:val="00465B2F"/>
    <w:rsid w:val="00474A3A"/>
    <w:rsid w:val="004F29F6"/>
    <w:rsid w:val="004F5577"/>
    <w:rsid w:val="005276AD"/>
    <w:rsid w:val="005812FF"/>
    <w:rsid w:val="005E3374"/>
    <w:rsid w:val="005F250A"/>
    <w:rsid w:val="006405F2"/>
    <w:rsid w:val="006D6D78"/>
    <w:rsid w:val="006F1B20"/>
    <w:rsid w:val="00753C69"/>
    <w:rsid w:val="007F3BAE"/>
    <w:rsid w:val="00887A37"/>
    <w:rsid w:val="008B734B"/>
    <w:rsid w:val="008E0C84"/>
    <w:rsid w:val="008E0DC8"/>
    <w:rsid w:val="009466D7"/>
    <w:rsid w:val="009B14D1"/>
    <w:rsid w:val="009F5DD6"/>
    <w:rsid w:val="00A06450"/>
    <w:rsid w:val="00A16938"/>
    <w:rsid w:val="00A93554"/>
    <w:rsid w:val="00AB515D"/>
    <w:rsid w:val="00AC0710"/>
    <w:rsid w:val="00AD1FB9"/>
    <w:rsid w:val="00B63291"/>
    <w:rsid w:val="00B67AF7"/>
    <w:rsid w:val="00BC7234"/>
    <w:rsid w:val="00BD3B87"/>
    <w:rsid w:val="00BF73DD"/>
    <w:rsid w:val="00C03074"/>
    <w:rsid w:val="00C31EF1"/>
    <w:rsid w:val="00C862DF"/>
    <w:rsid w:val="00CA1D18"/>
    <w:rsid w:val="00D22487"/>
    <w:rsid w:val="00D3704C"/>
    <w:rsid w:val="00DB7798"/>
    <w:rsid w:val="00E74123"/>
    <w:rsid w:val="00ED214E"/>
    <w:rsid w:val="00F802CC"/>
    <w:rsid w:val="00FA4F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50C4"/>
  <w15:chartTrackingRefBased/>
  <w15:docId w15:val="{E580CBD2-79C6-41C6-8CBA-3E981596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75DB"/>
    <w:pPr>
      <w:ind w:left="720"/>
      <w:contextualSpacing/>
    </w:pPr>
  </w:style>
  <w:style w:type="paragraph" w:styleId="Koptekst">
    <w:name w:val="header"/>
    <w:basedOn w:val="Standaard"/>
    <w:link w:val="KoptekstChar"/>
    <w:uiPriority w:val="99"/>
    <w:unhideWhenUsed/>
    <w:rsid w:val="004F29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29F6"/>
  </w:style>
  <w:style w:type="paragraph" w:styleId="Voettekst">
    <w:name w:val="footer"/>
    <w:basedOn w:val="Standaard"/>
    <w:link w:val="VoettekstChar"/>
    <w:uiPriority w:val="99"/>
    <w:unhideWhenUsed/>
    <w:rsid w:val="004F29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29F6"/>
  </w:style>
  <w:style w:type="paragraph" w:styleId="Revisie">
    <w:name w:val="Revision"/>
    <w:hidden/>
    <w:uiPriority w:val="99"/>
    <w:semiHidden/>
    <w:rsid w:val="00AB515D"/>
    <w:pPr>
      <w:spacing w:after="0" w:line="240" w:lineRule="auto"/>
    </w:pPr>
  </w:style>
  <w:style w:type="character" w:styleId="Verwijzingopmerking">
    <w:name w:val="annotation reference"/>
    <w:basedOn w:val="Standaardalinea-lettertype"/>
    <w:uiPriority w:val="99"/>
    <w:semiHidden/>
    <w:unhideWhenUsed/>
    <w:rsid w:val="00AB515D"/>
    <w:rPr>
      <w:sz w:val="16"/>
      <w:szCs w:val="16"/>
    </w:rPr>
  </w:style>
  <w:style w:type="paragraph" w:styleId="Tekstopmerking">
    <w:name w:val="annotation text"/>
    <w:basedOn w:val="Standaard"/>
    <w:link w:val="TekstopmerkingChar"/>
    <w:uiPriority w:val="99"/>
    <w:semiHidden/>
    <w:unhideWhenUsed/>
    <w:rsid w:val="00AB515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B515D"/>
    <w:rPr>
      <w:sz w:val="20"/>
      <w:szCs w:val="20"/>
    </w:rPr>
  </w:style>
  <w:style w:type="paragraph" w:styleId="Onderwerpvanopmerking">
    <w:name w:val="annotation subject"/>
    <w:basedOn w:val="Tekstopmerking"/>
    <w:next w:val="Tekstopmerking"/>
    <w:link w:val="OnderwerpvanopmerkingChar"/>
    <w:uiPriority w:val="99"/>
    <w:semiHidden/>
    <w:unhideWhenUsed/>
    <w:rsid w:val="00AB515D"/>
    <w:rPr>
      <w:b/>
      <w:bCs/>
    </w:rPr>
  </w:style>
  <w:style w:type="character" w:customStyle="1" w:styleId="OnderwerpvanopmerkingChar">
    <w:name w:val="Onderwerp van opmerking Char"/>
    <w:basedOn w:val="TekstopmerkingChar"/>
    <w:link w:val="Onderwerpvanopmerking"/>
    <w:uiPriority w:val="99"/>
    <w:semiHidden/>
    <w:rsid w:val="00AB515D"/>
    <w:rPr>
      <w:b/>
      <w:bCs/>
      <w:sz w:val="20"/>
      <w:szCs w:val="20"/>
    </w:rPr>
  </w:style>
  <w:style w:type="paragraph" w:styleId="Ballontekst">
    <w:name w:val="Balloon Text"/>
    <w:basedOn w:val="Standaard"/>
    <w:link w:val="BallontekstChar"/>
    <w:uiPriority w:val="99"/>
    <w:semiHidden/>
    <w:unhideWhenUsed/>
    <w:rsid w:val="00BC723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C72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microsoft.com/office/2018/08/relationships/commentsExtensible" Target="commentsExtensible.xml" Id="rId16"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microsoft.com/office/2016/09/relationships/commentsIds" Target="commentsIds.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1335</ap:Words>
  <ap:Characters>7345</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2022-03-08T11:07:00.0000000Z</dcterms:created>
  <dcterms:modified xsi:type="dcterms:W3CDTF">2022-03-09T06:35:00.0000000Z</dcterms:modified>
  <version/>
  <category/>
</coreProperties>
</file>