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44E9" w:rsidR="009644E9" w:rsidP="009644E9" w:rsidRDefault="009644E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644E9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9644E9" w:rsidR="009644E9" w:rsidP="009644E9" w:rsidRDefault="009644E9">
      <w:pPr>
        <w:rPr>
          <w:rFonts w:ascii="Arial" w:hAnsi="Arial" w:eastAsia="Times New Roman" w:cs="Arial"/>
        </w:rPr>
      </w:pPr>
      <w:r w:rsidRPr="009644E9">
        <w:rPr>
          <w:rFonts w:ascii="Arial" w:hAnsi="Arial" w:eastAsia="Times New Roman" w:cs="Arial"/>
        </w:rPr>
        <w:t>Aan de orde is de behandeling van:</w:t>
      </w:r>
    </w:p>
    <w:p w:rsidRPr="009644E9" w:rsidR="009644E9" w:rsidP="009644E9" w:rsidRDefault="00964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9644E9">
        <w:rPr>
          <w:rFonts w:ascii="Arial" w:hAnsi="Arial" w:eastAsia="Times New Roman" w:cs="Arial"/>
          <w:b/>
          <w:bCs/>
        </w:rPr>
        <w:t>het wetsvoorstel Wijziging van Boek 7 van het Burgerlijk Wetboek in verband met het verbeteren van de huurbescherming voor huurders van ligplaatsen (35408).</w:t>
      </w:r>
    </w:p>
    <w:p w:rsidRPr="009644E9" w:rsidR="009644E9" w:rsidP="009644E9" w:rsidRDefault="009644E9">
      <w:pPr>
        <w:spacing w:after="240"/>
        <w:rPr>
          <w:rFonts w:ascii="Arial" w:hAnsi="Arial" w:eastAsia="Times New Roman" w:cs="Arial"/>
        </w:rPr>
      </w:pPr>
      <w:r w:rsidRPr="009644E9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22D"/>
    <w:multiLevelType w:val="multilevel"/>
    <w:tmpl w:val="37B6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E9"/>
    <w:rsid w:val="000D5708"/>
    <w:rsid w:val="00456CA4"/>
    <w:rsid w:val="009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FBFB-0682-4EFD-B43F-63B7638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2022-03-11T08:13:00.0000000Z</dcterms:created>
  <dcterms:modified xsi:type="dcterms:W3CDTF">2022-03-11T08:14:00.0000000Z</dcterms:modified>
  <version/>
  <category/>
</coreProperties>
</file>