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E5" w:rsidR="00A828E3" w:rsidRDefault="00E02D08" w14:paraId="1D58C16C" w14:textId="74F7AE7B">
      <w:pPr>
        <w:pStyle w:val="PlatteTekst"/>
        <w:rPr>
          <w:szCs w:val="18"/>
        </w:rPr>
        <w:sectPr w:rsidRPr="00A914E5"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14E5">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92168" w14:paraId="258EB843" w14:textId="7C5E1EDF">
                            <w:pPr>
                              <w:pStyle w:val="Huisstijl-Agendatitel"/>
                              <w:ind w:left="0" w:firstLine="0"/>
                              <w:jc w:val="right"/>
                            </w:pPr>
                            <w:r>
                              <w:t xml:space="preserve">4 maart </w:t>
                            </w:r>
                            <w:r w:rsidR="00E02D08">
                              <w:t>202</w:t>
                            </w:r>
                            <w:r w:rsidR="00447454">
                              <w:t>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92168" w14:paraId="258EB843" w14:textId="7C5E1EDF">
                      <w:pPr>
                        <w:pStyle w:val="Huisstijl-Agendatitel"/>
                        <w:ind w:left="0" w:firstLine="0"/>
                        <w:jc w:val="right"/>
                      </w:pPr>
                      <w:r>
                        <w:t xml:space="preserve">4 maart </w:t>
                      </w:r>
                      <w:r w:rsidR="00E02D08">
                        <w:t>202</w:t>
                      </w:r>
                      <w:r w:rsidR="00447454">
                        <w:t>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14E5"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A914E5" w:rsidR="00E02D08" w:rsidP="00C727FA" w:rsidRDefault="00E02D08" w14:paraId="05CDB571" w14:textId="47CE6B3B">
      <w:pPr>
        <w:rPr>
          <w:b/>
          <w:szCs w:val="18"/>
        </w:rPr>
      </w:pPr>
      <w:r w:rsidRPr="00A914E5">
        <w:rPr>
          <w:b/>
          <w:szCs w:val="18"/>
        </w:rPr>
        <w:t xml:space="preserve">Lijst van nieuwe EU-voorstellen </w:t>
      </w:r>
    </w:p>
    <w:p w:rsidRPr="00A914E5" w:rsidR="005115F8" w:rsidP="005115F8" w:rsidRDefault="005115F8" w14:paraId="3EB199E6" w14:textId="5739E3F5">
      <w:pPr>
        <w:pStyle w:val="Normaalweb"/>
        <w:rPr>
          <w:rFonts w:ascii="Verdana" w:hAnsi="Verdana"/>
          <w:sz w:val="18"/>
          <w:szCs w:val="18"/>
        </w:rPr>
      </w:pPr>
      <w:r w:rsidRPr="00A914E5">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w:t>
      </w:r>
      <w:r w:rsidRPr="00A914E5" w:rsidR="00A914E5">
        <w:rPr>
          <w:rFonts w:ascii="Verdana" w:hAnsi="Verdana"/>
          <w:sz w:val="18"/>
          <w:szCs w:val="18"/>
        </w:rPr>
        <w:t>en aan de Tweede Kamer gestuurd</w:t>
      </w:r>
      <w:r w:rsidRPr="00A914E5" w:rsidR="00A914E5">
        <w:rPr>
          <w:rStyle w:val="Voetnootmarkering"/>
          <w:rFonts w:ascii="Verdana" w:hAnsi="Verdana"/>
          <w:sz w:val="18"/>
          <w:szCs w:val="18"/>
        </w:rPr>
        <w:footnoteReference w:id="1"/>
      </w:r>
      <w:r w:rsidRPr="00A914E5">
        <w:rPr>
          <w:rFonts w:ascii="Verdana" w:hAnsi="Verdana"/>
          <w:sz w:val="18"/>
          <w:szCs w:val="18"/>
        </w:rPr>
        <w:t xml:space="preserve">: </w:t>
      </w:r>
    </w:p>
    <w:p w:rsidRPr="00A914E5" w:rsidR="00820149" w:rsidP="00C727FA" w:rsidRDefault="00820149" w14:paraId="594D8C14" w14:textId="7519FF2E">
      <w:pPr>
        <w:rPr>
          <w:szCs w:val="18"/>
        </w:rPr>
      </w:pPr>
    </w:p>
    <w:p w:rsidRPr="00A914E5" w:rsidR="00820149" w:rsidP="00820149" w:rsidRDefault="00D27FE7" w14:paraId="015F6DB1" w14:textId="088DF86F">
      <w:pPr>
        <w:pStyle w:val="Lijstalinea"/>
        <w:numPr>
          <w:ilvl w:val="0"/>
          <w:numId w:val="2"/>
        </w:numPr>
        <w:rPr>
          <w:b/>
          <w:szCs w:val="18"/>
        </w:rPr>
      </w:pPr>
      <w:r w:rsidRPr="00A914E5">
        <w:rPr>
          <w:b/>
          <w:szCs w:val="18"/>
        </w:rPr>
        <w:t>Nieuw voorgestelde EU-w</w:t>
      </w:r>
      <w:r w:rsidRPr="00A914E5" w:rsidR="00820149">
        <w:rPr>
          <w:b/>
          <w:szCs w:val="18"/>
        </w:rPr>
        <w:t>etgeving</w:t>
      </w:r>
      <w:r w:rsidRPr="00A914E5" w:rsidR="00E02D08">
        <w:rPr>
          <w:rStyle w:val="Voetnootmarkering"/>
          <w:b/>
          <w:szCs w:val="18"/>
        </w:rPr>
        <w:br/>
      </w:r>
      <w:r w:rsidRPr="00A914E5" w:rsidR="00E02D08">
        <w:rPr>
          <w:szCs w:val="18"/>
        </w:rPr>
        <w:t>(Verordeningen, richtlijnen en wetgevende besluiten)</w:t>
      </w:r>
    </w:p>
    <w:p w:rsidRPr="00A914E5" w:rsidR="00970CA0" w:rsidP="00C727FA" w:rsidRDefault="00970CA0" w14:paraId="20E9A79D" w14:textId="77777777">
      <w:pPr>
        <w:rPr>
          <w:szCs w:val="18"/>
        </w:rPr>
      </w:pPr>
    </w:p>
    <w:p w:rsidRPr="00A914E5" w:rsidR="00820149" w:rsidP="00820149" w:rsidRDefault="00D27FE7" w14:paraId="56C0CBEE" w14:textId="2B17A68E">
      <w:pPr>
        <w:pStyle w:val="Lijstalinea"/>
        <w:numPr>
          <w:ilvl w:val="0"/>
          <w:numId w:val="2"/>
        </w:numPr>
        <w:rPr>
          <w:b/>
          <w:szCs w:val="18"/>
        </w:rPr>
      </w:pPr>
      <w:r w:rsidRPr="00A914E5">
        <w:rPr>
          <w:b/>
          <w:szCs w:val="18"/>
        </w:rPr>
        <w:t>Nieuwe</w:t>
      </w:r>
      <w:r w:rsidRPr="00A914E5" w:rsidR="008C43A5">
        <w:rPr>
          <w:b/>
          <w:szCs w:val="18"/>
        </w:rPr>
        <w:t xml:space="preserve"> EU-</w:t>
      </w:r>
      <w:r w:rsidRPr="00A914E5" w:rsidR="006E2C94">
        <w:rPr>
          <w:b/>
          <w:szCs w:val="18"/>
        </w:rPr>
        <w:t>documenten</w:t>
      </w:r>
      <w:r w:rsidRPr="00A914E5">
        <w:rPr>
          <w:b/>
          <w:szCs w:val="18"/>
        </w:rPr>
        <w:t xml:space="preserve"> van niet-wetgevende aard </w:t>
      </w:r>
      <w:r w:rsidRPr="00A914E5" w:rsidR="00E02D08">
        <w:rPr>
          <w:b/>
          <w:szCs w:val="18"/>
        </w:rPr>
        <w:br/>
      </w:r>
      <w:r w:rsidRPr="00A914E5" w:rsidR="00E02D08">
        <w:rPr>
          <w:szCs w:val="18"/>
        </w:rPr>
        <w:t>(M</w:t>
      </w:r>
      <w:r w:rsidRPr="00A914E5" w:rsidR="00820149">
        <w:rPr>
          <w:szCs w:val="18"/>
        </w:rPr>
        <w:t>edede</w:t>
      </w:r>
      <w:r w:rsidRPr="00A914E5">
        <w:rPr>
          <w:szCs w:val="18"/>
        </w:rPr>
        <w:t>lingen, aanbevelingen, actieplannen, consultaties, etc.</w:t>
      </w:r>
      <w:r w:rsidRPr="00A914E5" w:rsidR="00E02D08">
        <w:rPr>
          <w:szCs w:val="18"/>
        </w:rPr>
        <w:t>)</w:t>
      </w:r>
    </w:p>
    <w:p w:rsidRPr="00A914E5"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14E5"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14E5"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14E5" w:rsidR="00D75535" w:rsidP="002A4BD8" w:rsidRDefault="00D75535" w14:paraId="3A1FD66E" w14:textId="77D9BD0E">
            <w:pPr>
              <w:spacing w:after="240"/>
              <w:rPr>
                <w:color w:val="595959" w:themeColor="text1" w:themeTint="A6"/>
                <w:szCs w:val="18"/>
              </w:rPr>
            </w:pPr>
            <w:r w:rsidRPr="00A914E5">
              <w:rPr>
                <w:color w:val="595959" w:themeColor="text1" w:themeTint="A6"/>
                <w:szCs w:val="18"/>
              </w:rPr>
              <w:t>Titel</w:t>
            </w:r>
          </w:p>
        </w:tc>
        <w:tc>
          <w:tcPr>
            <w:tcW w:w="6529" w:type="dxa"/>
          </w:tcPr>
          <w:p w:rsidRPr="00A914E5" w:rsidR="00D75535" w:rsidP="002A4BD8" w:rsidRDefault="00463672" w14:paraId="72720F3A" w14:textId="0C456787">
            <w:pPr>
              <w:spacing w:after="240"/>
              <w:rPr>
                <w:b/>
                <w:color w:val="595959" w:themeColor="text1" w:themeTint="A6"/>
                <w:szCs w:val="18"/>
              </w:rPr>
            </w:pPr>
            <w:r w:rsidRPr="00A914E5">
              <w:rPr>
                <w:szCs w:val="18"/>
              </w:rPr>
              <w:t xml:space="preserve">VERSLAG VAN DE COMMISSIE AAN HET EUROPEES PARLEMENT EN DE RAAD Halfjaarlijks verslag betreffende de uitvoering van de financieringstransacties in het kader van </w:t>
            </w:r>
            <w:proofErr w:type="spellStart"/>
            <w:r w:rsidRPr="00A914E5">
              <w:rPr>
                <w:szCs w:val="18"/>
              </w:rPr>
              <w:t>NextGenerationEU</w:t>
            </w:r>
            <w:proofErr w:type="spellEnd"/>
            <w:r w:rsidRPr="00A914E5">
              <w:rPr>
                <w:szCs w:val="18"/>
              </w:rPr>
              <w:t xml:space="preserve"> overeenkomstig artikel 12 van Uitvoeringsbesluit C(2021)2502 van de Commissie Juni - december 2021 </w:t>
            </w:r>
            <w:hyperlink w:history="1" r:id="rId14">
              <w:r w:rsidRPr="00A914E5">
                <w:rPr>
                  <w:rStyle w:val="Hyperlink"/>
                  <w:szCs w:val="18"/>
                </w:rPr>
                <w:t>COM (2022) 43</w:t>
              </w:r>
            </w:hyperlink>
          </w:p>
        </w:tc>
      </w:tr>
      <w:tr w:rsidRPr="00A914E5"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D75535" w:rsidP="002A4BD8" w:rsidRDefault="00D75535" w14:paraId="6A303693" w14:textId="77777777">
            <w:pPr>
              <w:spacing w:after="240"/>
              <w:rPr>
                <w:szCs w:val="18"/>
              </w:rPr>
            </w:pPr>
          </w:p>
        </w:tc>
        <w:tc>
          <w:tcPr>
            <w:tcW w:w="1035" w:type="dxa"/>
          </w:tcPr>
          <w:p w:rsidRPr="00A914E5" w:rsidR="00D75535" w:rsidP="002A4BD8" w:rsidRDefault="00D75535" w14:paraId="56AA8A1B" w14:textId="21F2ECA8">
            <w:pPr>
              <w:spacing w:after="240"/>
              <w:rPr>
                <w:szCs w:val="18"/>
              </w:rPr>
            </w:pPr>
            <w:r w:rsidRPr="00A914E5">
              <w:rPr>
                <w:szCs w:val="18"/>
              </w:rPr>
              <w:t>Voorstel</w:t>
            </w:r>
          </w:p>
        </w:tc>
        <w:tc>
          <w:tcPr>
            <w:tcW w:w="6529" w:type="dxa"/>
          </w:tcPr>
          <w:p w:rsidRPr="00A914E5" w:rsidR="00D75535" w:rsidP="002A4BD8" w:rsidRDefault="00A914E5" w14:paraId="67810C71" w14:textId="755773F3">
            <w:pPr>
              <w:spacing w:after="240"/>
              <w:rPr>
                <w:szCs w:val="18"/>
              </w:rPr>
            </w:pPr>
            <w:r>
              <w:rPr>
                <w:szCs w:val="18"/>
              </w:rPr>
              <w:t>Voor kennisgeving aannemen</w:t>
            </w:r>
          </w:p>
        </w:tc>
      </w:tr>
      <w:tr w:rsidRPr="00A914E5"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D75535" w:rsidP="002A4BD8" w:rsidRDefault="00D75535" w14:paraId="696A5853" w14:textId="77777777">
            <w:pPr>
              <w:spacing w:after="240"/>
              <w:rPr>
                <w:color w:val="595959" w:themeColor="text1" w:themeTint="A6"/>
                <w:szCs w:val="18"/>
              </w:rPr>
            </w:pPr>
          </w:p>
        </w:tc>
        <w:tc>
          <w:tcPr>
            <w:tcW w:w="1035" w:type="dxa"/>
          </w:tcPr>
          <w:p w:rsidRPr="00A914E5" w:rsidR="00D75535" w:rsidP="002A4BD8" w:rsidRDefault="00D75535" w14:paraId="2FCB5E77" w14:textId="48E7D55D">
            <w:pPr>
              <w:spacing w:after="240"/>
              <w:rPr>
                <w:color w:val="595959" w:themeColor="text1" w:themeTint="A6"/>
                <w:szCs w:val="18"/>
              </w:rPr>
            </w:pPr>
            <w:r w:rsidRPr="00A914E5">
              <w:rPr>
                <w:color w:val="595959" w:themeColor="text1" w:themeTint="A6"/>
                <w:szCs w:val="18"/>
              </w:rPr>
              <w:t>Noot</w:t>
            </w:r>
          </w:p>
        </w:tc>
        <w:tc>
          <w:tcPr>
            <w:tcW w:w="6529" w:type="dxa"/>
          </w:tcPr>
          <w:p w:rsidRPr="00A914E5" w:rsidR="00D75535" w:rsidP="00A914E5" w:rsidRDefault="00A914E5" w14:paraId="27F3CDCE" w14:textId="39C01905">
            <w:pPr>
              <w:spacing w:after="240"/>
              <w:rPr>
                <w:color w:val="595959" w:themeColor="text1" w:themeTint="A6"/>
                <w:szCs w:val="18"/>
              </w:rPr>
            </w:pPr>
            <w:r w:rsidRPr="00A252B9">
              <w:rPr>
                <w:color w:val="595959" w:themeColor="text1" w:themeTint="A6"/>
                <w:szCs w:val="18"/>
              </w:rPr>
              <w:t xml:space="preserve">In dit eerste halfjaarlijkse verslag wordt de uitvoering van de financieringsstrategie voor </w:t>
            </w:r>
            <w:proofErr w:type="spellStart"/>
            <w:r w:rsidRPr="00A252B9">
              <w:rPr>
                <w:color w:val="595959" w:themeColor="text1" w:themeTint="A6"/>
                <w:szCs w:val="18"/>
              </w:rPr>
              <w:t>NextGenerationEU</w:t>
            </w:r>
            <w:proofErr w:type="spellEnd"/>
            <w:r w:rsidRPr="00A252B9">
              <w:rPr>
                <w:color w:val="595959" w:themeColor="text1" w:themeTint="A6"/>
                <w:szCs w:val="18"/>
              </w:rPr>
              <w:t xml:space="preserve"> in de periode juni–december 2021 geëvalueerd. Dit verslag ziet alleen op het proces dat wordt uitgevoerd om de financiering voor </w:t>
            </w:r>
            <w:proofErr w:type="spellStart"/>
            <w:r w:rsidRPr="00A252B9">
              <w:rPr>
                <w:color w:val="595959" w:themeColor="text1" w:themeTint="A6"/>
                <w:szCs w:val="18"/>
              </w:rPr>
              <w:t>NextGenerationEU</w:t>
            </w:r>
            <w:proofErr w:type="spellEnd"/>
            <w:r w:rsidRPr="00A252B9">
              <w:rPr>
                <w:color w:val="595959" w:themeColor="text1" w:themeTint="A6"/>
                <w:szCs w:val="18"/>
              </w:rPr>
              <w:t xml:space="preserve"> op te halen en uit </w:t>
            </w:r>
            <w:r w:rsidR="00B7628F">
              <w:rPr>
                <w:color w:val="595959" w:themeColor="text1" w:themeTint="A6"/>
                <w:szCs w:val="18"/>
              </w:rPr>
              <w:t xml:space="preserve">te betalen en niet op het functioneren van de betreffende programma’s. </w:t>
            </w:r>
          </w:p>
        </w:tc>
      </w:tr>
    </w:tbl>
    <w:p w:rsidRPr="00A914E5"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14E5"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14E5"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14E5" w:rsidR="002A4BD8" w:rsidP="003A21AA" w:rsidRDefault="002A4BD8" w14:paraId="0AC39600" w14:textId="77777777">
            <w:pPr>
              <w:spacing w:after="240"/>
              <w:rPr>
                <w:color w:val="595959" w:themeColor="text1" w:themeTint="A6"/>
                <w:szCs w:val="18"/>
              </w:rPr>
            </w:pPr>
            <w:r w:rsidRPr="00A914E5">
              <w:rPr>
                <w:color w:val="595959" w:themeColor="text1" w:themeTint="A6"/>
                <w:szCs w:val="18"/>
              </w:rPr>
              <w:t>Titel</w:t>
            </w:r>
          </w:p>
        </w:tc>
        <w:tc>
          <w:tcPr>
            <w:tcW w:w="6529" w:type="dxa"/>
          </w:tcPr>
          <w:p w:rsidRPr="00A914E5" w:rsidR="002A4BD8" w:rsidP="003A21AA" w:rsidRDefault="00463672" w14:paraId="0C5E3C92" w14:textId="3D9FDB59">
            <w:pPr>
              <w:spacing w:after="240"/>
              <w:rPr>
                <w:b/>
                <w:color w:val="595959" w:themeColor="text1" w:themeTint="A6"/>
                <w:szCs w:val="18"/>
              </w:rPr>
            </w:pPr>
            <w:r w:rsidRPr="00A914E5">
              <w:rPr>
                <w:szCs w:val="18"/>
              </w:rPr>
              <w:t xml:space="preserve">Voorstel voor een UITVOERINGSBESLUIT VAN DE RAAD tot wijziging van Uitvoeringsbesluit (EU) 2019/310 waarbij Polen wordt gemachtigd een bijzondere maatregel toe te passen die afwijkt van artikel 226 van Richtlijn 2006/112/EG betreffende het gemeenschappelijke stelsel van belasting over de toegevoegde waarde </w:t>
            </w:r>
            <w:hyperlink w:history="1" r:id="rId15">
              <w:r w:rsidRPr="00A914E5">
                <w:rPr>
                  <w:rStyle w:val="Hyperlink"/>
                  <w:szCs w:val="18"/>
                </w:rPr>
                <w:t>COM (2022) 58</w:t>
              </w:r>
            </w:hyperlink>
          </w:p>
        </w:tc>
      </w:tr>
      <w:tr w:rsidRPr="00A914E5" w:rsidR="002A4BD8" w:rsidTr="00A914E5" w14:paraId="72F0091A" w14:textId="77777777">
        <w:trPr>
          <w:trHeight w:val="328"/>
        </w:trPr>
        <w:tc>
          <w:tcPr>
            <w:tcW w:w="421" w:type="dxa"/>
            <w:vMerge/>
            <w:tcBorders>
              <w:top w:val="nil"/>
              <w:bottom w:val="single" w:color="D9D9D9" w:themeColor="background1" w:themeShade="D9" w:sz="4" w:space="0"/>
            </w:tcBorders>
            <w:shd w:val="clear" w:color="auto" w:fill="F2F2F2" w:themeFill="background1" w:themeFillShade="F2"/>
          </w:tcPr>
          <w:p w:rsidRPr="00A914E5" w:rsidR="002A4BD8" w:rsidP="003A21AA" w:rsidRDefault="002A4BD8" w14:paraId="230BAF7C" w14:textId="77777777">
            <w:pPr>
              <w:spacing w:after="240"/>
              <w:rPr>
                <w:szCs w:val="18"/>
              </w:rPr>
            </w:pPr>
          </w:p>
        </w:tc>
        <w:tc>
          <w:tcPr>
            <w:tcW w:w="1035" w:type="dxa"/>
          </w:tcPr>
          <w:p w:rsidRPr="00A914E5" w:rsidR="002A4BD8" w:rsidP="003A21AA" w:rsidRDefault="002A4BD8" w14:paraId="1257E0FF" w14:textId="77777777">
            <w:pPr>
              <w:spacing w:after="240"/>
              <w:rPr>
                <w:szCs w:val="18"/>
              </w:rPr>
            </w:pPr>
            <w:r w:rsidRPr="00A914E5">
              <w:rPr>
                <w:szCs w:val="18"/>
              </w:rPr>
              <w:t>Voorstel</w:t>
            </w:r>
          </w:p>
        </w:tc>
        <w:tc>
          <w:tcPr>
            <w:tcW w:w="6529" w:type="dxa"/>
          </w:tcPr>
          <w:p w:rsidRPr="00A914E5" w:rsidR="002A4BD8" w:rsidP="003A21AA" w:rsidRDefault="00A914E5" w14:paraId="505F4BE9" w14:textId="6D1174C3">
            <w:pPr>
              <w:spacing w:after="240"/>
              <w:rPr>
                <w:szCs w:val="18"/>
              </w:rPr>
            </w:pPr>
            <w:r>
              <w:rPr>
                <w:szCs w:val="18"/>
              </w:rPr>
              <w:t>Voor kennisgeving aannemen</w:t>
            </w:r>
          </w:p>
        </w:tc>
      </w:tr>
      <w:tr w:rsidRPr="00A914E5"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2A4BD8" w:rsidP="003A21AA" w:rsidRDefault="002A4BD8" w14:paraId="7D9A1404" w14:textId="77777777">
            <w:pPr>
              <w:spacing w:after="240"/>
              <w:rPr>
                <w:color w:val="595959" w:themeColor="text1" w:themeTint="A6"/>
                <w:szCs w:val="18"/>
              </w:rPr>
            </w:pPr>
          </w:p>
        </w:tc>
        <w:tc>
          <w:tcPr>
            <w:tcW w:w="1035" w:type="dxa"/>
          </w:tcPr>
          <w:p w:rsidRPr="00A914E5" w:rsidR="002A4BD8" w:rsidP="003A21AA" w:rsidRDefault="002A4BD8" w14:paraId="1AFEDB1C" w14:textId="77777777">
            <w:pPr>
              <w:spacing w:after="240"/>
              <w:rPr>
                <w:color w:val="595959" w:themeColor="text1" w:themeTint="A6"/>
                <w:szCs w:val="18"/>
              </w:rPr>
            </w:pPr>
            <w:r w:rsidRPr="00A914E5">
              <w:rPr>
                <w:color w:val="595959" w:themeColor="text1" w:themeTint="A6"/>
                <w:szCs w:val="18"/>
              </w:rPr>
              <w:t>Noot</w:t>
            </w:r>
          </w:p>
        </w:tc>
        <w:tc>
          <w:tcPr>
            <w:tcW w:w="6529" w:type="dxa"/>
          </w:tcPr>
          <w:p w:rsidRPr="00A914E5" w:rsidR="002A4BD8" w:rsidP="00B7628F" w:rsidRDefault="00A914E5" w14:paraId="3E288C2D" w14:textId="2E2961E1">
            <w:pPr>
              <w:spacing w:after="240"/>
              <w:rPr>
                <w:color w:val="595959" w:themeColor="text1" w:themeTint="A6"/>
                <w:szCs w:val="18"/>
              </w:rPr>
            </w:pPr>
            <w:r w:rsidRPr="00A252B9">
              <w:rPr>
                <w:color w:val="595959" w:themeColor="text1" w:themeTint="A6"/>
                <w:szCs w:val="18"/>
              </w:rPr>
              <w:t xml:space="preserve">De Raad </w:t>
            </w:r>
            <w:r w:rsidR="00B7628F">
              <w:rPr>
                <w:color w:val="595959" w:themeColor="text1" w:themeTint="A6"/>
                <w:szCs w:val="18"/>
              </w:rPr>
              <w:t xml:space="preserve">kan </w:t>
            </w:r>
            <w:r w:rsidRPr="00A252B9">
              <w:rPr>
                <w:color w:val="595959" w:themeColor="text1" w:themeTint="A6"/>
                <w:szCs w:val="18"/>
              </w:rPr>
              <w:t xml:space="preserve">op voorstel van de Commissie met eenparigheid van stemmen </w:t>
            </w:r>
            <w:r w:rsidR="00B7628F">
              <w:rPr>
                <w:color w:val="595959" w:themeColor="text1" w:themeTint="A6"/>
                <w:szCs w:val="18"/>
              </w:rPr>
              <w:t>een</w:t>
            </w:r>
            <w:r w:rsidRPr="00A252B9">
              <w:rPr>
                <w:color w:val="595959" w:themeColor="text1" w:themeTint="A6"/>
                <w:szCs w:val="18"/>
              </w:rPr>
              <w:t xml:space="preserve"> lidstaat machtigen bijzondere, afwijkende maatregelen te treffen die afwijken van de bepalingen uit de btw-richtlijn, om de belastinginning te vereenvoudigen of bepaalde vormen van belastingfraude of -ontwijking te voorkomen. Polen heeft verzocht om te mogen blijven afwijken van artikel 226 van de btw-richtlijn (betreft de verplichtingen inzake de facturering van de btw), en een verplicht mechanisme van gesplitste betaling in te mogen voeren voor leveringen van goederen en diensten die fraudegevoelig zijn en doorgaans onder de verleggingsregeling en de hoofdelijke </w:t>
            </w:r>
            <w:r w:rsidRPr="00A252B9">
              <w:rPr>
                <w:color w:val="595959" w:themeColor="text1" w:themeTint="A6"/>
                <w:szCs w:val="18"/>
              </w:rPr>
              <w:lastRenderedPageBreak/>
              <w:t>aansprakelijkheid in Polen vallen. De Commissie stelt voor hier mee in te stemmen.</w:t>
            </w:r>
          </w:p>
        </w:tc>
      </w:tr>
    </w:tbl>
    <w:p w:rsidRPr="00A914E5"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14E5"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14E5"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14E5" w:rsidR="002A4BD8" w:rsidP="003A21AA" w:rsidRDefault="002A4BD8" w14:paraId="50781506" w14:textId="77777777">
            <w:pPr>
              <w:spacing w:after="240"/>
              <w:rPr>
                <w:color w:val="595959" w:themeColor="text1" w:themeTint="A6"/>
                <w:szCs w:val="18"/>
              </w:rPr>
            </w:pPr>
            <w:r w:rsidRPr="00A914E5">
              <w:rPr>
                <w:color w:val="595959" w:themeColor="text1" w:themeTint="A6"/>
                <w:szCs w:val="18"/>
              </w:rPr>
              <w:t>Titel</w:t>
            </w:r>
          </w:p>
        </w:tc>
        <w:tc>
          <w:tcPr>
            <w:tcW w:w="6529" w:type="dxa"/>
          </w:tcPr>
          <w:p w:rsidRPr="00A914E5" w:rsidR="002A4BD8" w:rsidP="003A21AA" w:rsidRDefault="0002567A" w14:paraId="29CB7480" w14:textId="53840D8E">
            <w:pPr>
              <w:spacing w:after="240"/>
              <w:rPr>
                <w:b/>
                <w:color w:val="595959" w:themeColor="text1" w:themeTint="A6"/>
                <w:szCs w:val="18"/>
              </w:rPr>
            </w:pPr>
            <w:r w:rsidRPr="00A914E5">
              <w:rPr>
                <w:szCs w:val="18"/>
              </w:rPr>
              <w:t xml:space="preserve">COMMUNICATION FROM THE COMMISSION </w:t>
            </w:r>
            <w:proofErr w:type="spellStart"/>
            <w:r w:rsidRPr="00A914E5">
              <w:rPr>
                <w:szCs w:val="18"/>
              </w:rPr>
              <w:t>Enhanced</w:t>
            </w:r>
            <w:proofErr w:type="spellEnd"/>
            <w:r w:rsidRPr="00A914E5">
              <w:rPr>
                <w:szCs w:val="18"/>
              </w:rPr>
              <w:t xml:space="preserve"> Surveillance Update - Greece, </w:t>
            </w:r>
            <w:proofErr w:type="spellStart"/>
            <w:r w:rsidRPr="00A914E5">
              <w:rPr>
                <w:szCs w:val="18"/>
              </w:rPr>
              <w:t>February</w:t>
            </w:r>
            <w:proofErr w:type="spellEnd"/>
            <w:r w:rsidRPr="00A914E5">
              <w:rPr>
                <w:szCs w:val="18"/>
              </w:rPr>
              <w:t xml:space="preserve"> 2022 </w:t>
            </w:r>
            <w:hyperlink w:history="1" r:id="rId16">
              <w:r w:rsidRPr="00A914E5">
                <w:rPr>
                  <w:rStyle w:val="Hyperlink"/>
                  <w:szCs w:val="18"/>
                </w:rPr>
                <w:t>COM (2022) 78</w:t>
              </w:r>
            </w:hyperlink>
          </w:p>
        </w:tc>
      </w:tr>
      <w:tr w:rsidRPr="00A914E5"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2A4BD8" w:rsidP="003A21AA" w:rsidRDefault="002A4BD8" w14:paraId="4862F65F" w14:textId="77777777">
            <w:pPr>
              <w:spacing w:after="240"/>
              <w:rPr>
                <w:szCs w:val="18"/>
              </w:rPr>
            </w:pPr>
          </w:p>
        </w:tc>
        <w:tc>
          <w:tcPr>
            <w:tcW w:w="1035" w:type="dxa"/>
          </w:tcPr>
          <w:p w:rsidRPr="00A914E5" w:rsidR="002A4BD8" w:rsidP="003A21AA" w:rsidRDefault="002A4BD8" w14:paraId="17927D7F" w14:textId="77777777">
            <w:pPr>
              <w:spacing w:after="240"/>
              <w:rPr>
                <w:szCs w:val="18"/>
              </w:rPr>
            </w:pPr>
            <w:r w:rsidRPr="00A914E5">
              <w:rPr>
                <w:szCs w:val="18"/>
              </w:rPr>
              <w:t>Voorstel</w:t>
            </w:r>
          </w:p>
        </w:tc>
        <w:tc>
          <w:tcPr>
            <w:tcW w:w="6529" w:type="dxa"/>
          </w:tcPr>
          <w:p w:rsidRPr="00A914E5" w:rsidR="002A4BD8" w:rsidP="003A21AA" w:rsidRDefault="00A914E5" w14:paraId="69E52296" w14:textId="7F59DCDE">
            <w:pPr>
              <w:spacing w:after="240"/>
              <w:rPr>
                <w:szCs w:val="18"/>
              </w:rPr>
            </w:pPr>
            <w:r>
              <w:rPr>
                <w:szCs w:val="18"/>
              </w:rPr>
              <w:t>Voor kennisgeving aannemen</w:t>
            </w:r>
          </w:p>
        </w:tc>
      </w:tr>
      <w:tr w:rsidRPr="00A914E5"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2A4BD8" w:rsidP="003A21AA" w:rsidRDefault="002A4BD8" w14:paraId="677C0A18" w14:textId="77777777">
            <w:pPr>
              <w:spacing w:after="240"/>
              <w:rPr>
                <w:color w:val="595959" w:themeColor="text1" w:themeTint="A6"/>
                <w:szCs w:val="18"/>
              </w:rPr>
            </w:pPr>
          </w:p>
        </w:tc>
        <w:tc>
          <w:tcPr>
            <w:tcW w:w="1035" w:type="dxa"/>
          </w:tcPr>
          <w:p w:rsidRPr="00A914E5" w:rsidR="002A4BD8" w:rsidP="003A21AA" w:rsidRDefault="002A4BD8" w14:paraId="1C9C2532" w14:textId="77777777">
            <w:pPr>
              <w:spacing w:after="240"/>
              <w:rPr>
                <w:color w:val="595959" w:themeColor="text1" w:themeTint="A6"/>
                <w:szCs w:val="18"/>
              </w:rPr>
            </w:pPr>
            <w:r w:rsidRPr="00A914E5">
              <w:rPr>
                <w:color w:val="595959" w:themeColor="text1" w:themeTint="A6"/>
                <w:szCs w:val="18"/>
              </w:rPr>
              <w:t>Noot</w:t>
            </w:r>
          </w:p>
        </w:tc>
        <w:tc>
          <w:tcPr>
            <w:tcW w:w="6529" w:type="dxa"/>
          </w:tcPr>
          <w:p w:rsidRPr="00A914E5" w:rsidR="002A4BD8" w:rsidP="00A252B9" w:rsidRDefault="00A914E5" w14:paraId="2D4BA6EA" w14:textId="7DAF4A5E">
            <w:pPr>
              <w:spacing w:after="240"/>
              <w:rPr>
                <w:color w:val="595959" w:themeColor="text1" w:themeTint="A6"/>
                <w:szCs w:val="18"/>
              </w:rPr>
            </w:pPr>
            <w:r>
              <w:rPr>
                <w:color w:val="595959" w:themeColor="text1" w:themeTint="A6"/>
                <w:szCs w:val="18"/>
              </w:rPr>
              <w:t>Dit betreft het 13</w:t>
            </w:r>
            <w:r w:rsidRPr="00A914E5">
              <w:rPr>
                <w:color w:val="595959" w:themeColor="text1" w:themeTint="A6"/>
                <w:szCs w:val="18"/>
                <w:vertAlign w:val="superscript"/>
              </w:rPr>
              <w:t>e</w:t>
            </w:r>
            <w:r>
              <w:rPr>
                <w:color w:val="595959" w:themeColor="text1" w:themeTint="A6"/>
                <w:szCs w:val="18"/>
              </w:rPr>
              <w:t xml:space="preserve"> rapport</w:t>
            </w:r>
            <w:r w:rsidR="00A252B9">
              <w:rPr>
                <w:color w:val="595959" w:themeColor="text1" w:themeTint="A6"/>
                <w:szCs w:val="18"/>
              </w:rPr>
              <w:t xml:space="preserve"> over </w:t>
            </w:r>
            <w:r>
              <w:rPr>
                <w:color w:val="595959" w:themeColor="text1" w:themeTint="A6"/>
                <w:szCs w:val="18"/>
              </w:rPr>
              <w:t xml:space="preserve">het economisch beleid in Griekenland, wat wordt gemonitord onder de Europese </w:t>
            </w:r>
            <w:proofErr w:type="spellStart"/>
            <w:r>
              <w:rPr>
                <w:color w:val="595959" w:themeColor="text1" w:themeTint="A6"/>
                <w:szCs w:val="18"/>
              </w:rPr>
              <w:t>Enhanced</w:t>
            </w:r>
            <w:proofErr w:type="spellEnd"/>
            <w:r>
              <w:rPr>
                <w:color w:val="595959" w:themeColor="text1" w:themeTint="A6"/>
                <w:szCs w:val="18"/>
              </w:rPr>
              <w:t xml:space="preserve"> Surveillance </w:t>
            </w:r>
            <w:proofErr w:type="spellStart"/>
            <w:r>
              <w:rPr>
                <w:color w:val="595959" w:themeColor="text1" w:themeTint="A6"/>
                <w:szCs w:val="18"/>
              </w:rPr>
              <w:t>framework</w:t>
            </w:r>
            <w:proofErr w:type="spellEnd"/>
            <w:r>
              <w:rPr>
                <w:color w:val="595959" w:themeColor="text1" w:themeTint="A6"/>
                <w:szCs w:val="18"/>
              </w:rPr>
              <w:t xml:space="preserve">. </w:t>
            </w:r>
          </w:p>
        </w:tc>
      </w:tr>
    </w:tbl>
    <w:p w:rsidRPr="00A914E5"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14E5"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14E5"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14E5" w:rsidR="002A4BD8" w:rsidP="003A21AA" w:rsidRDefault="002A4BD8" w14:paraId="0AA8D21F" w14:textId="77777777">
            <w:pPr>
              <w:spacing w:after="240"/>
              <w:rPr>
                <w:color w:val="595959" w:themeColor="text1" w:themeTint="A6"/>
                <w:szCs w:val="18"/>
              </w:rPr>
            </w:pPr>
            <w:r w:rsidRPr="00A914E5">
              <w:rPr>
                <w:color w:val="595959" w:themeColor="text1" w:themeTint="A6"/>
                <w:szCs w:val="18"/>
              </w:rPr>
              <w:t>Titel</w:t>
            </w:r>
          </w:p>
        </w:tc>
        <w:tc>
          <w:tcPr>
            <w:tcW w:w="6529" w:type="dxa"/>
          </w:tcPr>
          <w:p w:rsidRPr="00A914E5" w:rsidR="002A4BD8" w:rsidP="003A21AA" w:rsidRDefault="0002567A" w14:paraId="099195DA" w14:textId="156C9494">
            <w:pPr>
              <w:spacing w:after="240"/>
              <w:rPr>
                <w:b/>
                <w:color w:val="595959" w:themeColor="text1" w:themeTint="A6"/>
                <w:szCs w:val="18"/>
              </w:rPr>
            </w:pPr>
            <w:r w:rsidRPr="00A914E5">
              <w:rPr>
                <w:szCs w:val="18"/>
              </w:rPr>
              <w:t xml:space="preserve">Voorstel voor een BESLUIT VAN DE RAAD betreffende het standpunt dat namens de Europese Unie moet worden ingenomen in de schriftelijke procedure door de deelnemers aan de regeling inzake door de overheid gesteunde exportkredieten met betrekking tot wijziging van bijlage IV </w:t>
            </w:r>
            <w:hyperlink w:history="1" r:id="rId17">
              <w:r w:rsidRPr="00A914E5">
                <w:rPr>
                  <w:rStyle w:val="Hyperlink"/>
                  <w:szCs w:val="18"/>
                </w:rPr>
                <w:t>COM (2022) 63</w:t>
              </w:r>
            </w:hyperlink>
          </w:p>
        </w:tc>
      </w:tr>
      <w:tr w:rsidRPr="00A914E5"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2A4BD8" w:rsidP="003A21AA" w:rsidRDefault="002A4BD8" w14:paraId="6306B713" w14:textId="77777777">
            <w:pPr>
              <w:spacing w:after="240"/>
              <w:rPr>
                <w:szCs w:val="18"/>
              </w:rPr>
            </w:pPr>
          </w:p>
        </w:tc>
        <w:tc>
          <w:tcPr>
            <w:tcW w:w="1035" w:type="dxa"/>
          </w:tcPr>
          <w:p w:rsidRPr="00A914E5" w:rsidR="002A4BD8" w:rsidP="003A21AA" w:rsidRDefault="002A4BD8" w14:paraId="13AA2E6B" w14:textId="77777777">
            <w:pPr>
              <w:spacing w:after="240"/>
              <w:rPr>
                <w:szCs w:val="18"/>
              </w:rPr>
            </w:pPr>
            <w:r w:rsidRPr="00A914E5">
              <w:rPr>
                <w:szCs w:val="18"/>
              </w:rPr>
              <w:t>Voorstel</w:t>
            </w:r>
          </w:p>
        </w:tc>
        <w:tc>
          <w:tcPr>
            <w:tcW w:w="6529" w:type="dxa"/>
          </w:tcPr>
          <w:p w:rsidRPr="00A914E5" w:rsidR="002A4BD8" w:rsidP="003A21AA" w:rsidRDefault="00A914E5" w14:paraId="02C38289" w14:textId="4C36FA72">
            <w:pPr>
              <w:spacing w:after="240"/>
              <w:rPr>
                <w:szCs w:val="18"/>
              </w:rPr>
            </w:pPr>
            <w:r>
              <w:rPr>
                <w:szCs w:val="18"/>
              </w:rPr>
              <w:t>Voor kennisgeving aannemen</w:t>
            </w:r>
          </w:p>
        </w:tc>
      </w:tr>
      <w:tr w:rsidRPr="00A914E5"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2A4BD8" w:rsidP="003A21AA" w:rsidRDefault="002A4BD8" w14:paraId="65856223" w14:textId="77777777">
            <w:pPr>
              <w:spacing w:after="240"/>
              <w:rPr>
                <w:color w:val="595959" w:themeColor="text1" w:themeTint="A6"/>
                <w:szCs w:val="18"/>
              </w:rPr>
            </w:pPr>
          </w:p>
        </w:tc>
        <w:tc>
          <w:tcPr>
            <w:tcW w:w="1035" w:type="dxa"/>
          </w:tcPr>
          <w:p w:rsidRPr="00A914E5" w:rsidR="002A4BD8" w:rsidP="003A21AA" w:rsidRDefault="002A4BD8" w14:paraId="4912C224" w14:textId="77777777">
            <w:pPr>
              <w:spacing w:after="240"/>
              <w:rPr>
                <w:color w:val="595959" w:themeColor="text1" w:themeTint="A6"/>
                <w:szCs w:val="18"/>
              </w:rPr>
            </w:pPr>
            <w:r w:rsidRPr="00A914E5">
              <w:rPr>
                <w:color w:val="595959" w:themeColor="text1" w:themeTint="A6"/>
                <w:szCs w:val="18"/>
              </w:rPr>
              <w:t>Noot</w:t>
            </w:r>
          </w:p>
        </w:tc>
        <w:tc>
          <w:tcPr>
            <w:tcW w:w="6529" w:type="dxa"/>
          </w:tcPr>
          <w:p w:rsidRPr="00A914E5" w:rsidR="002A4BD8" w:rsidP="00A252B9" w:rsidRDefault="00A252B9" w14:paraId="6FAEA85B" w14:textId="53170023">
            <w:pPr>
              <w:spacing w:after="240"/>
              <w:rPr>
                <w:color w:val="595959" w:themeColor="text1" w:themeTint="A6"/>
                <w:szCs w:val="18"/>
              </w:rPr>
            </w:pPr>
            <w:r w:rsidRPr="00A252B9">
              <w:rPr>
                <w:color w:val="595959" w:themeColor="text1" w:themeTint="A6"/>
                <w:szCs w:val="18"/>
              </w:rPr>
              <w:t>Dit voorstel betreft een besluit tot bepaling van het standpunt dat namens de Europese Unie moet worden ingenomen door de Commissie in het kade</w:t>
            </w:r>
            <w:r>
              <w:rPr>
                <w:color w:val="595959" w:themeColor="text1" w:themeTint="A6"/>
                <w:szCs w:val="18"/>
              </w:rPr>
              <w:t>r van een wijziging van de OESO-</w:t>
            </w:r>
            <w:r w:rsidRPr="00A252B9">
              <w:rPr>
                <w:color w:val="595959" w:themeColor="text1" w:themeTint="A6"/>
                <w:szCs w:val="18"/>
              </w:rPr>
              <w:t>regeling inzake door de overheid gesteunde exportkredieten</w:t>
            </w:r>
            <w:r>
              <w:rPr>
                <w:color w:val="595959" w:themeColor="text1" w:themeTint="A6"/>
                <w:szCs w:val="18"/>
              </w:rPr>
              <w:t>. De wijziging ziet specifiek op de</w:t>
            </w:r>
            <w:r w:rsidRPr="00A252B9">
              <w:rPr>
                <w:color w:val="595959" w:themeColor="text1" w:themeTint="A6"/>
                <w:szCs w:val="18"/>
              </w:rPr>
              <w:t xml:space="preserve"> selectiecriteria </w:t>
            </w:r>
            <w:r>
              <w:rPr>
                <w:color w:val="595959" w:themeColor="text1" w:themeTint="A6"/>
                <w:szCs w:val="18"/>
              </w:rPr>
              <w:t xml:space="preserve">die aan </w:t>
            </w:r>
            <w:r w:rsidRPr="00A252B9">
              <w:rPr>
                <w:color w:val="595959" w:themeColor="text1" w:themeTint="A6"/>
                <w:szCs w:val="18"/>
              </w:rPr>
              <w:t xml:space="preserve">projecten voor </w:t>
            </w:r>
            <w:r>
              <w:rPr>
                <w:color w:val="595959" w:themeColor="text1" w:themeTint="A6"/>
                <w:szCs w:val="18"/>
              </w:rPr>
              <w:t>klimaatadaptatie</w:t>
            </w:r>
            <w:r w:rsidRPr="00A252B9">
              <w:rPr>
                <w:color w:val="595959" w:themeColor="text1" w:themeTint="A6"/>
                <w:szCs w:val="18"/>
              </w:rPr>
              <w:t xml:space="preserve"> worden </w:t>
            </w:r>
            <w:r>
              <w:rPr>
                <w:color w:val="595959" w:themeColor="text1" w:themeTint="A6"/>
                <w:szCs w:val="18"/>
              </w:rPr>
              <w:t>gesteld</w:t>
            </w:r>
            <w:r w:rsidRPr="00A252B9">
              <w:rPr>
                <w:color w:val="595959" w:themeColor="text1" w:themeTint="A6"/>
                <w:szCs w:val="18"/>
              </w:rPr>
              <w:t>. De wijziging vloeit voort uit een voorstel van de Europese Unie om deze criteria doeltreffender te maken</w:t>
            </w:r>
            <w:r>
              <w:rPr>
                <w:color w:val="595959" w:themeColor="text1" w:themeTint="A6"/>
                <w:szCs w:val="18"/>
              </w:rPr>
              <w:t>.</w:t>
            </w:r>
          </w:p>
        </w:tc>
      </w:tr>
    </w:tbl>
    <w:p w:rsidRPr="00A914E5"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14E5"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14E5"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A914E5" w:rsidR="00DF5A2E" w:rsidP="000279E0" w:rsidRDefault="00DF5A2E" w14:paraId="39080C1A" w14:textId="77777777">
            <w:pPr>
              <w:spacing w:after="240"/>
              <w:rPr>
                <w:color w:val="595959" w:themeColor="text1" w:themeTint="A6"/>
                <w:szCs w:val="18"/>
              </w:rPr>
            </w:pPr>
            <w:r w:rsidRPr="00A914E5">
              <w:rPr>
                <w:color w:val="595959" w:themeColor="text1" w:themeTint="A6"/>
                <w:szCs w:val="18"/>
              </w:rPr>
              <w:t>Titel</w:t>
            </w:r>
          </w:p>
        </w:tc>
        <w:tc>
          <w:tcPr>
            <w:tcW w:w="6529" w:type="dxa"/>
          </w:tcPr>
          <w:p w:rsidRPr="00A914E5" w:rsidR="00DF5A2E" w:rsidP="00A914E5" w:rsidRDefault="0002567A" w14:paraId="04C51897" w14:textId="24D59F9D">
            <w:pPr>
              <w:shd w:val="clear" w:color="auto" w:fill="FFFFFF"/>
              <w:spacing w:after="75"/>
              <w:rPr>
                <w:szCs w:val="18"/>
                <w:lang w:eastAsia="nl-NL"/>
              </w:rPr>
            </w:pPr>
            <w:r w:rsidRPr="00A914E5">
              <w:rPr>
                <w:szCs w:val="18"/>
              </w:rPr>
              <w:t xml:space="preserve">Voorstel voor een BESLUIT VAN DE RAAD betreffende het standpunt dat namens de Europese Unie moet worden ingenomen in de Gemengde Commissie EU-CTC die is ingesteld bij de overeenkomst betreffende een gemeenschappelijke regeling inzake douanevervoer van 20 mei 1987, met betrekking tot wijzigingen van deze overeenkomst </w:t>
            </w:r>
            <w:hyperlink w:history="1" r:id="rId18">
              <w:r w:rsidRPr="00A914E5">
                <w:rPr>
                  <w:rStyle w:val="Hyperlink"/>
                  <w:szCs w:val="18"/>
                </w:rPr>
                <w:t>COM (2022) 70</w:t>
              </w:r>
            </w:hyperlink>
          </w:p>
        </w:tc>
      </w:tr>
      <w:tr w:rsidRPr="00A914E5"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A914E5" w:rsidR="00DF5A2E" w:rsidP="000279E0" w:rsidRDefault="00DF5A2E" w14:paraId="604BFA20" w14:textId="77777777">
            <w:pPr>
              <w:spacing w:after="240"/>
              <w:rPr>
                <w:szCs w:val="18"/>
              </w:rPr>
            </w:pPr>
          </w:p>
        </w:tc>
        <w:tc>
          <w:tcPr>
            <w:tcW w:w="1035" w:type="dxa"/>
          </w:tcPr>
          <w:p w:rsidRPr="00A914E5" w:rsidR="00DF5A2E" w:rsidP="000279E0" w:rsidRDefault="00DF5A2E" w14:paraId="5DC784BA" w14:textId="77777777">
            <w:pPr>
              <w:spacing w:after="240"/>
              <w:rPr>
                <w:szCs w:val="18"/>
              </w:rPr>
            </w:pPr>
            <w:r w:rsidRPr="00A914E5">
              <w:rPr>
                <w:szCs w:val="18"/>
              </w:rPr>
              <w:t>Voorstel</w:t>
            </w:r>
          </w:p>
        </w:tc>
        <w:tc>
          <w:tcPr>
            <w:tcW w:w="6529" w:type="dxa"/>
          </w:tcPr>
          <w:p w:rsidRPr="00A914E5" w:rsidR="00DF5A2E" w:rsidP="000279E0" w:rsidRDefault="00A914E5" w14:paraId="4A3BAB03" w14:textId="70AB3E49">
            <w:pPr>
              <w:spacing w:after="240"/>
              <w:rPr>
                <w:szCs w:val="18"/>
              </w:rPr>
            </w:pPr>
            <w:r>
              <w:rPr>
                <w:szCs w:val="18"/>
              </w:rPr>
              <w:t>Voor kennisgeving aannemen</w:t>
            </w:r>
          </w:p>
        </w:tc>
      </w:tr>
      <w:tr w:rsidRPr="00A914E5" w:rsidR="00DF5A2E" w:rsidTr="00A92168" w14:paraId="51D0A818" w14:textId="77777777">
        <w:trPr>
          <w:trHeight w:val="2435"/>
        </w:trPr>
        <w:tc>
          <w:tcPr>
            <w:tcW w:w="421" w:type="dxa"/>
            <w:vMerge/>
            <w:tcBorders>
              <w:top w:val="nil"/>
              <w:bottom w:val="single" w:color="D9D9D9" w:themeColor="background1" w:themeShade="D9" w:sz="4" w:space="0"/>
            </w:tcBorders>
            <w:shd w:val="clear" w:color="auto" w:fill="F2F2F2" w:themeFill="background1" w:themeFillShade="F2"/>
          </w:tcPr>
          <w:p w:rsidRPr="00A914E5" w:rsidR="00DF5A2E" w:rsidP="000279E0" w:rsidRDefault="00DF5A2E" w14:paraId="533FFCD0" w14:textId="77777777">
            <w:pPr>
              <w:spacing w:after="240"/>
              <w:rPr>
                <w:color w:val="595959" w:themeColor="text1" w:themeTint="A6"/>
                <w:szCs w:val="18"/>
              </w:rPr>
            </w:pPr>
          </w:p>
        </w:tc>
        <w:tc>
          <w:tcPr>
            <w:tcW w:w="1035" w:type="dxa"/>
          </w:tcPr>
          <w:p w:rsidRPr="00A914E5" w:rsidR="00DF5A2E" w:rsidP="000279E0" w:rsidRDefault="00DF5A2E" w14:paraId="58D2A03C" w14:textId="77777777">
            <w:pPr>
              <w:spacing w:after="240"/>
              <w:rPr>
                <w:color w:val="595959" w:themeColor="text1" w:themeTint="A6"/>
                <w:szCs w:val="18"/>
              </w:rPr>
            </w:pPr>
            <w:r w:rsidRPr="00A914E5">
              <w:rPr>
                <w:color w:val="595959" w:themeColor="text1" w:themeTint="A6"/>
                <w:szCs w:val="18"/>
              </w:rPr>
              <w:t>Noot</w:t>
            </w:r>
          </w:p>
        </w:tc>
        <w:tc>
          <w:tcPr>
            <w:tcW w:w="6529" w:type="dxa"/>
          </w:tcPr>
          <w:p w:rsidRPr="00A914E5" w:rsidR="00DF5A2E" w:rsidP="00B7628F" w:rsidRDefault="00A252B9" w14:paraId="235A147C" w14:textId="407A4A42">
            <w:pPr>
              <w:spacing w:after="240"/>
              <w:rPr>
                <w:color w:val="595959" w:themeColor="text1" w:themeTint="A6"/>
                <w:szCs w:val="18"/>
              </w:rPr>
            </w:pPr>
            <w:r w:rsidRPr="00A252B9">
              <w:rPr>
                <w:color w:val="595959" w:themeColor="text1" w:themeTint="A6"/>
                <w:szCs w:val="18"/>
              </w:rPr>
              <w:t xml:space="preserve">Dit voorstel betreft het besluit tot bepaling van het namens de Unie in te nemen standpunt in </w:t>
            </w:r>
            <w:r>
              <w:rPr>
                <w:color w:val="595959" w:themeColor="text1" w:themeTint="A6"/>
                <w:szCs w:val="18"/>
              </w:rPr>
              <w:t xml:space="preserve">de Gemengde Commissie EU-CTC </w:t>
            </w:r>
            <w:r w:rsidRPr="00A252B9">
              <w:rPr>
                <w:color w:val="595959" w:themeColor="text1" w:themeTint="A6"/>
                <w:szCs w:val="18"/>
              </w:rPr>
              <w:t>voor gemeenschappelijk douanevervoer</w:t>
            </w:r>
            <w:r>
              <w:rPr>
                <w:color w:val="595959" w:themeColor="text1" w:themeTint="A6"/>
                <w:szCs w:val="18"/>
              </w:rPr>
              <w:t xml:space="preserve"> </w:t>
            </w:r>
            <w:r w:rsidRPr="00A252B9">
              <w:rPr>
                <w:color w:val="595959" w:themeColor="text1" w:themeTint="A6"/>
                <w:szCs w:val="18"/>
              </w:rPr>
              <w:t xml:space="preserve">met betrekking tot de voorgenomen wijziging </w:t>
            </w:r>
            <w:r>
              <w:rPr>
                <w:color w:val="595959" w:themeColor="text1" w:themeTint="A6"/>
                <w:szCs w:val="18"/>
              </w:rPr>
              <w:t xml:space="preserve">van de </w:t>
            </w:r>
            <w:r w:rsidRPr="00A252B9">
              <w:rPr>
                <w:color w:val="595959" w:themeColor="text1" w:themeTint="A6"/>
                <w:szCs w:val="18"/>
              </w:rPr>
              <w:t>gemeenschappelijke regeling inzake douanevervoer van 20 mei 1987</w:t>
            </w:r>
            <w:r>
              <w:rPr>
                <w:color w:val="595959" w:themeColor="text1" w:themeTint="A6"/>
                <w:szCs w:val="18"/>
              </w:rPr>
              <w:t xml:space="preserve">. Deze overeenkomst </w:t>
            </w:r>
            <w:r w:rsidRPr="00A252B9">
              <w:rPr>
                <w:color w:val="595959" w:themeColor="text1" w:themeTint="A6"/>
                <w:szCs w:val="18"/>
              </w:rPr>
              <w:t>heeft tot doel het goederenverkeer tussen de Europese Unie en de andere landen die partij zijn bij de overeenkomst</w:t>
            </w:r>
            <w:r>
              <w:rPr>
                <w:color w:val="595959" w:themeColor="text1" w:themeTint="A6"/>
                <w:szCs w:val="18"/>
              </w:rPr>
              <w:t xml:space="preserve"> (o.a. Turkije, Noorwegen, Zwitserland en het VK)</w:t>
            </w:r>
            <w:r w:rsidRPr="00A252B9">
              <w:rPr>
                <w:color w:val="595959" w:themeColor="text1" w:themeTint="A6"/>
                <w:szCs w:val="18"/>
              </w:rPr>
              <w:t xml:space="preserve"> te vergemakkelijken</w:t>
            </w:r>
            <w:r>
              <w:rPr>
                <w:color w:val="595959" w:themeColor="text1" w:themeTint="A6"/>
                <w:szCs w:val="18"/>
              </w:rPr>
              <w:t xml:space="preserve">. De voorgestelde wijzigingen komen voort uit de </w:t>
            </w:r>
            <w:r w:rsidRPr="00A252B9">
              <w:rPr>
                <w:color w:val="595959" w:themeColor="text1" w:themeTint="A6"/>
                <w:szCs w:val="18"/>
              </w:rPr>
              <w:t>noodza</w:t>
            </w:r>
            <w:r>
              <w:rPr>
                <w:color w:val="595959" w:themeColor="text1" w:themeTint="A6"/>
                <w:szCs w:val="18"/>
              </w:rPr>
              <w:t>ak</w:t>
            </w:r>
            <w:r w:rsidRPr="00A252B9">
              <w:rPr>
                <w:color w:val="595959" w:themeColor="text1" w:themeTint="A6"/>
                <w:szCs w:val="18"/>
              </w:rPr>
              <w:t xml:space="preserve"> om de interoperabiliteit te waarborgen tussen de elektronische douanesystemen die voor de verschillende soorten aangiften en</w:t>
            </w:r>
            <w:bookmarkStart w:name="_GoBack" w:id="0"/>
            <w:bookmarkEnd w:id="0"/>
            <w:r w:rsidRPr="00A252B9">
              <w:rPr>
                <w:color w:val="595959" w:themeColor="text1" w:themeTint="A6"/>
                <w:szCs w:val="18"/>
              </w:rPr>
              <w:t xml:space="preserve"> kennisgevingen worden gebruikt</w:t>
            </w:r>
            <w:r>
              <w:rPr>
                <w:color w:val="595959" w:themeColor="text1" w:themeTint="A6"/>
                <w:szCs w:val="18"/>
              </w:rPr>
              <w:t>.</w:t>
            </w:r>
          </w:p>
        </w:tc>
      </w:tr>
    </w:tbl>
    <w:p w:rsidRPr="00A914E5" w:rsidR="00DF5A2E" w:rsidP="002A4BD8" w:rsidRDefault="00DF5A2E" w14:paraId="47A9638E" w14:textId="449A710E">
      <w:pPr>
        <w:rPr>
          <w:szCs w:val="18"/>
        </w:rPr>
      </w:pPr>
    </w:p>
    <w:sectPr w:rsidRPr="00A914E5" w:rsidR="00DF5A2E"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234D3DD" w:rsidR="00A42CDC" w:rsidRDefault="00F407B0">
                          <w:pPr>
                            <w:pStyle w:val="Huisstijl-Paginanummer"/>
                          </w:pPr>
                          <w:r>
                            <w:fldChar w:fldCharType="begin"/>
                          </w:r>
                          <w:r>
                            <w:instrText xml:space="preserve"> PAGE  \* Arabic  \* MERGEFORMAT </w:instrText>
                          </w:r>
                          <w:r>
                            <w:fldChar w:fldCharType="separate"/>
                          </w:r>
                          <w:r w:rsidR="00A9216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234D3DD" w:rsidR="00A42CDC" w:rsidRDefault="00F407B0">
                    <w:pPr>
                      <w:pStyle w:val="Huisstijl-Paginanummer"/>
                    </w:pPr>
                    <w:r>
                      <w:fldChar w:fldCharType="begin"/>
                    </w:r>
                    <w:r>
                      <w:instrText xml:space="preserve"> PAGE  \* Arabic  \* MERGEFORMAT </w:instrText>
                    </w:r>
                    <w:r>
                      <w:fldChar w:fldCharType="separate"/>
                    </w:r>
                    <w:r w:rsidR="00A9216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FBC4EC" w:rsidR="00A42CDC" w:rsidRDefault="00F407B0">
                          <w:pPr>
                            <w:pStyle w:val="Huisstijl-Paginanummer"/>
                          </w:pPr>
                          <w:r>
                            <w:fldChar w:fldCharType="begin"/>
                          </w:r>
                          <w:r>
                            <w:instrText xml:space="preserve"> PAGE  \* Arabic  \* MERGEFORMAT </w:instrText>
                          </w:r>
                          <w:r>
                            <w:fldChar w:fldCharType="separate"/>
                          </w:r>
                          <w:r w:rsidR="00A92168">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39FBC4EC" w:rsidR="00A42CDC" w:rsidRDefault="00F407B0">
                    <w:pPr>
                      <w:pStyle w:val="Huisstijl-Paginanummer"/>
                    </w:pPr>
                    <w:r>
                      <w:fldChar w:fldCharType="begin"/>
                    </w:r>
                    <w:r>
                      <w:instrText xml:space="preserve"> PAGE  \* Arabic  \* MERGEFORMAT </w:instrText>
                    </w:r>
                    <w:r>
                      <w:fldChar w:fldCharType="separate"/>
                    </w:r>
                    <w:r w:rsidR="00A92168">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62EB1242" w14:textId="77777777" w:rsidR="00A914E5" w:rsidRDefault="00A914E5" w:rsidP="00A914E5">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567A"/>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76EB"/>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47454"/>
    <w:rsid w:val="004521E2"/>
    <w:rsid w:val="00455D0F"/>
    <w:rsid w:val="004573F4"/>
    <w:rsid w:val="004577D5"/>
    <w:rsid w:val="004605A4"/>
    <w:rsid w:val="00461756"/>
    <w:rsid w:val="0046311A"/>
    <w:rsid w:val="00463672"/>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7F7F4C"/>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252B9"/>
    <w:rsid w:val="00A324AB"/>
    <w:rsid w:val="00A33B04"/>
    <w:rsid w:val="00A34E30"/>
    <w:rsid w:val="00A362EB"/>
    <w:rsid w:val="00A37656"/>
    <w:rsid w:val="00A42CDC"/>
    <w:rsid w:val="00A464BD"/>
    <w:rsid w:val="00A501AD"/>
    <w:rsid w:val="00A57E41"/>
    <w:rsid w:val="00A657BB"/>
    <w:rsid w:val="00A77085"/>
    <w:rsid w:val="00A80CBB"/>
    <w:rsid w:val="00A828E3"/>
    <w:rsid w:val="00A914E5"/>
    <w:rsid w:val="00A92168"/>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7628F"/>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1DF6"/>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39696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OM%3A2022%3A70%3AFIN&amp;qid=1646206161702"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2PC0063&amp;qid=1646205214852" TargetMode="External" Id="rId17" /><Relationship Type="http://schemas.openxmlformats.org/officeDocument/2006/relationships/hyperlink" Target="https://eur-lex.europa.eu/legal-content/NL/TXT/?uri=CELEX%3A52022DC0078&amp;qid=1646205124482"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OM%3A2022%3A58%3AFIN&amp;qid=1645605507599"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s://eur-lex.europa.eu/legal-content/NL/TXT/?uri=CELEX%3A52022DC0043&amp;qid=1645443045095"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633</ap:Words>
  <ap:Characters>4397</ap:Characters>
  <ap:DocSecurity>0</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2022-03-04T11:38:00.0000000Z</dcterms:created>
  <dcterms:modified xsi:type="dcterms:W3CDTF">2022-03-04T11:40:00.0000000Z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