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321" w:rsidP="00DC0748" w:rsidRDefault="002B7AF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DEFINITIEF </w:t>
      </w:r>
      <w:r w:rsidRPr="000E0550" w:rsidR="00DC0748">
        <w:rPr>
          <w:rFonts w:ascii="Times New Roman" w:hAnsi="Times New Roman" w:cs="Times New Roman"/>
          <w:b/>
          <w:bCs/>
          <w:sz w:val="24"/>
          <w:szCs w:val="24"/>
        </w:rPr>
        <w:t xml:space="preserve">OVERZICHT </w:t>
      </w:r>
      <w:r w:rsidR="00663CC1">
        <w:rPr>
          <w:rFonts w:ascii="Times New Roman" w:hAnsi="Times New Roman" w:cs="Times New Roman"/>
          <w:b/>
          <w:bCs/>
          <w:sz w:val="24"/>
          <w:szCs w:val="24"/>
        </w:rPr>
        <w:t xml:space="preserve">VERZOEKEN </w:t>
      </w:r>
      <w:r w:rsidRPr="000E0550" w:rsidR="00DC0748">
        <w:rPr>
          <w:rFonts w:ascii="Times New Roman" w:hAnsi="Times New Roman" w:cs="Times New Roman"/>
          <w:b/>
          <w:bCs/>
          <w:sz w:val="24"/>
          <w:szCs w:val="24"/>
        </w:rPr>
        <w:t>COMMISSIE-REGELING VAN WERKZAAMHEDEN VOL</w:t>
      </w:r>
      <w:r w:rsidR="00DC0748">
        <w:rPr>
          <w:rFonts w:ascii="Times New Roman" w:hAnsi="Times New Roman" w:cs="Times New Roman"/>
          <w:b/>
          <w:bCs/>
          <w:sz w:val="24"/>
          <w:szCs w:val="24"/>
        </w:rPr>
        <w:t xml:space="preserve">KSGEZONDHEID, WELZIJN EN SPORT </w:t>
      </w:r>
      <w:r w:rsidRPr="000E0550" w:rsidR="00DC0748">
        <w:rPr>
          <w:rFonts w:ascii="Times New Roman" w:hAnsi="Times New Roman" w:cs="Times New Roman"/>
        </w:rPr>
        <w:br/>
      </w:r>
    </w:p>
    <w:p w:rsidRPr="00716321" w:rsidR="00DC0748" w:rsidP="00DC0748" w:rsidRDefault="0071632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Woensdag </w:t>
      </w:r>
      <w:r w:rsidR="00CA2E45">
        <w:rPr>
          <w:rFonts w:ascii="Times New Roman" w:hAnsi="Times New Roman" w:cs="Times New Roman"/>
          <w:bCs/>
          <w:sz w:val="24"/>
          <w:szCs w:val="24"/>
        </w:rPr>
        <w:t>9 maart 2022</w:t>
      </w:r>
      <w:r w:rsidRPr="009A2F12" w:rsidR="00DC0748">
        <w:rPr>
          <w:rFonts w:ascii="Times New Roman" w:hAnsi="Times New Roman" w:cs="Times New Roman"/>
        </w:rPr>
        <w:t xml:space="preserve">, bij aanvang procedurevergadering </w:t>
      </w:r>
      <w:r w:rsidRPr="009A2F12" w:rsidR="00663CC1">
        <w:rPr>
          <w:rFonts w:ascii="Times New Roman" w:hAnsi="Times New Roman" w:cs="Times New Roman"/>
        </w:rPr>
        <w:t xml:space="preserve">om </w:t>
      </w:r>
      <w:r w:rsidR="00A74D0E">
        <w:rPr>
          <w:rFonts w:ascii="Times New Roman" w:hAnsi="Times New Roman" w:cs="Times New Roman"/>
        </w:rPr>
        <w:t>14.00</w:t>
      </w:r>
      <w:bookmarkStart w:name="_GoBack" w:id="0"/>
      <w:bookmarkEnd w:id="0"/>
      <w:r w:rsidRPr="009A2F12" w:rsidR="009C7497">
        <w:rPr>
          <w:rFonts w:ascii="Times New Roman" w:hAnsi="Times New Roman" w:cs="Times New Roman"/>
        </w:rPr>
        <w:t xml:space="preserve"> uur:</w:t>
      </w:r>
    </w:p>
    <w:p w:rsidRPr="009A2F12" w:rsidR="009C7497" w:rsidP="00DC0748" w:rsidRDefault="009C7497">
      <w:pPr>
        <w:rPr>
          <w:rStyle w:val="bumpedfont15"/>
          <w:rFonts w:ascii="Times New Roman" w:hAnsi="Times New Roman" w:cs="Times New Roman"/>
        </w:rPr>
      </w:pPr>
    </w:p>
    <w:p w:rsidR="003949B1" w:rsidP="003949B1" w:rsidRDefault="003949B1">
      <w:pPr>
        <w:pStyle w:val="Lijstalinea"/>
        <w:numPr>
          <w:ilvl w:val="0"/>
          <w:numId w:val="1"/>
        </w:numPr>
        <w:contextualSpacing w:val="0"/>
        <w:rPr>
          <w:rFonts w:ascii="Times New Roman" w:hAnsi="Times New Roman" w:cs="Times New Roman"/>
        </w:rPr>
      </w:pPr>
      <w:r w:rsidRPr="00313A27">
        <w:rPr>
          <w:rFonts w:ascii="Times New Roman" w:hAnsi="Times New Roman" w:cs="Times New Roman"/>
        </w:rPr>
        <w:t xml:space="preserve">het lid </w:t>
      </w:r>
      <w:r w:rsidR="00484FCE">
        <w:rPr>
          <w:rFonts w:ascii="Times New Roman" w:hAnsi="Times New Roman" w:cs="Times New Roman"/>
          <w:b/>
        </w:rPr>
        <w:t>KUIKEN</w:t>
      </w:r>
      <w:r w:rsidRPr="00313A27">
        <w:rPr>
          <w:rFonts w:ascii="Times New Roman" w:hAnsi="Times New Roman" w:cs="Times New Roman"/>
        </w:rPr>
        <w:t xml:space="preserve"> (</w:t>
      </w:r>
      <w:r w:rsidRPr="00313A27">
        <w:rPr>
          <w:rFonts w:ascii="Times New Roman" w:hAnsi="Times New Roman" w:cs="Times New Roman"/>
          <w:b/>
        </w:rPr>
        <w:t>PvdA</w:t>
      </w:r>
      <w:r w:rsidRPr="00313A27">
        <w:rPr>
          <w:rFonts w:ascii="Times New Roman" w:hAnsi="Times New Roman" w:cs="Times New Roman"/>
        </w:rPr>
        <w:t>) verzoek om de hoorzitting lange termijn coronabeleid op korte termijn in te gaan plannen</w:t>
      </w:r>
      <w:r w:rsidR="002227BD">
        <w:rPr>
          <w:rFonts w:ascii="Times New Roman" w:hAnsi="Times New Roman" w:cs="Times New Roman"/>
        </w:rPr>
        <w:t xml:space="preserve"> (aangehouden verzoek uit procedurevergadering d.d. 23 februari 2022)</w:t>
      </w:r>
      <w:r w:rsidRPr="00313A27">
        <w:rPr>
          <w:rFonts w:ascii="Times New Roman" w:hAnsi="Times New Roman" w:cs="Times New Roman"/>
        </w:rPr>
        <w:t>.</w:t>
      </w:r>
    </w:p>
    <w:p w:rsidRPr="002227BD" w:rsidR="002227BD" w:rsidP="00C61210" w:rsidRDefault="002227BD">
      <w:pPr>
        <w:pStyle w:val="Lijstalinea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2227BD">
        <w:rPr>
          <w:rFonts w:ascii="Times New Roman" w:hAnsi="Times New Roman" w:cs="Times New Roman"/>
        </w:rPr>
        <w:t xml:space="preserve">het lid </w:t>
      </w:r>
      <w:r w:rsidRPr="002227BD">
        <w:rPr>
          <w:rFonts w:ascii="Times New Roman" w:hAnsi="Times New Roman" w:cs="Times New Roman"/>
          <w:b/>
        </w:rPr>
        <w:t xml:space="preserve">TIELEN (VVD) </w:t>
      </w:r>
      <w:r>
        <w:rPr>
          <w:rFonts w:ascii="Times New Roman" w:hAnsi="Times New Roman" w:cs="Times New Roman"/>
        </w:rPr>
        <w:t>verzoek om bij de behandeling van het w</w:t>
      </w:r>
      <w:r w:rsidRPr="002227BD">
        <w:rPr>
          <w:rFonts w:ascii="Times New Roman" w:hAnsi="Times New Roman" w:cs="Times New Roman"/>
        </w:rPr>
        <w:t>etsvoorstel Wet elektronische gegevensuitwisseling in de zorg (</w:t>
      </w:r>
      <w:r>
        <w:rPr>
          <w:rFonts w:ascii="Times New Roman" w:hAnsi="Times New Roman" w:cs="Times New Roman"/>
        </w:rPr>
        <w:t xml:space="preserve">Kamerstuk </w:t>
      </w:r>
      <w:r w:rsidRPr="002227BD">
        <w:rPr>
          <w:rFonts w:ascii="Times New Roman" w:hAnsi="Times New Roman" w:cs="Times New Roman"/>
        </w:rPr>
        <w:t>35824) naast de minister van V</w:t>
      </w:r>
      <w:r>
        <w:rPr>
          <w:rFonts w:ascii="Times New Roman" w:hAnsi="Times New Roman" w:cs="Times New Roman"/>
        </w:rPr>
        <w:t xml:space="preserve">olksgezondheid, </w:t>
      </w:r>
      <w:r w:rsidRPr="002227BD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elzijn en </w:t>
      </w:r>
      <w:r w:rsidRPr="002227BD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port</w:t>
      </w:r>
      <w:r w:rsidRPr="002227BD">
        <w:rPr>
          <w:rFonts w:ascii="Times New Roman" w:hAnsi="Times New Roman" w:cs="Times New Roman"/>
        </w:rPr>
        <w:t xml:space="preserve"> ook de staatssecretaris </w:t>
      </w:r>
      <w:r w:rsidRPr="00C61210" w:rsidR="00C61210">
        <w:rPr>
          <w:rFonts w:ascii="Times New Roman" w:hAnsi="Times New Roman" w:cs="Times New Roman"/>
        </w:rPr>
        <w:t>Koninkrijksrelaties en Digitalisering</w:t>
      </w:r>
      <w:r>
        <w:rPr>
          <w:rFonts w:ascii="Times New Roman" w:hAnsi="Times New Roman" w:cs="Times New Roman"/>
        </w:rPr>
        <w:t xml:space="preserve"> uit te nodigen gezien </w:t>
      </w:r>
      <w:r w:rsidRPr="002227BD">
        <w:rPr>
          <w:rFonts w:ascii="Times New Roman" w:hAnsi="Times New Roman" w:cs="Times New Roman"/>
        </w:rPr>
        <w:t>de omvang van het digitale deel van dit wetsvoorstel en het belang van digitale zorggegevens en de synergie met andere grote domeinen</w:t>
      </w:r>
      <w:r>
        <w:rPr>
          <w:rFonts w:ascii="Times New Roman" w:hAnsi="Times New Roman" w:cs="Times New Roman"/>
        </w:rPr>
        <w:t>*.</w:t>
      </w:r>
      <w:r w:rsidRPr="002227BD">
        <w:rPr>
          <w:rFonts w:ascii="Times New Roman" w:hAnsi="Times New Roman" w:cs="Times New Roman"/>
          <w:b/>
        </w:rPr>
        <w:t xml:space="preserve"> </w:t>
      </w:r>
    </w:p>
    <w:p w:rsidR="002227BD" w:rsidP="002227BD" w:rsidRDefault="002227BD">
      <w:pPr>
        <w:pStyle w:val="Lijstalinea"/>
        <w:contextualSpacing w:val="0"/>
        <w:rPr>
          <w:rFonts w:ascii="Times New Roman" w:hAnsi="Times New Roman" w:cs="Times New Roman"/>
        </w:rPr>
      </w:pPr>
    </w:p>
    <w:p w:rsidRPr="00313A27" w:rsidR="00D53560" w:rsidP="002227BD" w:rsidRDefault="00D53560">
      <w:pPr>
        <w:pStyle w:val="Lijstalinea"/>
        <w:contextualSpacing w:val="0"/>
        <w:rPr>
          <w:rFonts w:ascii="Times New Roman" w:hAnsi="Times New Roman" w:cs="Times New Roman"/>
        </w:rPr>
      </w:pPr>
    </w:p>
    <w:p w:rsidR="00663CC1" w:rsidP="002227BD" w:rsidRDefault="002227B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 Indien dit verzoek door de </w:t>
      </w:r>
      <w:r w:rsidR="002B7AF0">
        <w:rPr>
          <w:rFonts w:ascii="Times New Roman" w:hAnsi="Times New Roman" w:cs="Times New Roman"/>
        </w:rPr>
        <w:t xml:space="preserve">commissie </w:t>
      </w:r>
      <w:r>
        <w:rPr>
          <w:rFonts w:ascii="Times New Roman" w:hAnsi="Times New Roman" w:cs="Times New Roman"/>
        </w:rPr>
        <w:t xml:space="preserve">wordt gesteund, dan zal dit verzoek worden doorgeleid aan de Griffie Plenair. </w:t>
      </w:r>
    </w:p>
    <w:p w:rsidRPr="002227BD" w:rsidR="002227BD" w:rsidP="002227BD" w:rsidRDefault="002227BD">
      <w:pPr>
        <w:rPr>
          <w:rFonts w:ascii="Times New Roman" w:hAnsi="Times New Roman" w:cs="Times New Roman"/>
        </w:rPr>
      </w:pPr>
    </w:p>
    <w:p w:rsidR="00DC0748" w:rsidP="00DC0748" w:rsidRDefault="00DC0748">
      <w:pPr>
        <w:spacing w:before="180" w:after="100" w:afterAutospacing="1"/>
        <w:textAlignment w:val="top"/>
        <w:rPr>
          <w:color w:val="323296"/>
          <w:lang w:eastAsia="nl-NL"/>
        </w:rPr>
      </w:pPr>
      <w:r>
        <w:rPr>
          <w:color w:val="323296"/>
          <w:lang w:eastAsia="nl-NL"/>
        </w:rPr>
        <w:t>Met vriendelijke groet,</w:t>
      </w:r>
    </w:p>
    <w:p w:rsidR="00DC0748" w:rsidP="00DC0748" w:rsidRDefault="00DC0748">
      <w:pPr>
        <w:spacing w:before="180" w:after="100" w:afterAutospacing="1"/>
        <w:textAlignment w:val="top"/>
        <w:rPr>
          <w:color w:val="323296"/>
          <w:lang w:eastAsia="nl-NL"/>
        </w:rPr>
      </w:pPr>
      <w:r>
        <w:rPr>
          <w:color w:val="323296"/>
          <w:lang w:eastAsia="nl-NL"/>
        </w:rPr>
        <w:t>Esmeijer, M.E.</w:t>
      </w:r>
    </w:p>
    <w:p w:rsidR="00DC0748" w:rsidP="00DC0748" w:rsidRDefault="00DC0748">
      <w:pPr>
        <w:spacing w:before="180" w:after="100" w:afterAutospacing="1"/>
        <w:textAlignment w:val="top"/>
        <w:rPr>
          <w:color w:val="969696"/>
          <w:lang w:eastAsia="nl-NL"/>
        </w:rPr>
      </w:pPr>
      <w:r>
        <w:rPr>
          <w:color w:val="969696"/>
          <w:lang w:eastAsia="nl-NL"/>
        </w:rPr>
        <w:t>plaatsvervangend griffier</w:t>
      </w:r>
      <w:r>
        <w:rPr>
          <w:color w:val="969696"/>
          <w:lang w:eastAsia="nl-NL"/>
        </w:rPr>
        <w:br/>
        <w:t>GC Sociaal en Financieel</w:t>
      </w:r>
      <w:r>
        <w:rPr>
          <w:color w:val="969696"/>
          <w:lang w:eastAsia="nl-NL"/>
        </w:rPr>
        <w:br/>
        <w:t>Tweede Kamer der Staten-Generaal</w:t>
      </w:r>
    </w:p>
    <w:p w:rsidR="0008421B" w:rsidRDefault="00A74D0E"/>
    <w:sectPr w:rsidR="0008421B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986324"/>
    <w:multiLevelType w:val="hybridMultilevel"/>
    <w:tmpl w:val="F71CB0F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748"/>
    <w:rsid w:val="00060354"/>
    <w:rsid w:val="000A79E4"/>
    <w:rsid w:val="000E68BF"/>
    <w:rsid w:val="00113C7C"/>
    <w:rsid w:val="001630EB"/>
    <w:rsid w:val="002227BD"/>
    <w:rsid w:val="00241893"/>
    <w:rsid w:val="002866A1"/>
    <w:rsid w:val="002B7AF0"/>
    <w:rsid w:val="00331E59"/>
    <w:rsid w:val="003554FE"/>
    <w:rsid w:val="003949B1"/>
    <w:rsid w:val="003F72EC"/>
    <w:rsid w:val="00484FCE"/>
    <w:rsid w:val="004E1924"/>
    <w:rsid w:val="00663CC1"/>
    <w:rsid w:val="006F35B7"/>
    <w:rsid w:val="00716321"/>
    <w:rsid w:val="007D70A9"/>
    <w:rsid w:val="008043F0"/>
    <w:rsid w:val="00962AD9"/>
    <w:rsid w:val="00974CAD"/>
    <w:rsid w:val="009A2F12"/>
    <w:rsid w:val="009C7497"/>
    <w:rsid w:val="00A74D0E"/>
    <w:rsid w:val="00BB6616"/>
    <w:rsid w:val="00C61210"/>
    <w:rsid w:val="00CA2E45"/>
    <w:rsid w:val="00D53560"/>
    <w:rsid w:val="00DC0748"/>
    <w:rsid w:val="00DF7357"/>
    <w:rsid w:val="00E23264"/>
    <w:rsid w:val="00F6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96F40"/>
  <w15:chartTrackingRefBased/>
  <w15:docId w15:val="{9545750C-CF66-4EED-95E8-46F55EDD8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DC0748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bumpedfont15">
    <w:name w:val="bumpedfont15"/>
    <w:basedOn w:val="Standaardalinea-lettertype"/>
    <w:rsid w:val="00DC0748"/>
  </w:style>
  <w:style w:type="paragraph" w:styleId="Lijstalinea">
    <w:name w:val="List Paragraph"/>
    <w:basedOn w:val="Standaard"/>
    <w:uiPriority w:val="34"/>
    <w:qFormat/>
    <w:rsid w:val="00DC0748"/>
    <w:pPr>
      <w:ind w:left="720"/>
      <w:contextualSpacing/>
    </w:pPr>
  </w:style>
  <w:style w:type="character" w:styleId="Hyperlink">
    <w:name w:val="Hyperlink"/>
    <w:basedOn w:val="Standaardalinea-lettertype"/>
    <w:uiPriority w:val="99"/>
    <w:semiHidden/>
    <w:unhideWhenUsed/>
    <w:rsid w:val="008043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10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6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156</ap:Words>
  <ap:Characters>862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1016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2022-03-08T15:53:00.0000000Z</dcterms:created>
  <dcterms:modified xsi:type="dcterms:W3CDTF">2022-03-08T16:16:00.0000000Z</dcterms:modified>
  <version/>
  <category/>
</coreProperties>
</file>