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0B" w:rsidP="00EA48A6" w:rsidRDefault="00BB0715" w14:paraId="09FC293F" w14:textId="100F0501">
      <w:pPr>
        <w:pStyle w:val="Kop1"/>
      </w:pPr>
      <w:r>
        <w:t>position paper t.b.v.</w:t>
      </w:r>
      <w:r w:rsidR="00EA48A6">
        <w:t xml:space="preserve">rondetafelgesprek Evaluatie wet </w:t>
      </w:r>
      <w:r w:rsidR="007B61F3">
        <w:br/>
      </w:r>
      <w:r w:rsidR="00EA48A6">
        <w:t>veiligheidsregio’s</w:t>
      </w:r>
      <w:r>
        <w:t xml:space="preserve"> 24 februari 2022</w:t>
      </w:r>
    </w:p>
    <w:p w:rsidR="00EA48A6" w:rsidP="00EA48A6" w:rsidRDefault="00EA48A6" w14:paraId="107F3015" w14:textId="07642C29"/>
    <w:p w:rsidR="008628A5" w:rsidP="008628A5" w:rsidRDefault="008628A5" w14:paraId="28FED50C" w14:textId="4885DEA3">
      <w:pPr>
        <w:pStyle w:val="Kop2"/>
      </w:pPr>
      <w:r>
        <w:t xml:space="preserve">evaluatierapport commissie </w:t>
      </w:r>
      <w:r w:rsidR="00D75699">
        <w:t>Muller</w:t>
      </w:r>
    </w:p>
    <w:p w:rsidRPr="004E32DD" w:rsidR="004E32DD" w:rsidP="00EA48A6" w:rsidRDefault="004E32DD" w14:paraId="072EE2C7" w14:textId="36CA1419">
      <w:pPr>
        <w:rPr>
          <w:rFonts w:cstheme="minorHAnsi"/>
        </w:rPr>
      </w:pPr>
      <w:bookmarkStart w:name="_Hlk96001473" w:id="0"/>
      <w:r w:rsidRPr="004E32DD">
        <w:rPr>
          <w:rFonts w:cstheme="minorHAnsi"/>
          <w:color w:val="000000"/>
          <w:szCs w:val="24"/>
          <w:lang w:val="x-none" w:eastAsia="nl-NL"/>
        </w:rPr>
        <w:t>De Unie van Waterschappen ziet het rapport</w:t>
      </w:r>
      <w:r>
        <w:rPr>
          <w:rFonts w:cstheme="minorHAnsi"/>
          <w:color w:val="000000"/>
          <w:szCs w:val="24"/>
          <w:lang w:eastAsia="nl-NL"/>
        </w:rPr>
        <w:t xml:space="preserve"> van de commissie </w:t>
      </w:r>
      <w:r w:rsidR="00D75699">
        <w:rPr>
          <w:rFonts w:cstheme="minorHAnsi"/>
          <w:color w:val="000000"/>
          <w:szCs w:val="24"/>
          <w:lang w:eastAsia="nl-NL"/>
        </w:rPr>
        <w:t>Muller</w:t>
      </w:r>
      <w:r w:rsidRPr="004E32DD" w:rsidR="00D75699">
        <w:rPr>
          <w:rFonts w:cstheme="minorHAnsi"/>
          <w:color w:val="000000"/>
          <w:szCs w:val="24"/>
          <w:lang w:val="x-none" w:eastAsia="nl-NL"/>
        </w:rPr>
        <w:t xml:space="preserve"> </w:t>
      </w:r>
      <w:r w:rsidRPr="004E32DD">
        <w:rPr>
          <w:rFonts w:cstheme="minorHAnsi"/>
          <w:color w:val="000000"/>
          <w:szCs w:val="24"/>
          <w:lang w:val="x-none" w:eastAsia="nl-NL"/>
        </w:rPr>
        <w:t>als een uitgebreide evaluatie met waardevolle inzichten.</w:t>
      </w:r>
      <w:r w:rsidR="00684D2B">
        <w:rPr>
          <w:rFonts w:cstheme="minorHAnsi"/>
          <w:color w:val="000000"/>
          <w:szCs w:val="24"/>
          <w:lang w:eastAsia="nl-NL"/>
        </w:rPr>
        <w:t xml:space="preserve"> Met name de integratie van de regionale, bovenregionale en landelijke crisis</w:t>
      </w:r>
      <w:r w:rsidR="00455037">
        <w:rPr>
          <w:rFonts w:cstheme="minorHAnsi"/>
          <w:color w:val="000000"/>
          <w:szCs w:val="24"/>
          <w:lang w:eastAsia="nl-NL"/>
        </w:rPr>
        <w:t>s</w:t>
      </w:r>
      <w:r w:rsidR="00684D2B">
        <w:rPr>
          <w:rFonts w:cstheme="minorHAnsi"/>
          <w:color w:val="000000"/>
          <w:szCs w:val="24"/>
          <w:lang w:eastAsia="nl-NL"/>
        </w:rPr>
        <w:t xml:space="preserve">tructuur </w:t>
      </w:r>
      <w:r w:rsidR="00455037">
        <w:rPr>
          <w:rFonts w:cstheme="minorHAnsi"/>
          <w:color w:val="000000"/>
          <w:szCs w:val="24"/>
          <w:lang w:eastAsia="nl-NL"/>
        </w:rPr>
        <w:t>ond</w:t>
      </w:r>
      <w:r w:rsidR="003367E3">
        <w:rPr>
          <w:rFonts w:cstheme="minorHAnsi"/>
          <w:color w:val="000000"/>
          <w:szCs w:val="24"/>
          <w:lang w:eastAsia="nl-NL"/>
        </w:rPr>
        <w:t>e</w:t>
      </w:r>
      <w:r w:rsidR="00455037">
        <w:rPr>
          <w:rFonts w:cstheme="minorHAnsi"/>
          <w:color w:val="000000"/>
          <w:szCs w:val="24"/>
          <w:lang w:eastAsia="nl-NL"/>
        </w:rPr>
        <w:t>rschrijven wij</w:t>
      </w:r>
      <w:r w:rsidR="00684D2B">
        <w:rPr>
          <w:rFonts w:cstheme="minorHAnsi"/>
          <w:color w:val="000000"/>
          <w:szCs w:val="24"/>
          <w:lang w:eastAsia="nl-NL"/>
        </w:rPr>
        <w:t>.</w:t>
      </w:r>
      <w:r w:rsidR="007B61F3">
        <w:rPr>
          <w:rFonts w:cstheme="minorHAnsi"/>
          <w:color w:val="000000"/>
          <w:szCs w:val="24"/>
          <w:lang w:eastAsia="nl-NL"/>
        </w:rPr>
        <w:t xml:space="preserve"> </w:t>
      </w:r>
      <w:r>
        <w:rPr>
          <w:rFonts w:cstheme="minorHAnsi"/>
          <w:color w:val="000000"/>
          <w:szCs w:val="24"/>
          <w:lang w:eastAsia="nl-NL"/>
        </w:rPr>
        <w:t xml:space="preserve">Wel hebben de waterschappen </w:t>
      </w:r>
      <w:r w:rsidR="006918F4">
        <w:rPr>
          <w:rFonts w:cstheme="minorHAnsi"/>
          <w:color w:val="000000"/>
          <w:szCs w:val="24"/>
          <w:lang w:eastAsia="nl-NL"/>
        </w:rPr>
        <w:t xml:space="preserve">moeite met </w:t>
      </w:r>
      <w:r>
        <w:rPr>
          <w:rFonts w:cstheme="minorHAnsi"/>
          <w:color w:val="000000"/>
          <w:szCs w:val="24"/>
          <w:lang w:eastAsia="nl-NL"/>
        </w:rPr>
        <w:t xml:space="preserve">het punt om expliciet genoemde crisispartners zoals </w:t>
      </w:r>
      <w:r w:rsidR="00121634">
        <w:rPr>
          <w:rFonts w:cstheme="minorHAnsi"/>
          <w:color w:val="000000"/>
          <w:szCs w:val="24"/>
          <w:lang w:eastAsia="nl-NL"/>
        </w:rPr>
        <w:t xml:space="preserve">o.a. </w:t>
      </w:r>
      <w:r>
        <w:rPr>
          <w:rFonts w:cstheme="minorHAnsi"/>
          <w:color w:val="000000"/>
          <w:szCs w:val="24"/>
          <w:lang w:eastAsia="nl-NL"/>
        </w:rPr>
        <w:t>het OM en de Waterschappen uit de wet te schrappen.</w:t>
      </w:r>
    </w:p>
    <w:p w:rsidR="00EA48A6" w:rsidP="00EA48A6" w:rsidRDefault="00EA48A6" w14:paraId="14DC7861" w14:textId="69EFFED6">
      <w:r>
        <w:t xml:space="preserve">In de evaluatie op de wet veiligheidsregio’s is geadviseerd om in de toekomst niet meer een opsomming van specifieke crisispartners in de wet op te nemen, als voorbeeld </w:t>
      </w:r>
      <w:r w:rsidR="006918F4">
        <w:t xml:space="preserve">worden </w:t>
      </w:r>
      <w:r>
        <w:t xml:space="preserve">de waterschappen </w:t>
      </w:r>
      <w:r w:rsidR="006918F4">
        <w:t xml:space="preserve">expliciet genoemd </w:t>
      </w:r>
      <w:r>
        <w:t>(pagina 92).</w:t>
      </w:r>
    </w:p>
    <w:p w:rsidR="00EA48A6" w:rsidP="00EA48A6" w:rsidRDefault="00EA48A6" w14:paraId="507E18A4" w14:textId="450C4703">
      <w:r>
        <w:t>De argumentatie hierachter lijkt te zijn dat veiligheidsregio</w:t>
      </w:r>
      <w:r w:rsidR="00AB7F3D">
        <w:t>’</w:t>
      </w:r>
      <w:r>
        <w:t>s zelf</w:t>
      </w:r>
      <w:r w:rsidR="00AB7F3D">
        <w:t>,</w:t>
      </w:r>
      <w:r>
        <w:t xml:space="preserve"> </w:t>
      </w:r>
      <w:r w:rsidR="00AB7F3D">
        <w:t xml:space="preserve">op een </w:t>
      </w:r>
      <w:r>
        <w:t>goed</w:t>
      </w:r>
      <w:r w:rsidR="00AB7F3D">
        <w:t>e manier,</w:t>
      </w:r>
      <w:r>
        <w:t xml:space="preserve"> relevante netwerkpartners weten te betrekken. </w:t>
      </w:r>
    </w:p>
    <w:bookmarkEnd w:id="0"/>
    <w:p w:rsidR="00EA48A6" w:rsidP="00EA48A6" w:rsidRDefault="00EA48A6" w14:paraId="002BEA6B" w14:textId="1782F302"/>
    <w:p w:rsidR="008628A5" w:rsidP="008628A5" w:rsidRDefault="008628A5" w14:paraId="67CCF882" w14:textId="1B68A41E">
      <w:pPr>
        <w:pStyle w:val="Kop2"/>
      </w:pPr>
      <w:bookmarkStart w:name="_Hlk96001514" w:id="1"/>
      <w:r>
        <w:t>reactie waterschappen</w:t>
      </w:r>
    </w:p>
    <w:p w:rsidR="00EA48A6" w:rsidP="00EA48A6" w:rsidRDefault="00EA48A6" w14:paraId="15B14C13" w14:textId="0F3EE6F1">
      <w:r>
        <w:t>In het kader van klimaatverandering en de daar</w:t>
      </w:r>
      <w:r w:rsidR="00647972">
        <w:t xml:space="preserve"> </w:t>
      </w:r>
      <w:r>
        <w:t>bijbehorende water</w:t>
      </w:r>
      <w:r w:rsidR="00EE0341">
        <w:t xml:space="preserve"> </w:t>
      </w:r>
      <w:r>
        <w:t>ger</w:t>
      </w:r>
      <w:r w:rsidR="00EE0341">
        <w:t>e</w:t>
      </w:r>
      <w:r>
        <w:t>l</w:t>
      </w:r>
      <w:r w:rsidR="00EE0341">
        <w:t>a</w:t>
      </w:r>
      <w:r>
        <w:t>teerde cris</w:t>
      </w:r>
      <w:r w:rsidR="006918F4">
        <w:t>e</w:t>
      </w:r>
      <w:r>
        <w:t xml:space="preserve">s die zich kunnen gaan voordoen zien waterschappen niet in waar </w:t>
      </w:r>
      <w:r w:rsidR="00647972">
        <w:t>het schrappen van de crisispartners uit de wet een oplossing voor is.</w:t>
      </w:r>
      <w:r w:rsidR="008628A5">
        <w:t xml:space="preserve"> Zonder afbreuk te doen aan flexibiliteit</w:t>
      </w:r>
      <w:r w:rsidR="00805EC4">
        <w:t xml:space="preserve"> (die in het rapport wordt voorgesteld)</w:t>
      </w:r>
      <w:r w:rsidR="008628A5">
        <w:t xml:space="preserve"> zouden rollen van de benoemde crisispartners benadrukt en bekrachtigd moeten worden.</w:t>
      </w:r>
      <w:r w:rsidR="00805EC4">
        <w:t xml:space="preserve"> Op deze manier doe je recht aan het feit dat waterschappen kritieke infrastructuur in beheer hebben.</w:t>
      </w:r>
    </w:p>
    <w:p w:rsidR="008628A5" w:rsidP="00EA48A6" w:rsidRDefault="008628A5" w14:paraId="6769222F" w14:textId="5668207A"/>
    <w:p w:rsidR="008628A5" w:rsidP="00EA48A6" w:rsidRDefault="00455037" w14:paraId="73B2CFF1" w14:textId="3E8CFCA0">
      <w:r>
        <w:t>Bij</w:t>
      </w:r>
      <w:r w:rsidR="008628A5">
        <w:t xml:space="preserve"> watercrisis </w:t>
      </w:r>
      <w:r>
        <w:t xml:space="preserve">is het </w:t>
      </w:r>
      <w:r w:rsidR="008628A5">
        <w:t xml:space="preserve">logisch dat waterschappen aansluiten bij </w:t>
      </w:r>
      <w:r>
        <w:t xml:space="preserve">het overleg van </w:t>
      </w:r>
      <w:r w:rsidR="008628A5">
        <w:t>de veiligheidsregio’s,</w:t>
      </w:r>
      <w:r>
        <w:t xml:space="preserve"> maar er zijn ook situaties denkbaar, zoals </w:t>
      </w:r>
      <w:r w:rsidR="008628A5">
        <w:t xml:space="preserve">cyberaanvallen en stroomuitval waarbij waterschappen ook geraakt worden, maar waarbij niet altijd meteen </w:t>
      </w:r>
      <w:r>
        <w:t>aan de waterschappen wordt gedacht.</w:t>
      </w:r>
      <w:r w:rsidR="006E61F8">
        <w:t xml:space="preserve"> Waterschappen zijn o.a. verantwoordelijk voor het kritieke proces van keren en beheren van oppervlakte water.</w:t>
      </w:r>
      <w:r>
        <w:t xml:space="preserve"> </w:t>
      </w:r>
      <w:r w:rsidR="004E32DD">
        <w:t>Juist om die reden is het nuttig dat waterschappen toch expliciet in de wet genoemd blijven worden als crisispartner om aan te schuiven bij de veiligheidsregio</w:t>
      </w:r>
      <w:r w:rsidR="00C35A6E">
        <w:t>’</w:t>
      </w:r>
      <w:r w:rsidR="004E32DD">
        <w:t>s</w:t>
      </w:r>
      <w:r w:rsidR="00C35A6E">
        <w:t xml:space="preserve"> als lid van het algemeen bestuur</w:t>
      </w:r>
      <w:r w:rsidR="004E32DD">
        <w:t>.</w:t>
      </w:r>
    </w:p>
    <w:p w:rsidR="004E32DD" w:rsidP="00EA48A6" w:rsidRDefault="004E32DD" w14:paraId="5373ECCE" w14:textId="2A89C50A"/>
    <w:p w:rsidRPr="004E32DD" w:rsidR="004E32DD" w:rsidP="004E32DD" w:rsidRDefault="004E32DD" w14:paraId="4A6334AE" w14:textId="5ADDB4FA">
      <w:pPr>
        <w:autoSpaceDE w:val="0"/>
        <w:autoSpaceDN w:val="0"/>
        <w:adjustRightInd w:val="0"/>
        <w:snapToGrid w:val="0"/>
        <w:spacing w:line="240" w:lineRule="auto"/>
        <w:rPr>
          <w:rFonts w:cstheme="minorHAnsi"/>
          <w:color w:val="000000"/>
          <w:szCs w:val="24"/>
          <w:lang w:val="x-none" w:eastAsia="nl-NL"/>
        </w:rPr>
      </w:pPr>
      <w:r w:rsidRPr="004E32DD">
        <w:rPr>
          <w:rFonts w:cstheme="minorHAnsi"/>
          <w:color w:val="000000"/>
          <w:szCs w:val="24"/>
          <w:lang w:val="x-none" w:eastAsia="nl-NL"/>
        </w:rPr>
        <w:t xml:space="preserve">De </w:t>
      </w:r>
      <w:r w:rsidR="00455037">
        <w:rPr>
          <w:rFonts w:cstheme="minorHAnsi"/>
          <w:color w:val="000000"/>
          <w:szCs w:val="24"/>
          <w:lang w:eastAsia="nl-NL"/>
        </w:rPr>
        <w:t>c</w:t>
      </w:r>
      <w:r w:rsidRPr="004E32DD">
        <w:rPr>
          <w:rFonts w:cstheme="minorHAnsi"/>
          <w:color w:val="000000"/>
          <w:szCs w:val="24"/>
          <w:lang w:val="x-none" w:eastAsia="nl-NL"/>
        </w:rPr>
        <w:t>orona-crisis</w:t>
      </w:r>
      <w:r w:rsidR="004053B7">
        <w:rPr>
          <w:rFonts w:cstheme="minorHAnsi"/>
          <w:color w:val="000000"/>
          <w:szCs w:val="24"/>
          <w:lang w:eastAsia="nl-NL"/>
        </w:rPr>
        <w:t xml:space="preserve"> en de hoogwatersituatie in Limburg van juli 2021</w:t>
      </w:r>
      <w:r w:rsidRPr="004E32DD">
        <w:rPr>
          <w:rFonts w:cstheme="minorHAnsi"/>
          <w:color w:val="000000"/>
          <w:szCs w:val="24"/>
          <w:lang w:val="x-none" w:eastAsia="nl-NL"/>
        </w:rPr>
        <w:t xml:space="preserve"> </w:t>
      </w:r>
      <w:r w:rsidR="00455037">
        <w:rPr>
          <w:rFonts w:cstheme="minorHAnsi"/>
          <w:color w:val="000000"/>
          <w:szCs w:val="24"/>
          <w:lang w:eastAsia="nl-NL"/>
        </w:rPr>
        <w:t>leren</w:t>
      </w:r>
      <w:r w:rsidRPr="004E32DD">
        <w:rPr>
          <w:rFonts w:cstheme="minorHAnsi"/>
          <w:color w:val="000000"/>
          <w:szCs w:val="24"/>
          <w:lang w:val="x-none" w:eastAsia="nl-NL"/>
        </w:rPr>
        <w:t xml:space="preserve"> </w:t>
      </w:r>
      <w:r w:rsidR="00455037">
        <w:rPr>
          <w:rFonts w:cstheme="minorHAnsi"/>
          <w:color w:val="000000"/>
          <w:szCs w:val="24"/>
          <w:lang w:eastAsia="nl-NL"/>
        </w:rPr>
        <w:t xml:space="preserve">ons </w:t>
      </w:r>
      <w:r w:rsidRPr="004E32DD">
        <w:rPr>
          <w:rFonts w:cstheme="minorHAnsi"/>
          <w:color w:val="000000"/>
          <w:szCs w:val="24"/>
          <w:lang w:val="x-none" w:eastAsia="nl-NL"/>
        </w:rPr>
        <w:t>dat we in Nederland meer rekening moeten houden met en beter moeten voorbereiden op schier ondenkbare crises. Daar vallen ook de grote overstromingen met hun grote impact onder, of de droogte in het zomerseizoen met grote gevolgen voor natuur en landbouw. Wij vrezen dat met het schrappen van deze positie uit de wet de voorbereiding op de crisisbeheersing bij (dreigende) overstromingen en andere crises onder druk komt te staan. Het goed samenwerken in de koude fase</w:t>
      </w:r>
      <w:r w:rsidR="00684D2B">
        <w:rPr>
          <w:rFonts w:cstheme="minorHAnsi"/>
          <w:color w:val="000000"/>
          <w:szCs w:val="24"/>
          <w:lang w:eastAsia="nl-NL"/>
        </w:rPr>
        <w:t xml:space="preserve"> (voor de crisis)</w:t>
      </w:r>
      <w:r w:rsidRPr="004E32DD">
        <w:rPr>
          <w:rFonts w:cstheme="minorHAnsi"/>
          <w:color w:val="000000"/>
          <w:szCs w:val="24"/>
          <w:lang w:val="x-none" w:eastAsia="nl-NL"/>
        </w:rPr>
        <w:t xml:space="preserve"> op ambtelijk en bestuurlijk niveau in de veiligheidsregio is essentieel om een goede voorbereiding voor crisisbeheersing te hebben.</w:t>
      </w:r>
    </w:p>
    <w:p w:rsidR="006850AD" w:rsidP="004E32DD" w:rsidRDefault="004E32DD" w14:paraId="1CEE429F" w14:textId="77777777">
      <w:pPr>
        <w:rPr>
          <w:rFonts w:cstheme="minorHAnsi"/>
          <w:color w:val="000000"/>
          <w:szCs w:val="24"/>
          <w:lang w:val="x-none" w:eastAsia="nl-NL"/>
        </w:rPr>
      </w:pPr>
      <w:r w:rsidRPr="004E32DD">
        <w:rPr>
          <w:rFonts w:cstheme="minorHAnsi"/>
          <w:color w:val="000000"/>
          <w:szCs w:val="24"/>
          <w:lang w:val="x-none" w:eastAsia="nl-NL"/>
        </w:rPr>
        <w:t xml:space="preserve">Daarmee doen de waterschappen niets af aan het advies van de evaluatiecommissie dat crisisbeheersing door samenwerking tussen veiligheidsregio’s en crisispartners moet worden ingericht. In dat licht verdient het juist aanbeveling om de waterschappen in de wet te blijven erkennen als crisispartners. </w:t>
      </w:r>
    </w:p>
    <w:p w:rsidRPr="004E32DD" w:rsidR="004E32DD" w:rsidP="004E32DD" w:rsidRDefault="006850AD" w14:paraId="0258ED19" w14:textId="0010D2A7">
      <w:pPr>
        <w:rPr>
          <w:rFonts w:cstheme="minorHAnsi"/>
        </w:rPr>
      </w:pPr>
      <w:r w:rsidRPr="004E32DD">
        <w:rPr>
          <w:rFonts w:cstheme="minorHAnsi"/>
          <w:color w:val="000000"/>
          <w:szCs w:val="24"/>
          <w:lang w:val="x-none" w:eastAsia="nl-NL"/>
        </w:rPr>
        <w:t xml:space="preserve">Dit is een goede waarborg voor het gezamenlijk vormgeven van crisisbeheersing als </w:t>
      </w:r>
      <w:r w:rsidRPr="0080452E">
        <w:rPr>
          <w:rFonts w:cstheme="minorHAnsi"/>
          <w:lang w:val="x-none" w:eastAsia="nl-NL"/>
        </w:rPr>
        <w:t>cyclisch proces</w:t>
      </w:r>
      <w:r w:rsidRPr="0080452E">
        <w:rPr>
          <w:rFonts w:cstheme="minorHAnsi"/>
          <w:lang w:eastAsia="nl-NL"/>
        </w:rPr>
        <w:t xml:space="preserve"> (</w:t>
      </w:r>
      <w:r w:rsidRPr="0080452E">
        <w:rPr>
          <w:rFonts w:cstheme="minorHAnsi"/>
          <w:shd w:val="clear" w:color="auto" w:fill="FFFFFF"/>
        </w:rPr>
        <w:t>risicoanalyse, preparatie, respons en herstel</w:t>
      </w:r>
      <w:r w:rsidRPr="0080452E">
        <w:rPr>
          <w:rFonts w:cstheme="minorHAnsi"/>
          <w:lang w:eastAsia="nl-NL"/>
        </w:rPr>
        <w:t>)</w:t>
      </w:r>
      <w:r w:rsidRPr="0080452E">
        <w:rPr>
          <w:rFonts w:cstheme="minorHAnsi"/>
          <w:lang w:val="x-none" w:eastAsia="nl-NL"/>
        </w:rPr>
        <w:t>.</w:t>
      </w:r>
      <w:r w:rsidRPr="004E32DD" w:rsidR="004E32DD">
        <w:rPr>
          <w:rFonts w:cstheme="minorHAnsi"/>
          <w:color w:val="000000"/>
          <w:szCs w:val="24"/>
          <w:lang w:val="x-none" w:eastAsia="nl-NL"/>
        </w:rPr>
        <w:t xml:space="preserve"> Daarbij benadrukken waterschappen dat het hebben van vaste relaties tussen crisispartners van grote meerwaarde is ten tijden van een crisis.</w:t>
      </w:r>
    </w:p>
    <w:bookmarkEnd w:id="1"/>
    <w:p w:rsidRPr="004E32DD" w:rsidR="004E32DD" w:rsidP="00EA48A6" w:rsidRDefault="004E32DD" w14:paraId="62DAA6F0" w14:textId="103AB9A3">
      <w:pPr>
        <w:rPr>
          <w:rFonts w:cstheme="minorHAnsi"/>
        </w:rPr>
      </w:pPr>
    </w:p>
    <w:p w:rsidR="004E32DD" w:rsidP="00EA48A6" w:rsidRDefault="004E32DD" w14:paraId="37F06E31" w14:textId="77777777"/>
    <w:p w:rsidRPr="00EA48A6" w:rsidR="0080279F" w:rsidP="00EA48A6" w:rsidRDefault="0080279F" w14:paraId="62C7CE16" w14:textId="66CE00D2">
      <w:bookmarkStart w:name="_GoBack" w:id="2"/>
      <w:bookmarkEnd w:id="2"/>
    </w:p>
    <w:sectPr w:rsidRPr="00EA48A6" w:rsidR="0080279F" w:rsidSect="00637983">
      <w:headerReference w:type="default" r:id="rId7"/>
      <w:footerReference w:type="default" r:id="rId8"/>
      <w:headerReference w:type="first" r:id="rId9"/>
      <w:footerReference w:type="first" r:id="rId10"/>
      <w:type w:val="continuous"/>
      <w:pgSz w:w="11907" w:h="16840" w:code="9"/>
      <w:pgMar w:top="1202" w:right="851" w:bottom="1117" w:left="1134" w:header="709" w:footer="50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D86B4" w14:textId="77777777" w:rsidR="00EA48A6" w:rsidRDefault="00EA48A6">
      <w:r>
        <w:separator/>
      </w:r>
    </w:p>
  </w:endnote>
  <w:endnote w:type="continuationSeparator" w:id="0">
    <w:p w14:paraId="06053F96" w14:textId="77777777" w:rsidR="00EA48A6" w:rsidRDefault="00EA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MS Reference Sans Serif"/>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Sitka Small"/>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6E06" w14:textId="77777777" w:rsidR="000204C9" w:rsidRDefault="000204C9">
    <w:pPr>
      <w:pStyle w:val="Voettekst"/>
      <w:jc w:val="right"/>
      <w:rPr>
        <w:sz w:val="16"/>
        <w:szCs w:val="16"/>
      </w:rPr>
    </w:pPr>
    <w:bookmarkStart w:id="5" w:name="bmClosing"/>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1E0" w:firstRow="1" w:lastRow="1" w:firstColumn="1" w:lastColumn="1" w:noHBand="0" w:noVBand="0"/>
    </w:tblPr>
    <w:tblGrid>
      <w:gridCol w:w="9922"/>
    </w:tblGrid>
    <w:tr w:rsidR="000204C9" w:rsidRPr="00406F0B" w14:paraId="4C4801C9" w14:textId="77777777" w:rsidTr="00EF5593">
      <w:tc>
        <w:tcPr>
          <w:tcW w:w="5000" w:type="pct"/>
        </w:tcPr>
        <w:p w14:paraId="2B468ACF" w14:textId="72CCC2C1" w:rsidR="000204C9" w:rsidRPr="003B3EB4" w:rsidRDefault="00090E79">
          <w:pPr>
            <w:pStyle w:val="Voettekst"/>
            <w:jc w:val="right"/>
            <w:rPr>
              <w:sz w:val="18"/>
              <w:szCs w:val="18"/>
              <w:lang w:val="en-US"/>
            </w:rPr>
          </w:pPr>
          <w:r>
            <w:rPr>
              <w:sz w:val="18"/>
              <w:szCs w:val="18"/>
            </w:rPr>
            <w:fldChar w:fldCharType="begin"/>
          </w:r>
          <w:r w:rsidR="000204C9" w:rsidRPr="003B3EB4">
            <w:rPr>
              <w:sz w:val="18"/>
              <w:szCs w:val="18"/>
              <w:lang w:val="en-US"/>
            </w:rPr>
            <w:instrText xml:space="preserve"> IF </w:instrText>
          </w:r>
          <w:r>
            <w:rPr>
              <w:sz w:val="18"/>
              <w:szCs w:val="18"/>
            </w:rPr>
            <w:fldChar w:fldCharType="begin"/>
          </w:r>
          <w:r w:rsidR="000204C9" w:rsidRPr="003B3EB4">
            <w:rPr>
              <w:sz w:val="18"/>
              <w:szCs w:val="18"/>
              <w:lang w:val="en-US"/>
            </w:rPr>
            <w:instrText xml:space="preserve"> NUMPAGES </w:instrText>
          </w:r>
          <w:r>
            <w:rPr>
              <w:sz w:val="18"/>
              <w:szCs w:val="18"/>
            </w:rPr>
            <w:fldChar w:fldCharType="separate"/>
          </w:r>
          <w:r w:rsidR="00637983">
            <w:rPr>
              <w:noProof/>
              <w:sz w:val="18"/>
              <w:szCs w:val="18"/>
              <w:lang w:val="en-US"/>
            </w:rPr>
            <w:instrText>1</w:instrText>
          </w:r>
          <w:r>
            <w:rPr>
              <w:sz w:val="18"/>
              <w:szCs w:val="18"/>
            </w:rPr>
            <w:fldChar w:fldCharType="end"/>
          </w:r>
          <w:r w:rsidR="000204C9" w:rsidRPr="003B3EB4">
            <w:rPr>
              <w:sz w:val="18"/>
              <w:szCs w:val="18"/>
              <w:lang w:val="en-US"/>
            </w:rPr>
            <w:instrText xml:space="preserve"> = "1" </w:instrText>
          </w:r>
          <w:r>
            <w:rPr>
              <w:sz w:val="18"/>
              <w:szCs w:val="18"/>
            </w:rPr>
            <w:fldChar w:fldCharType="begin"/>
          </w:r>
          <w:r w:rsidR="000204C9" w:rsidRPr="003B3EB4">
            <w:rPr>
              <w:sz w:val="18"/>
              <w:szCs w:val="18"/>
              <w:lang w:val="en-US"/>
            </w:rPr>
            <w:instrText xml:space="preserve"> DOCPROPERTY DocumentKenmerk </w:instrText>
          </w:r>
          <w:r>
            <w:rPr>
              <w:sz w:val="18"/>
              <w:szCs w:val="18"/>
            </w:rPr>
            <w:fldChar w:fldCharType="end"/>
          </w:r>
          <w:r w:rsidR="000204C9" w:rsidRPr="003B3EB4">
            <w:rPr>
              <w:sz w:val="18"/>
              <w:szCs w:val="18"/>
              <w:lang w:val="en-US"/>
            </w:rPr>
            <w:instrText xml:space="preserve"> "" </w:instrText>
          </w:r>
          <w:r>
            <w:rPr>
              <w:sz w:val="18"/>
              <w:szCs w:val="18"/>
            </w:rPr>
            <w:fldChar w:fldCharType="end"/>
          </w:r>
        </w:p>
      </w:tc>
    </w:tr>
  </w:tbl>
  <w:p w14:paraId="01796D04" w14:textId="77777777" w:rsidR="000204C9" w:rsidRPr="003B3EB4" w:rsidRDefault="000204C9">
    <w:pPr>
      <w:pStyle w:val="Voettekst"/>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CB385" w14:textId="77777777" w:rsidR="00EA48A6" w:rsidRDefault="00EA48A6">
      <w:r>
        <w:separator/>
      </w:r>
    </w:p>
  </w:footnote>
  <w:footnote w:type="continuationSeparator" w:id="0">
    <w:p w14:paraId="6CEC6DEF" w14:textId="77777777" w:rsidR="00EA48A6" w:rsidRDefault="00EA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700F" w14:textId="77777777" w:rsidR="001D0475" w:rsidRPr="002A14E7" w:rsidRDefault="004C2286" w:rsidP="004C2286">
    <w:pPr>
      <w:pStyle w:val="DPLogoSecondPage"/>
      <w:framePr w:w="181" w:h="289" w:hRule="exact" w:wrap="notBeside" w:x="1" w:y="1" w:anchorLock="0"/>
    </w:pPr>
    <w:r>
      <w:rPr>
        <w:vanish/>
        <w:lang w:val="nl-NL" w:eastAsia="nl-NL"/>
      </w:rPr>
      <mc:AlternateContent>
        <mc:Choice Requires="wps">
          <w:drawing>
            <wp:anchor distT="0" distB="0" distL="114300" distR="114300" simplePos="0" relativeHeight="251660288" behindDoc="0" locked="1" layoutInCell="1" allowOverlap="1" wp14:anchorId="3810A30E" wp14:editId="714C1C79">
              <wp:simplePos x="0" y="0"/>
              <wp:positionH relativeFrom="page">
                <wp:posOffset>323850</wp:posOffset>
              </wp:positionH>
              <wp:positionV relativeFrom="page">
                <wp:posOffset>450215</wp:posOffset>
              </wp:positionV>
              <wp:extent cx="288290" cy="330200"/>
              <wp:effectExtent l="0" t="2540" r="0" b="635"/>
              <wp:wrapNone/>
              <wp:docPr id="7" name="LogoNext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70A88" w14:textId="77777777" w:rsidR="001D0475" w:rsidRDefault="0093549C" w:rsidP="001D0475">
                          <w:r w:rsidRPr="0093549C">
                            <w:rPr>
                              <w:noProof/>
                              <w:lang w:eastAsia="nl-NL"/>
                            </w:rPr>
                            <w:drawing>
                              <wp:inline distT="0" distB="0" distL="0" distR="0" wp14:anchorId="3B4F53A9" wp14:editId="6D495727">
                                <wp:extent cx="264160" cy="147955"/>
                                <wp:effectExtent l="19050" t="0" r="2540" b="0"/>
                                <wp:docPr id="4" name="Afbeelding 4"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1"/>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6A5BE81C" w14:textId="77777777" w:rsidR="001D0475" w:rsidRDefault="001D0475" w:rsidP="001D04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10A30E" id="_x0000_t202" coordsize="21600,21600" o:spt="202" path="m,l,21600r21600,l21600,xe">
              <v:stroke joinstyle="miter"/>
              <v:path gradientshapeok="t" o:connecttype="rect"/>
            </v:shapetype>
            <v:shape id="LogoNextPages" o:spid="_x0000_s1026" type="#_x0000_t202" style="position:absolute;margin-left:25.5pt;margin-top:35.45pt;width:22.7pt;height: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" filled="f" stroked="f">
              <v:textbox inset="0,0,0,0">
                <w:txbxContent>
                  <w:p w14:paraId="52F70A88" w14:textId="77777777" w:rsidR="001D0475" w:rsidRDefault="0093549C" w:rsidP="001D0475">
                    <w:r w:rsidRPr="0093549C">
                      <w:rPr>
                        <w:noProof/>
                        <w:lang w:eastAsia="nl-NL"/>
                      </w:rPr>
                      <w:drawing>
                        <wp:inline distT="0" distB="0" distL="0" distR="0" wp14:anchorId="3B4F53A9" wp14:editId="6D495727">
                          <wp:extent cx="264160" cy="147955"/>
                          <wp:effectExtent l="19050" t="0" r="2540" b="0"/>
                          <wp:docPr id="4" name="Afbeelding 4"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2"/>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6A5BE81C" w14:textId="77777777" w:rsidR="001D0475" w:rsidRDefault="001D0475" w:rsidP="001D0475"/>
                </w:txbxContent>
              </v:textbox>
              <w10:wrap anchorx="page" anchory="page"/>
              <w10:anchorlock/>
            </v:shape>
          </w:pict>
        </mc:Fallback>
      </mc:AlternateContent>
    </w:r>
  </w:p>
  <w:p w14:paraId="280BB895" w14:textId="02BE7891" w:rsidR="001D0475" w:rsidRDefault="001D0475" w:rsidP="001D0475">
    <w:pPr>
      <w:pStyle w:val="Koptekst"/>
    </w:pPr>
    <w:bookmarkStart w:id="3" w:name="bmPage"/>
    <w:r>
      <w:t>Pagina</w:t>
    </w:r>
    <w:bookmarkEnd w:id="3"/>
    <w:r>
      <w:t xml:space="preserve"> </w:t>
    </w:r>
    <w:r w:rsidR="00090E79">
      <w:fldChar w:fldCharType="begin"/>
    </w:r>
    <w:r w:rsidR="00735A4B">
      <w:instrText xml:space="preserve"> PAGE  </w:instrText>
    </w:r>
    <w:r w:rsidR="00090E79">
      <w:fldChar w:fldCharType="separate"/>
    </w:r>
    <w:r w:rsidR="00637983">
      <w:rPr>
        <w:noProof/>
      </w:rPr>
      <w:t>2</w:t>
    </w:r>
    <w:r w:rsidR="00090E79">
      <w:rPr>
        <w:noProof/>
      </w:rPr>
      <w:fldChar w:fldCharType="end"/>
    </w:r>
    <w:r>
      <w:t xml:space="preserve"> </w:t>
    </w:r>
    <w:bookmarkStart w:id="4" w:name="bmPageOf"/>
    <w:r>
      <w:t>van</w:t>
    </w:r>
    <w:bookmarkEnd w:id="4"/>
    <w:r>
      <w:t xml:space="preserve"> </w:t>
    </w:r>
    <w:r w:rsidR="00090E79">
      <w:fldChar w:fldCharType="begin"/>
    </w:r>
    <w:r w:rsidR="00977326">
      <w:instrText xml:space="preserve"> NUMPAGES  </w:instrText>
    </w:r>
    <w:r w:rsidR="00090E79">
      <w:fldChar w:fldCharType="separate"/>
    </w:r>
    <w:r w:rsidR="00637983">
      <w:rPr>
        <w:noProof/>
      </w:rPr>
      <w:t>2</w:t>
    </w:r>
    <w:r w:rsidR="00090E79">
      <w:rPr>
        <w:noProof/>
      </w:rPr>
      <w:fldChar w:fldCharType="end"/>
    </w:r>
  </w:p>
  <w:p w14:paraId="64B4EA64" w14:textId="77777777" w:rsidR="001D0475" w:rsidRDefault="001D0475" w:rsidP="001D0475">
    <w:pPr>
      <w:pStyle w:val="Koptekst"/>
    </w:pPr>
  </w:p>
  <w:p w14:paraId="0B90FC5C" w14:textId="77777777" w:rsidR="000204C9" w:rsidRPr="001D0475" w:rsidRDefault="004C2286" w:rsidP="001D0475">
    <w:pPr>
      <w:pStyle w:val="Koptekst"/>
    </w:pPr>
    <w:r>
      <w:rPr>
        <w:noProof/>
        <w:lang w:eastAsia="nl-NL"/>
      </w:rPr>
      <mc:AlternateContent>
        <mc:Choice Requires="wps">
          <w:drawing>
            <wp:anchor distT="0" distB="0" distL="114300" distR="114300" simplePos="0" relativeHeight="251661312" behindDoc="0" locked="1" layoutInCell="1" allowOverlap="1" wp14:anchorId="0FED41F3" wp14:editId="1C07C1A6">
              <wp:simplePos x="0" y="0"/>
              <wp:positionH relativeFrom="page">
                <wp:posOffset>323850</wp:posOffset>
              </wp:positionH>
              <wp:positionV relativeFrom="page">
                <wp:posOffset>450215</wp:posOffset>
              </wp:positionV>
              <wp:extent cx="288290" cy="330200"/>
              <wp:effectExtent l="0" t="254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C07B" w14:textId="77777777" w:rsidR="00714BB5" w:rsidRDefault="00714BB5" w:rsidP="00714BB5">
                          <w:r>
                            <w:rPr>
                              <w:noProof/>
                              <w:lang w:eastAsia="nl-NL"/>
                            </w:rPr>
                            <w:drawing>
                              <wp:inline distT="0" distB="0" distL="0" distR="0" wp14:anchorId="31A16E6D" wp14:editId="19161DCC">
                                <wp:extent cx="264160" cy="147955"/>
                                <wp:effectExtent l="19050" t="0" r="2540" b="0"/>
                                <wp:docPr id="1" name="Afbeelding 1"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1"/>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5BF8333B" w14:textId="77777777" w:rsidR="00714BB5" w:rsidRDefault="00714BB5" w:rsidP="00714B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ED41F3" id="Text Box 10" o:spid="_x0000_s1027" type="#_x0000_t202" style="position:absolute;margin-left:25.5pt;margin-top:35.45pt;width:22.7pt;height: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" filled="f" stroked="f">
              <v:textbox inset="0,0,0,0">
                <w:txbxContent>
                  <w:p w14:paraId="6D2FC07B" w14:textId="77777777" w:rsidR="00714BB5" w:rsidRDefault="00714BB5" w:rsidP="00714BB5">
                    <w:r>
                      <w:rPr>
                        <w:noProof/>
                        <w:lang w:eastAsia="nl-NL"/>
                      </w:rPr>
                      <w:drawing>
                        <wp:inline distT="0" distB="0" distL="0" distR="0" wp14:anchorId="31A16E6D" wp14:editId="19161DCC">
                          <wp:extent cx="264160" cy="147955"/>
                          <wp:effectExtent l="19050" t="0" r="2540" b="0"/>
                          <wp:docPr id="1" name="Afbeelding 1"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2"/>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5BF8333B" w14:textId="77777777" w:rsidR="00714BB5" w:rsidRDefault="00714BB5" w:rsidP="00714B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9F1F" w14:textId="77777777" w:rsidR="000204C9" w:rsidRDefault="004C2286" w:rsidP="00EA48A6">
    <w:pPr>
      <w:pStyle w:val="DPLogo"/>
      <w:framePr w:wrap="around" w:hAnchor="page" w:x="1"/>
      <w:ind w:left="57"/>
    </w:pPr>
    <w:r>
      <w:rPr>
        <w:noProof/>
        <w:lang w:eastAsia="nl-NL"/>
      </w:rPr>
      <mc:AlternateContent>
        <mc:Choice Requires="wps">
          <w:drawing>
            <wp:anchor distT="0" distB="0" distL="114300" distR="114300" simplePos="0" relativeHeight="251656192" behindDoc="0" locked="1" layoutInCell="1" allowOverlap="1" wp14:anchorId="709CC3E2" wp14:editId="4913B95A">
              <wp:simplePos x="0" y="0"/>
              <wp:positionH relativeFrom="page">
                <wp:posOffset>691515</wp:posOffset>
              </wp:positionH>
              <wp:positionV relativeFrom="page">
                <wp:posOffset>478790</wp:posOffset>
              </wp:positionV>
              <wp:extent cx="4940300" cy="539750"/>
              <wp:effectExtent l="0" t="0" r="12700" b="12700"/>
              <wp:wrapNone/>
              <wp:docPr id="5"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D1A3" w14:textId="77777777" w:rsidR="00EA48A6" w:rsidRDefault="00EA48A6" w:rsidP="00EA48A6">
                          <w:r>
                            <w:rPr>
                              <w:noProof/>
                              <w:lang w:eastAsia="nl-NL"/>
                            </w:rPr>
                            <w:drawing>
                              <wp:inline distT="0" distB="0" distL="0" distR="0" wp14:anchorId="0081D88E" wp14:editId="105D70F8">
                                <wp:extent cx="1731561" cy="359726"/>
                                <wp:effectExtent l="0" t="0" r="2540" b="254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731561" cy="359726"/>
                                        </a:xfrm>
                                        <a:prstGeom prst="rect">
                                          <a:avLst/>
                                        </a:prstGeom>
                                      </pic:spPr>
                                    </pic:pic>
                                  </a:graphicData>
                                </a:graphic>
                              </wp:inline>
                            </w:drawing>
                          </w:r>
                        </w:p>
                        <w:p w14:paraId="7D5113AE" w14:textId="77777777" w:rsidR="00EA48A6" w:rsidRDefault="00EA48A6" w:rsidP="00EA48A6">
                          <w:pPr>
                            <w:ind w:left="57"/>
                          </w:pPr>
                        </w:p>
                        <w:p w14:paraId="2A6D06A1" w14:textId="77777777" w:rsidR="000204C9" w:rsidRDefault="000204C9" w:rsidP="00EA48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9CC3E2" id="_x0000_t202" coordsize="21600,21600" o:spt="202" path="m,l,21600r21600,l21600,xe">
              <v:stroke joinstyle="miter"/>
              <v:path gradientshapeok="t" o:connecttype="rect"/>
            </v:shapetype>
            <v:shape id="LogoFirstPage" o:spid="_x0000_s1028" type="#_x0000_t202" style="position:absolute;left:0;text-align:left;margin-left:54.45pt;margin-top:37.7pt;width:389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" filled="f" stroked="f">
              <v:textbox inset="0,0,0,0">
                <w:txbxContent>
                  <w:p w14:paraId="2CA2D1A3" w14:textId="77777777" w:rsidR="00EA48A6" w:rsidRDefault="00EA48A6" w:rsidP="00EA48A6">
                    <w:r>
                      <w:rPr>
                        <w:noProof/>
                      </w:rPr>
                      <w:drawing>
                        <wp:inline distT="0" distB="0" distL="0" distR="0" wp14:anchorId="0081D88E" wp14:editId="105D70F8">
                          <wp:extent cx="1731561" cy="359726"/>
                          <wp:effectExtent l="0" t="0" r="2540" b="254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1731561" cy="359726"/>
                                  </a:xfrm>
                                  <a:prstGeom prst="rect">
                                    <a:avLst/>
                                  </a:prstGeom>
                                </pic:spPr>
                              </pic:pic>
                            </a:graphicData>
                          </a:graphic>
                        </wp:inline>
                      </w:drawing>
                    </w:r>
                  </w:p>
                  <w:p w14:paraId="7D5113AE" w14:textId="77777777" w:rsidR="00EA48A6" w:rsidRDefault="00EA48A6" w:rsidP="00EA48A6">
                    <w:pPr>
                      <w:ind w:left="57"/>
                    </w:pPr>
                  </w:p>
                  <w:p w14:paraId="2A6D06A1" w14:textId="77777777" w:rsidR="000204C9" w:rsidRDefault="000204C9" w:rsidP="00EA48A6"/>
                </w:txbxContent>
              </v:textbox>
              <w10:wrap anchorx="page" anchory="page"/>
              <w10:anchorlock/>
            </v:shape>
          </w:pict>
        </mc:Fallback>
      </mc:AlternateContent>
    </w:r>
  </w:p>
  <w:p w14:paraId="169D4FAA" w14:textId="77777777" w:rsidR="000204C9" w:rsidRDefault="004C2286" w:rsidP="00EA48A6">
    <w:pPr>
      <w:pStyle w:val="DPColofon"/>
      <w:framePr w:wrap="around" w:x="1" w:anchorLock="0"/>
      <w:ind w:left="57"/>
    </w:pPr>
    <w:r>
      <w:rPr>
        <w:noProof/>
        <w:lang w:eastAsia="nl-NL"/>
      </w:rPr>
      <mc:AlternateContent>
        <mc:Choice Requires="wps">
          <w:drawing>
            <wp:anchor distT="0" distB="0" distL="114300" distR="114300" simplePos="0" relativeHeight="251658240" behindDoc="0" locked="1" layoutInCell="1" allowOverlap="1" wp14:anchorId="14BA7C1A" wp14:editId="5137B315">
              <wp:simplePos x="0" y="0"/>
              <wp:positionH relativeFrom="page">
                <wp:posOffset>5875655</wp:posOffset>
              </wp:positionH>
              <wp:positionV relativeFrom="page">
                <wp:posOffset>528955</wp:posOffset>
              </wp:positionV>
              <wp:extent cx="1047750" cy="2242820"/>
              <wp:effectExtent l="0" t="0" r="0" b="0"/>
              <wp:wrapNone/>
              <wp:docPr id="3"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4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650"/>
                          </w:tblGrid>
                          <w:tr w:rsidR="000204C9" w:rsidRPr="00EA48A6" w14:paraId="4D4F26CA" w14:textId="77777777">
                            <w:tc>
                              <w:tcPr>
                                <w:tcW w:w="1650" w:type="dxa"/>
                              </w:tcPr>
                              <w:p w14:paraId="2172D481" w14:textId="34676374" w:rsidR="000204C9" w:rsidRPr="00EA48A6" w:rsidRDefault="000204C9">
                                <w:bookmarkStart w:id="6" w:name="bmColofon"/>
                              </w:p>
                            </w:tc>
                          </w:tr>
                          <w:bookmarkEnd w:id="6"/>
                        </w:tbl>
                        <w:p w14:paraId="708FE99F" w14:textId="77777777" w:rsidR="000204C9" w:rsidRDefault="000204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A7C1A" id="_x0000_t202" coordsize="21600,21600" o:spt="202" path="m,l,21600r21600,l21600,xe">
              <v:stroke joinstyle="miter"/>
              <v:path gradientshapeok="t" o:connecttype="rect"/>
            </v:shapetype>
            <v:shape id="Text Box 567" o:spid="_x0000_s1029" type="#_x0000_t202" style="position:absolute;left:0;text-align:left;margin-left:462.65pt;margin-top:41.65pt;width:82.5pt;height:17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" filled="f" stroked="f">
              <v:textbox inset="0,0,0,0">
                <w:txbxContent>
                  <w:tbl>
                    <w:tblPr>
                      <w:tblW w:w="0" w:type="auto"/>
                      <w:tblCellMar>
                        <w:left w:w="0" w:type="dxa"/>
                        <w:right w:w="0" w:type="dxa"/>
                      </w:tblCellMar>
                      <w:tblLook w:val="01E0" w:firstRow="1" w:lastRow="1" w:firstColumn="1" w:lastColumn="1" w:noHBand="0" w:noVBand="0"/>
                    </w:tblPr>
                    <w:tblGrid>
                      <w:gridCol w:w="1650"/>
                    </w:tblGrid>
                    <w:tr w:rsidR="000204C9" w:rsidRPr="00EA48A6" w14:paraId="4D4F26CA" w14:textId="77777777">
                      <w:tc>
                        <w:tcPr>
                          <w:tcW w:w="1650" w:type="dxa"/>
                        </w:tcPr>
                        <w:p w14:paraId="2172D481" w14:textId="34676374" w:rsidR="000204C9" w:rsidRPr="00EA48A6" w:rsidRDefault="000204C9">
                          <w:bookmarkStart w:id="7" w:name="bmColofon"/>
                        </w:p>
                      </w:tc>
                    </w:tr>
                    <w:bookmarkEnd w:id="7"/>
                  </w:tbl>
                  <w:p w14:paraId="708FE99F" w14:textId="77777777" w:rsidR="000204C9" w:rsidRDefault="000204C9"/>
                </w:txbxContent>
              </v:textbox>
              <w10:wrap anchorx="page" anchory="page"/>
              <w10:anchorlock/>
            </v:shape>
          </w:pict>
        </mc:Fallback>
      </mc:AlternateContent>
    </w:r>
  </w:p>
  <w:p w14:paraId="2C05F9B6" w14:textId="77777777" w:rsidR="000204C9" w:rsidRDefault="004C2286" w:rsidP="00EA48A6">
    <w:pPr>
      <w:pStyle w:val="Koptekst"/>
      <w:ind w:left="57"/>
    </w:pPr>
    <w:r>
      <w:rPr>
        <w:noProof/>
        <w:lang w:eastAsia="nl-NL"/>
      </w:rPr>
      <mc:AlternateContent>
        <mc:Choice Requires="wps">
          <w:drawing>
            <wp:anchor distT="1800225" distB="0" distL="114300" distR="114300" simplePos="0" relativeHeight="251657216" behindDoc="0" locked="1" layoutInCell="1" allowOverlap="0" wp14:anchorId="60DE0AF6" wp14:editId="41577382">
              <wp:simplePos x="0" y="0"/>
              <wp:positionH relativeFrom="margin">
                <wp:posOffset>0</wp:posOffset>
              </wp:positionH>
              <wp:positionV relativeFrom="page">
                <wp:posOffset>967740</wp:posOffset>
              </wp:positionV>
              <wp:extent cx="3911600" cy="367030"/>
              <wp:effectExtent l="0" t="0" r="0" b="0"/>
              <wp:wrapTopAndBottom/>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75"/>
                          </w:tblGrid>
                          <w:tr w:rsidR="000204C9" w14:paraId="0E031BBA" w14:textId="77777777">
                            <w:tc>
                              <w:tcPr>
                                <w:tcW w:w="6175" w:type="dxa"/>
                              </w:tcPr>
                              <w:p w14:paraId="664C0906" w14:textId="77777777" w:rsidR="000204C9" w:rsidRDefault="000204C9">
                                <w:pPr>
                                  <w:pStyle w:val="DPDoctype"/>
                                </w:pPr>
                                <w:bookmarkStart w:id="8" w:name="bmDocType"/>
                              </w:p>
                            </w:tc>
                          </w:tr>
                          <w:bookmarkEnd w:id="8"/>
                        </w:tbl>
                        <w:p w14:paraId="284B5B4E" w14:textId="77777777" w:rsidR="000204C9" w:rsidRDefault="000204C9">
                          <w:pPr>
                            <w:pStyle w:val="DPDoctyp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0AF6" id="Text Box 341" o:spid="_x0000_s1030" type="#_x0000_t202" style="position:absolute;left:0;text-align:left;margin-left:0;margin-top:76.2pt;width:308pt;height:28.9pt;z-index:251657216;visibility:visible;mso-wrap-style:square;mso-width-percent:0;mso-height-percent:0;mso-wrap-distance-left:9pt;mso-wrap-distance-top:141.75pt;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" o:allowoverlap="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75"/>
                    </w:tblGrid>
                    <w:tr w:rsidR="000204C9" w14:paraId="0E031BBA" w14:textId="77777777">
                      <w:tc>
                        <w:tcPr>
                          <w:tcW w:w="6175" w:type="dxa"/>
                        </w:tcPr>
                        <w:p w14:paraId="664C0906" w14:textId="77777777" w:rsidR="000204C9" w:rsidRDefault="000204C9">
                          <w:pPr>
                            <w:pStyle w:val="DPDoctype"/>
                          </w:pPr>
                          <w:bookmarkStart w:id="9" w:name="bmDocType"/>
                        </w:p>
                      </w:tc>
                    </w:tr>
                    <w:bookmarkEnd w:id="9"/>
                  </w:tbl>
                  <w:p w14:paraId="284B5B4E" w14:textId="77777777" w:rsidR="000204C9" w:rsidRDefault="000204C9">
                    <w:pPr>
                      <w:pStyle w:val="DPDoctype"/>
                    </w:pPr>
                  </w:p>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CC2608"/>
    <w:multiLevelType w:val="singleLevel"/>
    <w:tmpl w:val="386A8BAC"/>
    <w:name w:val="DP_ListA"/>
    <w:lvl w:ilvl="0">
      <w:start w:val="1"/>
      <w:numFmt w:val="lowerLetter"/>
      <w:lvlText w:val="%1."/>
      <w:lvlJc w:val="left"/>
      <w:pPr>
        <w:tabs>
          <w:tab w:val="num" w:pos="340"/>
        </w:tabs>
        <w:ind w:left="340" w:hanging="340"/>
      </w:pPr>
      <w:rPr>
        <w:rFonts w:ascii="Open Sans" w:hAnsi="Open Sans" w:cs="Open Sans"/>
        <w:sz w:val="20"/>
      </w:rPr>
    </w:lvl>
  </w:abstractNum>
  <w:abstractNum w:abstractNumId="2" w15:restartNumberingAfterBreak="0">
    <w:nsid w:val="3C5C62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8BB7ECF"/>
    <w:multiLevelType w:val="hybridMultilevel"/>
    <w:tmpl w:val="823E0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DE5605"/>
    <w:multiLevelType w:val="multilevel"/>
    <w:tmpl w:val="2EFA9074"/>
    <w:name w:val="DP_List1"/>
    <w:lvl w:ilvl="0">
      <w:start w:val="1"/>
      <w:numFmt w:val="decimal"/>
      <w:lvlText w:val="%1."/>
      <w:lvlJc w:val="left"/>
      <w:pPr>
        <w:tabs>
          <w:tab w:val="num" w:pos="340"/>
        </w:tabs>
        <w:ind w:left="340" w:hanging="340"/>
      </w:pPr>
      <w:rPr>
        <w:rFonts w:ascii="Open Sans" w:hAnsi="Open Sans" w:cs="Open Sans"/>
        <w:sz w:val="20"/>
      </w:rPr>
    </w:lvl>
    <w:lvl w:ilvl="1">
      <w:start w:val="1"/>
      <w:numFmt w:val="decimal"/>
      <w:lvlText w:val="%1.%2."/>
      <w:lvlJc w:val="left"/>
      <w:pPr>
        <w:tabs>
          <w:tab w:val="num" w:pos="1020"/>
        </w:tabs>
        <w:ind w:left="1020" w:hanging="680"/>
      </w:pPr>
      <w:rPr>
        <w:rFonts w:ascii="Open Sans" w:hAnsi="Open Sans" w:cs="Open Sans"/>
        <w:sz w:val="20"/>
      </w:rPr>
    </w:lvl>
    <w:lvl w:ilvl="2">
      <w:start w:val="1"/>
      <w:numFmt w:val="decimal"/>
      <w:lvlText w:val="%1.%2.%3."/>
      <w:lvlJc w:val="left"/>
      <w:pPr>
        <w:tabs>
          <w:tab w:val="num" w:pos="2041"/>
        </w:tabs>
        <w:ind w:left="2041" w:hanging="1021"/>
      </w:pPr>
      <w:rPr>
        <w:rFonts w:ascii="Open Sans" w:hAnsi="Open Sans" w:cs="Open Sans"/>
        <w:sz w:val="20"/>
      </w:rPr>
    </w:lvl>
    <w:lvl w:ilvl="3">
      <w:start w:val="1"/>
      <w:numFmt w:val="decimal"/>
      <w:lvlText w:val=""/>
      <w:lvlJc w:val="left"/>
      <w:pPr>
        <w:tabs>
          <w:tab w:val="num" w:pos="2041"/>
        </w:tabs>
        <w:ind w:left="2041" w:hanging="1021"/>
      </w:pPr>
      <w:rPr>
        <w:rFonts w:ascii="Open Sans" w:hAnsi="Open Sans" w:cs="Open Sans"/>
        <w:sz w:val="20"/>
      </w:rPr>
    </w:lvl>
    <w:lvl w:ilvl="4">
      <w:start w:val="1"/>
      <w:numFmt w:val="decimal"/>
      <w:lvlText w:val=""/>
      <w:lvlJc w:val="left"/>
      <w:pPr>
        <w:tabs>
          <w:tab w:val="num" w:pos="2041"/>
        </w:tabs>
        <w:ind w:left="2041" w:hanging="1021"/>
      </w:pPr>
      <w:rPr>
        <w:rFonts w:ascii="Open Sans" w:hAnsi="Open Sans" w:cs="Open Sans"/>
        <w:sz w:val="20"/>
      </w:rPr>
    </w:lvl>
    <w:lvl w:ilvl="5">
      <w:start w:val="1"/>
      <w:numFmt w:val="decimal"/>
      <w:lvlText w:val=""/>
      <w:lvlJc w:val="left"/>
      <w:pPr>
        <w:tabs>
          <w:tab w:val="num" w:pos="2041"/>
        </w:tabs>
        <w:ind w:left="2041" w:hanging="1021"/>
      </w:pPr>
      <w:rPr>
        <w:rFonts w:ascii="Open Sans" w:hAnsi="Open Sans" w:cs="Open Sans"/>
        <w:sz w:val="20"/>
      </w:rPr>
    </w:lvl>
    <w:lvl w:ilvl="6">
      <w:start w:val="1"/>
      <w:numFmt w:val="decimal"/>
      <w:lvlText w:val=""/>
      <w:lvlJc w:val="left"/>
      <w:pPr>
        <w:tabs>
          <w:tab w:val="num" w:pos="2041"/>
        </w:tabs>
        <w:ind w:left="2041" w:hanging="1021"/>
      </w:pPr>
      <w:rPr>
        <w:rFonts w:ascii="Open Sans" w:hAnsi="Open Sans" w:cs="Open Sans"/>
        <w:sz w:val="20"/>
      </w:rPr>
    </w:lvl>
    <w:lvl w:ilvl="7">
      <w:start w:val="1"/>
      <w:numFmt w:val="decimal"/>
      <w:lvlText w:val=""/>
      <w:lvlJc w:val="left"/>
      <w:pPr>
        <w:tabs>
          <w:tab w:val="num" w:pos="2041"/>
        </w:tabs>
        <w:ind w:left="2041" w:hanging="1021"/>
      </w:pPr>
      <w:rPr>
        <w:rFonts w:ascii="Open Sans" w:hAnsi="Open Sans" w:cs="Open Sans"/>
        <w:sz w:val="20"/>
      </w:rPr>
    </w:lvl>
    <w:lvl w:ilvl="8">
      <w:start w:val="1"/>
      <w:numFmt w:val="decimal"/>
      <w:lvlText w:val=""/>
      <w:lvlJc w:val="left"/>
      <w:pPr>
        <w:tabs>
          <w:tab w:val="num" w:pos="2041"/>
        </w:tabs>
        <w:ind w:left="2041" w:hanging="1021"/>
      </w:pPr>
      <w:rPr>
        <w:rFonts w:ascii="Open Sans" w:hAnsi="Open Sans" w:cs="Open Sans"/>
        <w:sz w:val="20"/>
      </w:rPr>
    </w:lvl>
  </w:abstractNum>
  <w:abstractNum w:abstractNumId="5" w15:restartNumberingAfterBreak="0">
    <w:nsid w:val="505A45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51B3564"/>
    <w:multiLevelType w:val="hybridMultilevel"/>
    <w:tmpl w:val="A094F7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E92778"/>
    <w:multiLevelType w:val="multilevel"/>
    <w:tmpl w:val="3F00433C"/>
    <w:lvl w:ilvl="0">
      <w:start w:val="1"/>
      <w:numFmt w:val="decimal"/>
      <w:lvlText w:val="%1"/>
      <w:lvlJc w:val="left"/>
      <w:pPr>
        <w:tabs>
          <w:tab w:val="num" w:pos="0"/>
        </w:tabs>
        <w:ind w:left="0" w:hanging="879"/>
      </w:pPr>
      <w:rPr>
        <w:rFonts w:ascii="Arial" w:hAnsi="Arial" w:hint="default"/>
        <w:b/>
        <w:i w:val="0"/>
        <w:spacing w:val="0"/>
        <w:sz w:val="28"/>
        <w:szCs w:val="28"/>
      </w:rPr>
    </w:lvl>
    <w:lvl w:ilvl="1">
      <w:start w:val="1"/>
      <w:numFmt w:val="decimal"/>
      <w:lvlText w:val="%1.%2"/>
      <w:lvlJc w:val="left"/>
      <w:pPr>
        <w:tabs>
          <w:tab w:val="num" w:pos="0"/>
        </w:tabs>
        <w:ind w:left="0" w:hanging="879"/>
      </w:pPr>
      <w:rPr>
        <w:rFonts w:ascii="Arial" w:hAnsi="Arial" w:hint="default"/>
        <w:b/>
        <w:i w:val="0"/>
        <w:spacing w:val="0"/>
        <w:sz w:val="24"/>
        <w:szCs w:val="24"/>
      </w:rPr>
    </w:lvl>
    <w:lvl w:ilvl="2">
      <w:start w:val="1"/>
      <w:numFmt w:val="decimal"/>
      <w:lvlText w:val="%1.%2.%3"/>
      <w:lvlJc w:val="left"/>
      <w:pPr>
        <w:tabs>
          <w:tab w:val="num" w:pos="0"/>
        </w:tabs>
        <w:ind w:left="0" w:hanging="879"/>
      </w:pPr>
      <w:rPr>
        <w:rFonts w:ascii="Arial" w:hAnsi="Arial" w:hint="default"/>
        <w:b/>
        <w:i w:val="0"/>
        <w:spacing w:val="0"/>
        <w:sz w:val="20"/>
        <w:szCs w:val="20"/>
      </w:rPr>
    </w:lvl>
    <w:lvl w:ilvl="3">
      <w:start w:val="1"/>
      <w:numFmt w:val="decimal"/>
      <w:lvlText w:val="%1.%2.%3.%4"/>
      <w:lvlJc w:val="left"/>
      <w:pPr>
        <w:tabs>
          <w:tab w:val="num" w:pos="1686"/>
        </w:tabs>
        <w:ind w:left="1686" w:hanging="864"/>
      </w:pPr>
      <w:rPr>
        <w:rFonts w:hint="default"/>
      </w:rPr>
    </w:lvl>
    <w:lvl w:ilvl="4">
      <w:start w:val="1"/>
      <w:numFmt w:val="decimal"/>
      <w:lvlText w:val="%1.%2.%3.%4.%5"/>
      <w:lvlJc w:val="left"/>
      <w:pPr>
        <w:tabs>
          <w:tab w:val="num" w:pos="1830"/>
        </w:tabs>
        <w:ind w:left="1830" w:hanging="1008"/>
      </w:pPr>
      <w:rPr>
        <w:rFonts w:hint="default"/>
      </w:rPr>
    </w:lvl>
    <w:lvl w:ilvl="5">
      <w:start w:val="1"/>
      <w:numFmt w:val="decimal"/>
      <w:lvlText w:val="%1.%2.%3.%4.%5.%6"/>
      <w:lvlJc w:val="left"/>
      <w:pPr>
        <w:tabs>
          <w:tab w:val="num" w:pos="1974"/>
        </w:tabs>
        <w:ind w:left="1974" w:hanging="1152"/>
      </w:pPr>
      <w:rPr>
        <w:rFonts w:hint="default"/>
      </w:rPr>
    </w:lvl>
    <w:lvl w:ilvl="6">
      <w:start w:val="1"/>
      <w:numFmt w:val="decimal"/>
      <w:lvlText w:val="%1.%2.%3.%4.%5.%6.%7"/>
      <w:lvlJc w:val="left"/>
      <w:pPr>
        <w:tabs>
          <w:tab w:val="num" w:pos="2118"/>
        </w:tabs>
        <w:ind w:left="2118" w:hanging="1296"/>
      </w:pPr>
      <w:rPr>
        <w:rFonts w:hint="default"/>
      </w:rPr>
    </w:lvl>
    <w:lvl w:ilvl="7">
      <w:start w:val="1"/>
      <w:numFmt w:val="decimal"/>
      <w:lvlText w:val="%1.%2.%3.%4.%5.%6.%7.%8"/>
      <w:lvlJc w:val="left"/>
      <w:pPr>
        <w:tabs>
          <w:tab w:val="num" w:pos="2262"/>
        </w:tabs>
        <w:ind w:left="2262" w:hanging="1440"/>
      </w:pPr>
      <w:rPr>
        <w:rFonts w:hint="default"/>
      </w:rPr>
    </w:lvl>
    <w:lvl w:ilvl="8">
      <w:start w:val="1"/>
      <w:numFmt w:val="decimal"/>
      <w:lvlText w:val="%1.%2.%3.%4.%5.%6.%7.%8.%9"/>
      <w:lvlJc w:val="left"/>
      <w:pPr>
        <w:tabs>
          <w:tab w:val="num" w:pos="2406"/>
        </w:tabs>
        <w:ind w:left="2406" w:hanging="1584"/>
      </w:pPr>
      <w:rPr>
        <w:rFonts w:hint="default"/>
      </w:rPr>
    </w:lvl>
  </w:abstractNum>
  <w:abstractNum w:abstractNumId="8" w15:restartNumberingAfterBreak="0">
    <w:nsid w:val="73567EA9"/>
    <w:multiLevelType w:val="multilevel"/>
    <w:tmpl w:val="32C07112"/>
    <w:name w:val="DP_ListBullets"/>
    <w:lvl w:ilvl="0">
      <w:start w:val="1"/>
      <w:numFmt w:val="bullet"/>
      <w:lvlRestart w:val="0"/>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sz w:val="20"/>
      </w:rPr>
    </w:lvl>
    <w:lvl w:ilvl="2">
      <w:start w:val="1"/>
      <w:numFmt w:val="bullet"/>
      <w:lvlRestart w:val="1"/>
      <w:lvlText w:val="§"/>
      <w:lvlJc w:val="left"/>
      <w:pPr>
        <w:tabs>
          <w:tab w:val="num" w:pos="1020"/>
        </w:tabs>
        <w:ind w:left="1020" w:hanging="340"/>
      </w:pPr>
      <w:rPr>
        <w:rFonts w:ascii="Wingdings" w:hAnsi="Wingdings" w:hint="default"/>
        <w:sz w:val="20"/>
      </w:rPr>
    </w:lvl>
    <w:lvl w:ilvl="3">
      <w:start w:val="1"/>
      <w:numFmt w:val="bullet"/>
      <w:lvlRestart w:val="1"/>
      <w:lvlText w:val="§"/>
      <w:lvlJc w:val="left"/>
      <w:pPr>
        <w:tabs>
          <w:tab w:val="num" w:pos="1360"/>
        </w:tabs>
        <w:ind w:left="1360" w:hanging="340"/>
      </w:pPr>
      <w:rPr>
        <w:rFonts w:ascii="Wingdings" w:hAnsi="Wingdings" w:hint="default"/>
        <w:sz w:val="20"/>
      </w:rPr>
    </w:lvl>
    <w:lvl w:ilvl="4">
      <w:start w:val="1"/>
      <w:numFmt w:val="bullet"/>
      <w:lvlRestart w:val="1"/>
      <w:lvlText w:val="§"/>
      <w:lvlJc w:val="left"/>
      <w:pPr>
        <w:tabs>
          <w:tab w:val="num" w:pos="1700"/>
        </w:tabs>
        <w:ind w:left="1700" w:hanging="340"/>
      </w:pPr>
      <w:rPr>
        <w:rFonts w:ascii="Wingdings" w:hAnsi="Wingdings" w:hint="default"/>
        <w:sz w:val="20"/>
      </w:rPr>
    </w:lvl>
    <w:lvl w:ilvl="5">
      <w:start w:val="1"/>
      <w:numFmt w:val="bullet"/>
      <w:lvlRestart w:val="1"/>
      <w:lvlText w:val="§"/>
      <w:lvlJc w:val="left"/>
      <w:pPr>
        <w:tabs>
          <w:tab w:val="num" w:pos="2040"/>
        </w:tabs>
        <w:ind w:left="2040" w:hanging="340"/>
      </w:pPr>
      <w:rPr>
        <w:rFonts w:ascii="Wingdings" w:hAnsi="Wingdings" w:hint="default"/>
        <w:sz w:val="20"/>
      </w:rPr>
    </w:lvl>
    <w:lvl w:ilvl="6">
      <w:start w:val="1"/>
      <w:numFmt w:val="bullet"/>
      <w:lvlRestart w:val="1"/>
      <w:lvlText w:val="§"/>
      <w:lvlJc w:val="left"/>
      <w:pPr>
        <w:tabs>
          <w:tab w:val="num" w:pos="2380"/>
        </w:tabs>
        <w:ind w:left="2380" w:hanging="340"/>
      </w:pPr>
      <w:rPr>
        <w:rFonts w:ascii="Wingdings" w:hAnsi="Wingdings" w:hint="default"/>
        <w:sz w:val="20"/>
      </w:rPr>
    </w:lvl>
    <w:lvl w:ilvl="7">
      <w:start w:val="1"/>
      <w:numFmt w:val="bullet"/>
      <w:lvlRestart w:val="1"/>
      <w:lvlText w:val="§"/>
      <w:lvlJc w:val="left"/>
      <w:pPr>
        <w:tabs>
          <w:tab w:val="num" w:pos="2720"/>
        </w:tabs>
        <w:ind w:left="2720" w:hanging="340"/>
      </w:pPr>
      <w:rPr>
        <w:rFonts w:ascii="Wingdings" w:hAnsi="Wingdings" w:hint="default"/>
        <w:sz w:val="20"/>
      </w:rPr>
    </w:lvl>
    <w:lvl w:ilvl="8">
      <w:start w:val="1"/>
      <w:numFmt w:val="bullet"/>
      <w:lvlRestart w:val="1"/>
      <w:lvlText w:val="§"/>
      <w:lvlJc w:val="left"/>
      <w:pPr>
        <w:tabs>
          <w:tab w:val="num" w:pos="3060"/>
        </w:tabs>
        <w:ind w:left="3060" w:hanging="340"/>
      </w:pPr>
      <w:rPr>
        <w:rFonts w:ascii="Wingdings" w:hAnsi="Wingdings" w:hint="default"/>
        <w:sz w:val="20"/>
      </w:rPr>
    </w:lvl>
  </w:abstractNum>
  <w:num w:numId="1">
    <w:abstractNumId w:val="7"/>
  </w:num>
  <w:num w:numId="2">
    <w:abstractNumId w:val="7"/>
  </w:num>
  <w:num w:numId="3">
    <w:abstractNumId w:val="7"/>
  </w:num>
  <w:num w:numId="4">
    <w:abstractNumId w:val="0"/>
  </w:num>
  <w:num w:numId="5">
    <w:abstractNumId w:val="2"/>
  </w:num>
  <w:num w:numId="6">
    <w:abstractNumId w:val="5"/>
  </w:num>
  <w:num w:numId="7">
    <w:abstractNumId w:val="3"/>
  </w:num>
  <w:num w:numId="8">
    <w:abstractNumId w:val="6"/>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s>
  <w:rsids>
    <w:rsidRoot w:val="00EA48A6"/>
    <w:rsid w:val="000204C9"/>
    <w:rsid w:val="00090736"/>
    <w:rsid w:val="00090E79"/>
    <w:rsid w:val="000B2F85"/>
    <w:rsid w:val="000D112A"/>
    <w:rsid w:val="000F73AA"/>
    <w:rsid w:val="00121634"/>
    <w:rsid w:val="00170E45"/>
    <w:rsid w:val="00190C27"/>
    <w:rsid w:val="001A659F"/>
    <w:rsid w:val="001D0475"/>
    <w:rsid w:val="002111F4"/>
    <w:rsid w:val="0022355D"/>
    <w:rsid w:val="002372C7"/>
    <w:rsid w:val="002421CD"/>
    <w:rsid w:val="00252CFE"/>
    <w:rsid w:val="0027309B"/>
    <w:rsid w:val="002D021E"/>
    <w:rsid w:val="00307E06"/>
    <w:rsid w:val="00315706"/>
    <w:rsid w:val="00321E4F"/>
    <w:rsid w:val="00332850"/>
    <w:rsid w:val="003367E3"/>
    <w:rsid w:val="00344AE8"/>
    <w:rsid w:val="00371B2F"/>
    <w:rsid w:val="0037395C"/>
    <w:rsid w:val="003B3EB4"/>
    <w:rsid w:val="003C682D"/>
    <w:rsid w:val="004053B7"/>
    <w:rsid w:val="00406F0B"/>
    <w:rsid w:val="00441486"/>
    <w:rsid w:val="00455037"/>
    <w:rsid w:val="00456771"/>
    <w:rsid w:val="004768FD"/>
    <w:rsid w:val="00476D1E"/>
    <w:rsid w:val="004778E4"/>
    <w:rsid w:val="004A3E8A"/>
    <w:rsid w:val="004A5A88"/>
    <w:rsid w:val="004A7336"/>
    <w:rsid w:val="004C2286"/>
    <w:rsid w:val="004C633F"/>
    <w:rsid w:val="004E32DD"/>
    <w:rsid w:val="004F3867"/>
    <w:rsid w:val="00505F89"/>
    <w:rsid w:val="005106CE"/>
    <w:rsid w:val="00530D67"/>
    <w:rsid w:val="005836A5"/>
    <w:rsid w:val="005926B9"/>
    <w:rsid w:val="005C2A79"/>
    <w:rsid w:val="00611917"/>
    <w:rsid w:val="006301A2"/>
    <w:rsid w:val="006335F2"/>
    <w:rsid w:val="00637983"/>
    <w:rsid w:val="00647972"/>
    <w:rsid w:val="00650D52"/>
    <w:rsid w:val="00664906"/>
    <w:rsid w:val="00680D7D"/>
    <w:rsid w:val="00684D2B"/>
    <w:rsid w:val="006850AD"/>
    <w:rsid w:val="006918F4"/>
    <w:rsid w:val="00696B7E"/>
    <w:rsid w:val="006C53F6"/>
    <w:rsid w:val="006D2864"/>
    <w:rsid w:val="006E0993"/>
    <w:rsid w:val="006E452C"/>
    <w:rsid w:val="006E61F8"/>
    <w:rsid w:val="006F6C70"/>
    <w:rsid w:val="00701B45"/>
    <w:rsid w:val="00703C09"/>
    <w:rsid w:val="00714BB5"/>
    <w:rsid w:val="00723DF0"/>
    <w:rsid w:val="00735A4B"/>
    <w:rsid w:val="00737F1D"/>
    <w:rsid w:val="00742F08"/>
    <w:rsid w:val="007972E4"/>
    <w:rsid w:val="007B1CD4"/>
    <w:rsid w:val="007B61F3"/>
    <w:rsid w:val="007E6B7C"/>
    <w:rsid w:val="0080279F"/>
    <w:rsid w:val="0080308D"/>
    <w:rsid w:val="00805EC4"/>
    <w:rsid w:val="00815F0B"/>
    <w:rsid w:val="0084370F"/>
    <w:rsid w:val="00854A20"/>
    <w:rsid w:val="008628A5"/>
    <w:rsid w:val="00875706"/>
    <w:rsid w:val="0089182D"/>
    <w:rsid w:val="00892165"/>
    <w:rsid w:val="00896CE7"/>
    <w:rsid w:val="008B28BF"/>
    <w:rsid w:val="008F2C7C"/>
    <w:rsid w:val="0090736B"/>
    <w:rsid w:val="00920F8A"/>
    <w:rsid w:val="00927DF3"/>
    <w:rsid w:val="0093549C"/>
    <w:rsid w:val="00963D42"/>
    <w:rsid w:val="00971B5C"/>
    <w:rsid w:val="00977326"/>
    <w:rsid w:val="009B63AF"/>
    <w:rsid w:val="009F13A1"/>
    <w:rsid w:val="00A20070"/>
    <w:rsid w:val="00A71920"/>
    <w:rsid w:val="00A8373C"/>
    <w:rsid w:val="00AB7F3D"/>
    <w:rsid w:val="00AE5704"/>
    <w:rsid w:val="00B31F90"/>
    <w:rsid w:val="00B41E50"/>
    <w:rsid w:val="00B53B09"/>
    <w:rsid w:val="00B7219D"/>
    <w:rsid w:val="00BB0715"/>
    <w:rsid w:val="00BE2884"/>
    <w:rsid w:val="00BF170B"/>
    <w:rsid w:val="00BF7F60"/>
    <w:rsid w:val="00C01DE9"/>
    <w:rsid w:val="00C35A6E"/>
    <w:rsid w:val="00C47586"/>
    <w:rsid w:val="00C649DF"/>
    <w:rsid w:val="00CD0B3A"/>
    <w:rsid w:val="00CD0CFA"/>
    <w:rsid w:val="00D35F34"/>
    <w:rsid w:val="00D75699"/>
    <w:rsid w:val="00D819F2"/>
    <w:rsid w:val="00D9280A"/>
    <w:rsid w:val="00D93FBE"/>
    <w:rsid w:val="00D96A12"/>
    <w:rsid w:val="00DA54BB"/>
    <w:rsid w:val="00DB47B0"/>
    <w:rsid w:val="00E27A92"/>
    <w:rsid w:val="00E372CB"/>
    <w:rsid w:val="00E4763B"/>
    <w:rsid w:val="00EA48A6"/>
    <w:rsid w:val="00EB1DFA"/>
    <w:rsid w:val="00EE0341"/>
    <w:rsid w:val="00EF5593"/>
    <w:rsid w:val="00F016E3"/>
    <w:rsid w:val="00F03117"/>
    <w:rsid w:val="00F22ABD"/>
    <w:rsid w:val="00F26283"/>
    <w:rsid w:val="00F755F7"/>
    <w:rsid w:val="00F765DF"/>
    <w:rsid w:val="00FA310F"/>
    <w:rsid w:val="00FF0169"/>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BB9F65"/>
  <w15:docId w15:val="{FAAA8040-5184-4E30-8D41-327C4B6F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53F6"/>
    <w:pPr>
      <w:spacing w:line="260" w:lineRule="atLeast"/>
    </w:pPr>
    <w:rPr>
      <w:rFonts w:asciiTheme="minorHAnsi" w:hAnsiTheme="minorHAnsi"/>
      <w:lang w:eastAsia="en-US"/>
    </w:rPr>
  </w:style>
  <w:style w:type="paragraph" w:styleId="Kop1">
    <w:name w:val="heading 1"/>
    <w:basedOn w:val="Standaard"/>
    <w:next w:val="Standaard"/>
    <w:qFormat/>
    <w:rsid w:val="006C53F6"/>
    <w:pPr>
      <w:keepNext/>
      <w:spacing w:after="180" w:line="240" w:lineRule="auto"/>
      <w:outlineLvl w:val="0"/>
    </w:pPr>
    <w:rPr>
      <w:rFonts w:asciiTheme="majorHAnsi" w:hAnsiTheme="majorHAnsi" w:cs="Arial"/>
      <w:b/>
      <w:bCs/>
      <w:caps/>
      <w:kern w:val="32"/>
      <w:sz w:val="28"/>
      <w:szCs w:val="32"/>
    </w:rPr>
  </w:style>
  <w:style w:type="paragraph" w:styleId="Kop2">
    <w:name w:val="heading 2"/>
    <w:basedOn w:val="Standaard"/>
    <w:next w:val="Standaard"/>
    <w:qFormat/>
    <w:rsid w:val="006C53F6"/>
    <w:pPr>
      <w:keepNext/>
      <w:outlineLvl w:val="1"/>
    </w:pPr>
    <w:rPr>
      <w:rFonts w:asciiTheme="majorHAnsi" w:hAnsiTheme="majorHAnsi" w:cs="Arial"/>
      <w:b/>
      <w:bCs/>
      <w:iCs/>
      <w:caps/>
      <w:sz w:val="24"/>
      <w:szCs w:val="28"/>
    </w:rPr>
  </w:style>
  <w:style w:type="paragraph" w:styleId="Kop3">
    <w:name w:val="heading 3"/>
    <w:basedOn w:val="Standaard"/>
    <w:next w:val="Standaard"/>
    <w:qFormat/>
    <w:rsid w:val="006C53F6"/>
    <w:pPr>
      <w:keepNext/>
      <w:outlineLvl w:val="2"/>
    </w:pPr>
    <w:rPr>
      <w:rFonts w:asciiTheme="majorHAnsi" w:hAnsiTheme="majorHAnsi" w:cs="Arial"/>
      <w:b/>
      <w:bCs/>
      <w: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E0993"/>
    <w:pPr>
      <w:tabs>
        <w:tab w:val="center" w:pos="4703"/>
        <w:tab w:val="right" w:pos="9406"/>
      </w:tabs>
    </w:pPr>
  </w:style>
  <w:style w:type="paragraph" w:styleId="Voettekst">
    <w:name w:val="footer"/>
    <w:basedOn w:val="Standaard"/>
    <w:rsid w:val="006E0993"/>
    <w:pPr>
      <w:tabs>
        <w:tab w:val="center" w:pos="4703"/>
        <w:tab w:val="right" w:pos="9406"/>
      </w:tabs>
    </w:pPr>
  </w:style>
  <w:style w:type="paragraph" w:customStyle="1" w:styleId="DPKopje">
    <w:name w:val="DP_Kopje"/>
    <w:basedOn w:val="Standaard"/>
    <w:next w:val="Standaard"/>
    <w:rsid w:val="002372C7"/>
    <w:pPr>
      <w:spacing w:before="240"/>
    </w:pPr>
    <w:rPr>
      <w:rFonts w:asciiTheme="majorHAnsi" w:hAnsiTheme="majorHAnsi"/>
      <w:b/>
      <w:caps/>
      <w:sz w:val="22"/>
      <w:szCs w:val="22"/>
    </w:rPr>
  </w:style>
  <w:style w:type="paragraph" w:customStyle="1" w:styleId="DPLogo">
    <w:name w:val="DP_Logo"/>
    <w:basedOn w:val="Standaard"/>
    <w:next w:val="Standaard"/>
    <w:rsid w:val="006E0993"/>
    <w:pPr>
      <w:framePr w:wrap="around" w:vAnchor="page" w:hAnchor="text" w:y="1"/>
    </w:pPr>
    <w:rPr>
      <w:sz w:val="18"/>
      <w:szCs w:val="18"/>
    </w:rPr>
  </w:style>
  <w:style w:type="paragraph" w:customStyle="1" w:styleId="DPStatisch">
    <w:name w:val="DP_Statisch"/>
    <w:basedOn w:val="Standaard"/>
    <w:rsid w:val="006E0993"/>
    <w:rPr>
      <w:sz w:val="16"/>
      <w:szCs w:val="16"/>
    </w:rPr>
  </w:style>
  <w:style w:type="paragraph" w:customStyle="1" w:styleId="DPLogoSecondPage">
    <w:name w:val="DP_LogoSecondPage"/>
    <w:basedOn w:val="Standaard"/>
    <w:next w:val="Standaard"/>
    <w:rsid w:val="006E0993"/>
    <w:pPr>
      <w:framePr w:wrap="auto" w:vAnchor="page" w:hAnchor="page" w:x="2553" w:y="123" w:anchorLock="1"/>
    </w:pPr>
    <w:rPr>
      <w:noProof/>
      <w:lang w:val="en-US"/>
    </w:rPr>
  </w:style>
  <w:style w:type="paragraph" w:customStyle="1" w:styleId="DPDynamisch">
    <w:name w:val="DP_Dynamisch"/>
    <w:basedOn w:val="Standaard"/>
    <w:rsid w:val="006E0993"/>
  </w:style>
  <w:style w:type="paragraph" w:customStyle="1" w:styleId="DPDoctype">
    <w:name w:val="DP_Doctype"/>
    <w:basedOn w:val="Standaard"/>
    <w:rsid w:val="0027309B"/>
    <w:rPr>
      <w:sz w:val="28"/>
    </w:rPr>
  </w:style>
  <w:style w:type="paragraph" w:customStyle="1" w:styleId="DPColofon">
    <w:name w:val="DP_Colofon"/>
    <w:basedOn w:val="Standaard"/>
    <w:next w:val="Standaard"/>
    <w:rsid w:val="006E0993"/>
    <w:pPr>
      <w:framePr w:w="62" w:h="181" w:hSpace="181" w:wrap="around" w:vAnchor="page" w:hAnchor="page" w:x="9595" w:y="1" w:anchorLock="1"/>
      <w:spacing w:line="240" w:lineRule="atLeast"/>
    </w:pPr>
    <w:rPr>
      <w:sz w:val="18"/>
      <w:szCs w:val="18"/>
    </w:rPr>
  </w:style>
  <w:style w:type="character" w:styleId="Tekstvantijdelijkeaanduiding">
    <w:name w:val="Placeholder Text"/>
    <w:basedOn w:val="Standaardalinea-lettertype"/>
    <w:uiPriority w:val="99"/>
    <w:semiHidden/>
    <w:rsid w:val="00307E06"/>
    <w:rPr>
      <w:color w:val="808080"/>
    </w:rPr>
  </w:style>
  <w:style w:type="paragraph" w:styleId="Ballontekst">
    <w:name w:val="Balloon Text"/>
    <w:basedOn w:val="Standaard"/>
    <w:link w:val="BallontekstChar"/>
    <w:uiPriority w:val="99"/>
    <w:semiHidden/>
    <w:unhideWhenUsed/>
    <w:rsid w:val="00307E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7E06"/>
    <w:rPr>
      <w:rFonts w:ascii="Tahoma" w:hAnsi="Tahoma" w:cs="Tahoma"/>
      <w:sz w:val="16"/>
      <w:szCs w:val="16"/>
      <w:lang w:eastAsia="en-US"/>
    </w:rPr>
  </w:style>
  <w:style w:type="paragraph" w:styleId="Lijstalinea">
    <w:name w:val="List Paragraph"/>
    <w:basedOn w:val="Standaard"/>
    <w:uiPriority w:val="34"/>
    <w:qFormat/>
    <w:rsid w:val="0022355D"/>
    <w:pPr>
      <w:ind w:left="720"/>
      <w:contextualSpacing/>
    </w:pPr>
  </w:style>
  <w:style w:type="paragraph" w:customStyle="1" w:styleId="DPKopjeNormaleTekst">
    <w:name w:val="DP_Kopje_Normale_Tekst"/>
    <w:basedOn w:val="DPKopje"/>
    <w:rsid w:val="00CD0B3A"/>
    <w:rPr>
      <w:rFonts w:asciiTheme="minorHAnsi" w:hAnsiTheme="minorHAnsi"/>
      <w:bCs/>
      <w:caps w:val="0"/>
      <w:sz w:val="20"/>
    </w:rPr>
  </w:style>
  <w:style w:type="table" w:styleId="Tabelraster">
    <w:name w:val="Table Grid"/>
    <w:basedOn w:val="Standaardtabel"/>
    <w:uiPriority w:val="59"/>
    <w:rsid w:val="0040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918F4"/>
    <w:rPr>
      <w:sz w:val="16"/>
      <w:szCs w:val="16"/>
    </w:rPr>
  </w:style>
  <w:style w:type="paragraph" w:styleId="Tekstopmerking">
    <w:name w:val="annotation text"/>
    <w:basedOn w:val="Standaard"/>
    <w:link w:val="TekstopmerkingChar"/>
    <w:uiPriority w:val="99"/>
    <w:semiHidden/>
    <w:unhideWhenUsed/>
    <w:rsid w:val="006918F4"/>
    <w:pPr>
      <w:spacing w:line="240" w:lineRule="auto"/>
    </w:pPr>
  </w:style>
  <w:style w:type="character" w:customStyle="1" w:styleId="TekstopmerkingChar">
    <w:name w:val="Tekst opmerking Char"/>
    <w:basedOn w:val="Standaardalinea-lettertype"/>
    <w:link w:val="Tekstopmerking"/>
    <w:uiPriority w:val="99"/>
    <w:semiHidden/>
    <w:rsid w:val="006918F4"/>
    <w:rPr>
      <w:rFonts w:asciiTheme="minorHAnsi" w:hAnsiTheme="minorHAnsi"/>
      <w:lang w:eastAsia="en-US"/>
    </w:rPr>
  </w:style>
  <w:style w:type="paragraph" w:styleId="Onderwerpvanopmerking">
    <w:name w:val="annotation subject"/>
    <w:basedOn w:val="Tekstopmerking"/>
    <w:next w:val="Tekstopmerking"/>
    <w:link w:val="OnderwerpvanopmerkingChar"/>
    <w:uiPriority w:val="99"/>
    <w:semiHidden/>
    <w:unhideWhenUsed/>
    <w:rsid w:val="006918F4"/>
    <w:rPr>
      <w:b/>
      <w:bCs/>
    </w:rPr>
  </w:style>
  <w:style w:type="character" w:customStyle="1" w:styleId="OnderwerpvanopmerkingChar">
    <w:name w:val="Onderwerp van opmerking Char"/>
    <w:basedOn w:val="TekstopmerkingChar"/>
    <w:link w:val="Onderwerpvanopmerking"/>
    <w:uiPriority w:val="99"/>
    <w:semiHidden/>
    <w:rsid w:val="006918F4"/>
    <w:rPr>
      <w:rFonts w:asciiTheme="minorHAnsi" w:hAnsiTheme="minorHAnsi"/>
      <w:b/>
      <w:bCs/>
      <w:lang w:eastAsia="en-US"/>
    </w:rPr>
  </w:style>
  <w:style w:type="paragraph" w:styleId="Revisie">
    <w:name w:val="Revision"/>
    <w:hidden/>
    <w:uiPriority w:val="99"/>
    <w:semiHidden/>
    <w:rsid w:val="006918F4"/>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UvW%20huisstijl\Templates\Not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vW">
      <a:majorFont>
        <a:latin typeface="Montserrat"/>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500</ap:Words>
  <ap:Characters>2753</ap:Characters>
  <ap:DocSecurity>4</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2022-02-21T14:50:00.0000000Z</dcterms:created>
  <dcterms:modified xsi:type="dcterms:W3CDTF">2022-02-21T14:50:00.0000000Z</dcterms:modified>
  <dc:language>NL</dc:language>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Note.dotm</vt:lpwstr>
  </property>
  <property fmtid="{D5CDD505-2E9C-101B-9397-08002B2CF9AE}" pid="3" name="Language">
    <vt:lpwstr>NL</vt:lpwstr>
  </property>
  <property fmtid="{D5CDD505-2E9C-101B-9397-08002B2CF9AE}" pid="4" name="DocumentKenmerk">
    <vt:lpwstr/>
  </property>
  <property fmtid="{D5CDD505-2E9C-101B-9397-08002B2CF9AE}" pid="5" name="cboGroep">
    <vt:lpwstr>UvW</vt:lpwstr>
  </property>
  <property fmtid="{D5CDD505-2E9C-101B-9397-08002B2CF9AE}" pid="6" name="txtVolgnummer">
    <vt:lpwstr/>
  </property>
  <property fmtid="{D5CDD505-2E9C-101B-9397-08002B2CF9AE}" pid="7" name="txtAgendapunt">
    <vt:lpwstr/>
  </property>
  <property fmtid="{D5CDD505-2E9C-101B-9397-08002B2CF9AE}" pid="8" name="txtType">
    <vt:lpwstr/>
  </property>
  <property fmtid="{D5CDD505-2E9C-101B-9397-08002B2CF9AE}" pid="9" name="txtYear">
    <vt:lpwstr>22</vt:lpwstr>
  </property>
  <property fmtid="{D5CDD505-2E9C-101B-9397-08002B2CF9AE}" pid="10" name="Standaard">
    <vt:lpwstr>Algemeen</vt:lpwstr>
  </property>
</Properties>
</file>