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113E18" w:rsidR="00CB3578" w:rsidTr="00F13442">
        <w:trPr>
          <w:cantSplit/>
        </w:trPr>
        <w:tc>
          <w:tcPr>
            <w:tcW w:w="9142" w:type="dxa"/>
            <w:gridSpan w:val="2"/>
            <w:tcBorders>
              <w:top w:val="nil"/>
              <w:left w:val="nil"/>
              <w:bottom w:val="nil"/>
              <w:right w:val="nil"/>
            </w:tcBorders>
          </w:tcPr>
          <w:p w:rsidRPr="00195F64" w:rsidR="00195F64" w:rsidP="000D0DF5" w:rsidRDefault="00195F64">
            <w:pPr>
              <w:tabs>
                <w:tab w:val="left" w:pos="-1440"/>
                <w:tab w:val="left" w:pos="-720"/>
              </w:tabs>
              <w:suppressAutoHyphens/>
              <w:rPr>
                <w:rFonts w:ascii="Times New Roman" w:hAnsi="Times New Roman"/>
              </w:rPr>
            </w:pPr>
            <w:r w:rsidRPr="00195F64">
              <w:rPr>
                <w:rFonts w:ascii="Times New Roman" w:hAnsi="Times New Roman"/>
              </w:rPr>
              <w:t>De Tweede Kamer der Staten-</w:t>
            </w:r>
            <w:r w:rsidRPr="00195F64">
              <w:rPr>
                <w:rFonts w:ascii="Times New Roman" w:hAnsi="Times New Roman"/>
              </w:rPr>
              <w:fldChar w:fldCharType="begin"/>
            </w:r>
            <w:r w:rsidRPr="00195F64">
              <w:rPr>
                <w:rFonts w:ascii="Times New Roman" w:hAnsi="Times New Roman"/>
              </w:rPr>
              <w:instrText xml:space="preserve">PRIVATE </w:instrText>
            </w:r>
            <w:r w:rsidRPr="00195F64">
              <w:rPr>
                <w:rFonts w:ascii="Times New Roman" w:hAnsi="Times New Roman"/>
              </w:rPr>
              <w:fldChar w:fldCharType="end"/>
            </w:r>
          </w:p>
          <w:p w:rsidRPr="00195F64" w:rsidR="00195F64" w:rsidP="000D0DF5" w:rsidRDefault="00195F64">
            <w:pPr>
              <w:tabs>
                <w:tab w:val="left" w:pos="-1440"/>
                <w:tab w:val="left" w:pos="-720"/>
              </w:tabs>
              <w:suppressAutoHyphens/>
              <w:rPr>
                <w:rFonts w:ascii="Times New Roman" w:hAnsi="Times New Roman"/>
              </w:rPr>
            </w:pPr>
            <w:r w:rsidRPr="00195F64">
              <w:rPr>
                <w:rFonts w:ascii="Times New Roman" w:hAnsi="Times New Roman"/>
              </w:rPr>
              <w:t>Generaal zendt bijgaand door</w:t>
            </w:r>
          </w:p>
          <w:p w:rsidRPr="00195F64" w:rsidR="00195F64" w:rsidP="000D0DF5" w:rsidRDefault="00195F64">
            <w:pPr>
              <w:tabs>
                <w:tab w:val="left" w:pos="-1440"/>
                <w:tab w:val="left" w:pos="-720"/>
              </w:tabs>
              <w:suppressAutoHyphens/>
              <w:rPr>
                <w:rFonts w:ascii="Times New Roman" w:hAnsi="Times New Roman"/>
              </w:rPr>
            </w:pPr>
            <w:r w:rsidRPr="00195F64">
              <w:rPr>
                <w:rFonts w:ascii="Times New Roman" w:hAnsi="Times New Roman"/>
              </w:rPr>
              <w:t>haar aangenomen wetsvoorstel</w:t>
            </w:r>
          </w:p>
          <w:p w:rsidRPr="00195F64" w:rsidR="00195F64" w:rsidP="000D0DF5" w:rsidRDefault="00195F64">
            <w:pPr>
              <w:tabs>
                <w:tab w:val="left" w:pos="-1440"/>
                <w:tab w:val="left" w:pos="-720"/>
              </w:tabs>
              <w:suppressAutoHyphens/>
              <w:rPr>
                <w:rFonts w:ascii="Times New Roman" w:hAnsi="Times New Roman"/>
              </w:rPr>
            </w:pPr>
            <w:r w:rsidRPr="00195F64">
              <w:rPr>
                <w:rFonts w:ascii="Times New Roman" w:hAnsi="Times New Roman"/>
              </w:rPr>
              <w:t>aan de Eerste Kamer.</w:t>
            </w:r>
          </w:p>
          <w:p w:rsidRPr="00195F64" w:rsidR="00195F64" w:rsidP="000D0DF5" w:rsidRDefault="00195F64">
            <w:pPr>
              <w:tabs>
                <w:tab w:val="left" w:pos="-1440"/>
                <w:tab w:val="left" w:pos="-720"/>
              </w:tabs>
              <w:suppressAutoHyphens/>
              <w:rPr>
                <w:rFonts w:ascii="Times New Roman" w:hAnsi="Times New Roman"/>
              </w:rPr>
            </w:pPr>
          </w:p>
          <w:p w:rsidRPr="00195F64" w:rsidR="00195F64" w:rsidP="000D0DF5" w:rsidRDefault="00195F64">
            <w:pPr>
              <w:tabs>
                <w:tab w:val="left" w:pos="-1440"/>
                <w:tab w:val="left" w:pos="-720"/>
              </w:tabs>
              <w:suppressAutoHyphens/>
              <w:rPr>
                <w:rFonts w:ascii="Times New Roman" w:hAnsi="Times New Roman"/>
              </w:rPr>
            </w:pPr>
            <w:r w:rsidRPr="00195F64">
              <w:rPr>
                <w:rFonts w:ascii="Times New Roman" w:hAnsi="Times New Roman"/>
              </w:rPr>
              <w:t>De Voorzitter,</w:t>
            </w:r>
          </w:p>
          <w:p w:rsidRPr="00195F64" w:rsidR="00195F64" w:rsidP="000D0DF5" w:rsidRDefault="00195F64">
            <w:pPr>
              <w:tabs>
                <w:tab w:val="left" w:pos="-1440"/>
                <w:tab w:val="left" w:pos="-720"/>
              </w:tabs>
              <w:suppressAutoHyphens/>
              <w:rPr>
                <w:rFonts w:ascii="Times New Roman" w:hAnsi="Times New Roman"/>
              </w:rPr>
            </w:pPr>
          </w:p>
          <w:p w:rsidRPr="00195F64" w:rsidR="00195F64" w:rsidP="000D0DF5" w:rsidRDefault="00195F64">
            <w:pPr>
              <w:tabs>
                <w:tab w:val="left" w:pos="-1440"/>
                <w:tab w:val="left" w:pos="-720"/>
              </w:tabs>
              <w:suppressAutoHyphens/>
              <w:rPr>
                <w:rFonts w:ascii="Times New Roman" w:hAnsi="Times New Roman"/>
              </w:rPr>
            </w:pPr>
          </w:p>
          <w:p w:rsidRPr="00195F64" w:rsidR="00195F64" w:rsidP="000D0DF5" w:rsidRDefault="00195F64">
            <w:pPr>
              <w:tabs>
                <w:tab w:val="left" w:pos="-1440"/>
                <w:tab w:val="left" w:pos="-720"/>
              </w:tabs>
              <w:suppressAutoHyphens/>
              <w:rPr>
                <w:rFonts w:ascii="Times New Roman" w:hAnsi="Times New Roman"/>
              </w:rPr>
            </w:pPr>
          </w:p>
          <w:p w:rsidRPr="00195F64" w:rsidR="00195F64" w:rsidP="000D0DF5" w:rsidRDefault="00195F64">
            <w:pPr>
              <w:tabs>
                <w:tab w:val="left" w:pos="-1440"/>
                <w:tab w:val="left" w:pos="-720"/>
              </w:tabs>
              <w:suppressAutoHyphens/>
              <w:rPr>
                <w:rFonts w:ascii="Times New Roman" w:hAnsi="Times New Roman"/>
              </w:rPr>
            </w:pPr>
          </w:p>
          <w:p w:rsidRPr="00195F64" w:rsidR="00195F64" w:rsidP="000D0DF5" w:rsidRDefault="00195F64">
            <w:pPr>
              <w:tabs>
                <w:tab w:val="left" w:pos="-1440"/>
                <w:tab w:val="left" w:pos="-720"/>
              </w:tabs>
              <w:suppressAutoHyphens/>
              <w:rPr>
                <w:rFonts w:ascii="Times New Roman" w:hAnsi="Times New Roman"/>
              </w:rPr>
            </w:pPr>
          </w:p>
          <w:p w:rsidRPr="00195F64" w:rsidR="00195F64" w:rsidP="000D0DF5" w:rsidRDefault="00195F64">
            <w:pPr>
              <w:tabs>
                <w:tab w:val="left" w:pos="-1440"/>
                <w:tab w:val="left" w:pos="-720"/>
              </w:tabs>
              <w:suppressAutoHyphens/>
              <w:rPr>
                <w:rFonts w:ascii="Times New Roman" w:hAnsi="Times New Roman"/>
              </w:rPr>
            </w:pPr>
          </w:p>
          <w:p w:rsidRPr="00195F64" w:rsidR="00195F64" w:rsidP="000D0DF5" w:rsidRDefault="00195F64">
            <w:pPr>
              <w:tabs>
                <w:tab w:val="left" w:pos="-1440"/>
                <w:tab w:val="left" w:pos="-720"/>
              </w:tabs>
              <w:suppressAutoHyphens/>
              <w:rPr>
                <w:rFonts w:ascii="Times New Roman" w:hAnsi="Times New Roman"/>
              </w:rPr>
            </w:pPr>
          </w:p>
          <w:p w:rsidRPr="00195F64" w:rsidR="00195F64" w:rsidP="000D0DF5" w:rsidRDefault="00195F64">
            <w:pPr>
              <w:tabs>
                <w:tab w:val="left" w:pos="-1440"/>
                <w:tab w:val="left" w:pos="-720"/>
              </w:tabs>
              <w:suppressAutoHyphens/>
              <w:rPr>
                <w:rFonts w:ascii="Times New Roman" w:hAnsi="Times New Roman"/>
              </w:rPr>
            </w:pPr>
          </w:p>
          <w:p w:rsidRPr="00195F64" w:rsidR="00195F64" w:rsidP="000D0DF5" w:rsidRDefault="00195F64">
            <w:pPr>
              <w:rPr>
                <w:rFonts w:ascii="Times New Roman" w:hAnsi="Times New Roman"/>
              </w:rPr>
            </w:pPr>
          </w:p>
          <w:p w:rsidRPr="00195F64" w:rsidR="00CB3578" w:rsidP="007B5BE3" w:rsidRDefault="00195F64">
            <w:pPr>
              <w:pStyle w:val="Amendement"/>
              <w:rPr>
                <w:rFonts w:ascii="Times New Roman" w:hAnsi="Times New Roman" w:cs="Times New Roman"/>
                <w:b w:val="0"/>
              </w:rPr>
            </w:pPr>
            <w:r w:rsidRPr="00195F64">
              <w:rPr>
                <w:rFonts w:ascii="Times New Roman" w:hAnsi="Times New Roman" w:cs="Times New Roman"/>
                <w:b w:val="0"/>
                <w:sz w:val="20"/>
              </w:rPr>
              <w:t>20 januari 2022</w:t>
            </w:r>
          </w:p>
        </w:tc>
      </w:tr>
      <w:tr w:rsidRPr="00113E18" w:rsidR="00195F64"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13E18" w:rsidR="00195F64" w:rsidRDefault="00195F64">
            <w:pPr>
              <w:pStyle w:val="Amendement"/>
              <w:rPr>
                <w:rFonts w:ascii="Times New Roman" w:hAnsi="Times New Roman" w:cs="Times New Roman"/>
              </w:rPr>
            </w:pPr>
          </w:p>
        </w:tc>
        <w:tc>
          <w:tcPr>
            <w:tcW w:w="6590" w:type="dxa"/>
            <w:tcBorders>
              <w:top w:val="nil"/>
              <w:left w:val="nil"/>
              <w:bottom w:val="nil"/>
              <w:right w:val="nil"/>
            </w:tcBorders>
          </w:tcPr>
          <w:p w:rsidRPr="00113E18" w:rsidR="00195F64" w:rsidRDefault="00195F64">
            <w:pPr>
              <w:tabs>
                <w:tab w:val="left" w:pos="-1440"/>
                <w:tab w:val="left" w:pos="-720"/>
              </w:tabs>
              <w:suppressAutoHyphens/>
              <w:rPr>
                <w:rFonts w:ascii="Times New Roman" w:hAnsi="Times New Roman"/>
                <w:b/>
                <w:bCs/>
                <w:sz w:val="24"/>
              </w:rPr>
            </w:pPr>
          </w:p>
        </w:tc>
      </w:tr>
      <w:tr w:rsidRPr="00113E1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13E1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13E18" w:rsidR="00CB3578" w:rsidRDefault="00CB3578">
            <w:pPr>
              <w:tabs>
                <w:tab w:val="left" w:pos="-1440"/>
                <w:tab w:val="left" w:pos="-720"/>
              </w:tabs>
              <w:suppressAutoHyphens/>
              <w:rPr>
                <w:rFonts w:ascii="Times New Roman" w:hAnsi="Times New Roman"/>
                <w:b/>
                <w:bCs/>
                <w:sz w:val="24"/>
              </w:rPr>
            </w:pPr>
          </w:p>
        </w:tc>
      </w:tr>
      <w:tr w:rsidRPr="00113E18" w:rsidR="00195F64" w:rsidTr="00714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13E18" w:rsidR="00195F64" w:rsidP="00A4018D" w:rsidRDefault="00195F64">
            <w:pPr>
              <w:rPr>
                <w:rFonts w:ascii="Times New Roman" w:hAnsi="Times New Roman"/>
                <w:b/>
                <w:sz w:val="24"/>
              </w:rPr>
            </w:pPr>
            <w:r w:rsidRPr="00113E18">
              <w:rPr>
                <w:rFonts w:ascii="Times New Roman" w:hAnsi="Times New Roman"/>
                <w:b/>
                <w:sz w:val="24"/>
              </w:rPr>
              <w:t>Regels ter uitvoering van Verordening (EU) 2019/881 (Uitvoeringswet cyberbeveiligingsverordening)</w:t>
            </w:r>
          </w:p>
        </w:tc>
      </w:tr>
      <w:tr w:rsidRPr="00113E1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13E1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13E18" w:rsidR="00CB3578" w:rsidRDefault="00CB3578">
            <w:pPr>
              <w:pStyle w:val="Amendement"/>
              <w:rPr>
                <w:rFonts w:ascii="Times New Roman" w:hAnsi="Times New Roman" w:cs="Times New Roman"/>
              </w:rPr>
            </w:pPr>
          </w:p>
        </w:tc>
      </w:tr>
      <w:tr w:rsidRPr="00113E1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13E1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13E18" w:rsidR="00CB3578" w:rsidRDefault="00CB3578">
            <w:pPr>
              <w:pStyle w:val="Amendement"/>
              <w:rPr>
                <w:rFonts w:ascii="Times New Roman" w:hAnsi="Times New Roman" w:cs="Times New Roman"/>
              </w:rPr>
            </w:pPr>
          </w:p>
        </w:tc>
      </w:tr>
      <w:tr w:rsidRPr="00113E18" w:rsidR="00195F64" w:rsidTr="00651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13E18" w:rsidR="00195F64" w:rsidRDefault="00195F64">
            <w:pPr>
              <w:pStyle w:val="Amendement"/>
              <w:rPr>
                <w:rFonts w:ascii="Times New Roman" w:hAnsi="Times New Roman" w:cs="Times New Roman"/>
              </w:rPr>
            </w:pPr>
            <w:r>
              <w:rPr>
                <w:rFonts w:ascii="Times New Roman" w:hAnsi="Times New Roman" w:cs="Times New Roman"/>
              </w:rPr>
              <w:t xml:space="preserve">GEWIJZIGD </w:t>
            </w:r>
            <w:r w:rsidRPr="00113E18">
              <w:rPr>
                <w:rFonts w:ascii="Times New Roman" w:hAnsi="Times New Roman" w:cs="Times New Roman"/>
              </w:rPr>
              <w:t>VOORSTEL VAN WET</w:t>
            </w:r>
          </w:p>
        </w:tc>
      </w:tr>
      <w:tr w:rsidRPr="00113E1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13E18"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113E18" w:rsidR="00CB3578" w:rsidRDefault="00CB3578">
            <w:pPr>
              <w:pStyle w:val="Amendement"/>
              <w:rPr>
                <w:rFonts w:ascii="Times New Roman" w:hAnsi="Times New Roman" w:cs="Times New Roman"/>
              </w:rPr>
            </w:pPr>
          </w:p>
        </w:tc>
      </w:tr>
    </w:tbl>
    <w:p w:rsidRPr="00113E18" w:rsidR="00A4018D" w:rsidP="00A4018D" w:rsidRDefault="00A4018D">
      <w:pPr>
        <w:widowControl w:val="0"/>
        <w:ind w:firstLine="284"/>
        <w:rPr>
          <w:rFonts w:ascii="Times New Roman" w:hAnsi="Times New Roman"/>
          <w:sz w:val="24"/>
        </w:rPr>
      </w:pPr>
      <w:r w:rsidRPr="00113E18">
        <w:rPr>
          <w:rFonts w:ascii="Times New Roman" w:hAnsi="Times New Roman"/>
          <w:sz w:val="24"/>
        </w:rPr>
        <w:t>Wij Willem-Alexander, bij de gratie Gods, Koning der Nederlanden, Prins van Oranje-Nassau, enz. enz. enz.</w:t>
      </w:r>
    </w:p>
    <w:p w:rsidRPr="00113E18" w:rsidR="00CB3578" w:rsidP="00A11E73" w:rsidRDefault="00CB3578">
      <w:pPr>
        <w:tabs>
          <w:tab w:val="left" w:pos="284"/>
          <w:tab w:val="left" w:pos="567"/>
          <w:tab w:val="left" w:pos="851"/>
        </w:tabs>
        <w:ind w:right="1848"/>
        <w:rPr>
          <w:rFonts w:ascii="Times New Roman" w:hAnsi="Times New Roman"/>
          <w:sz w:val="24"/>
        </w:rPr>
      </w:pPr>
    </w:p>
    <w:p w:rsidRPr="00113E18" w:rsidR="00A4018D" w:rsidP="00A4018D" w:rsidRDefault="00A4018D">
      <w:pPr>
        <w:rPr>
          <w:rFonts w:ascii="Times New Roman" w:hAnsi="Times New Roman"/>
          <w:sz w:val="24"/>
        </w:rPr>
      </w:pPr>
      <w:r w:rsidRPr="00113E18">
        <w:rPr>
          <w:rFonts w:ascii="Times New Roman" w:hAnsi="Times New Roman"/>
          <w:sz w:val="24"/>
        </w:rPr>
        <w:tab/>
        <w:t>Allen, die deze zullen zien of horen lezen, saluut! doen te weten:</w:t>
      </w:r>
    </w:p>
    <w:p w:rsidRPr="00113E18" w:rsidR="00A4018D" w:rsidP="00A4018D" w:rsidRDefault="00A4018D">
      <w:pPr>
        <w:rPr>
          <w:rFonts w:ascii="Times New Roman" w:hAnsi="Times New Roman"/>
          <w:sz w:val="24"/>
        </w:rPr>
      </w:pPr>
      <w:r w:rsidRPr="00113E18">
        <w:rPr>
          <w:rFonts w:ascii="Times New Roman" w:hAnsi="Times New Roman"/>
          <w:sz w:val="24"/>
        </w:rPr>
        <w:tab/>
        <w:t xml:space="preserve">Alzo Wij in overweging genomen hebben, dat het noodzakelijk is Verordening (EU) 2019/881 van het Europees Parlement en de Raad van 17 april 2019 inzake </w:t>
      </w:r>
      <w:proofErr w:type="spellStart"/>
      <w:r w:rsidRPr="00113E18">
        <w:rPr>
          <w:rFonts w:ascii="Times New Roman" w:hAnsi="Times New Roman"/>
          <w:sz w:val="24"/>
        </w:rPr>
        <w:t>Enisa</w:t>
      </w:r>
      <w:proofErr w:type="spellEnd"/>
      <w:r w:rsidRPr="00113E18">
        <w:rPr>
          <w:rFonts w:ascii="Times New Roman" w:hAnsi="Times New Roman"/>
          <w:sz w:val="24"/>
        </w:rPr>
        <w:t xml:space="preserve"> (het Agentschap van de Europese Unie voor cyberbeveiliging), en inzake de certificering van de cyberbeveiliging van informatie- en communicatietechnologie en tot intrekking van Verordening (EU) nr. 526/2013 (de cyberbeveiligingsverordening) (PbEU 2019, L151) uit te voeren, en dat het wenselijk is de hiervoor noodzakelijke bepalingen vast te stellen;</w:t>
      </w:r>
    </w:p>
    <w:p w:rsidRPr="00113E18" w:rsidR="00A4018D" w:rsidP="00A4018D" w:rsidRDefault="00A4018D">
      <w:pPr>
        <w:rPr>
          <w:rFonts w:ascii="Times New Roman" w:hAnsi="Times New Roman"/>
          <w:sz w:val="24"/>
        </w:rPr>
      </w:pPr>
      <w:r w:rsidRPr="00113E18">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b/>
          <w:sz w:val="24"/>
        </w:rPr>
      </w:pPr>
      <w:r w:rsidRPr="00113E18">
        <w:rPr>
          <w:rFonts w:ascii="Times New Roman" w:hAnsi="Times New Roman"/>
          <w:b/>
          <w:sz w:val="24"/>
        </w:rPr>
        <w:t>HOOFDSTUK 1 ALGEMENE BEPALINGEN</w:t>
      </w: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b/>
          <w:sz w:val="24"/>
        </w:rPr>
      </w:pPr>
      <w:r w:rsidRPr="00113E18">
        <w:rPr>
          <w:rFonts w:ascii="Times New Roman" w:hAnsi="Times New Roman"/>
          <w:b/>
          <w:sz w:val="24"/>
        </w:rPr>
        <w:t>Artikel 1 (begripsbepalingen)</w:t>
      </w: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i/>
          <w:sz w:val="24"/>
        </w:rPr>
      </w:pPr>
      <w:r w:rsidRPr="00113E18">
        <w:rPr>
          <w:rFonts w:ascii="Times New Roman" w:hAnsi="Times New Roman"/>
          <w:sz w:val="24"/>
        </w:rPr>
        <w:tab/>
        <w:t>In deze wet en de daarop berustende bepalingen wordt verstaan onder:</w:t>
      </w:r>
    </w:p>
    <w:p w:rsidRPr="00113E18" w:rsidR="00A4018D" w:rsidP="00113E18" w:rsidRDefault="00113E18">
      <w:pPr>
        <w:rPr>
          <w:rFonts w:ascii="Times New Roman" w:hAnsi="Times New Roman"/>
          <w:i/>
          <w:sz w:val="24"/>
        </w:rPr>
      </w:pPr>
      <w:r w:rsidRPr="00113E18">
        <w:rPr>
          <w:rFonts w:ascii="Times New Roman" w:hAnsi="Times New Roman"/>
          <w:i/>
          <w:sz w:val="24"/>
        </w:rPr>
        <w:tab/>
        <w:t xml:space="preserve">- </w:t>
      </w:r>
      <w:r w:rsidRPr="00113E18" w:rsidR="00A4018D">
        <w:rPr>
          <w:rFonts w:ascii="Times New Roman" w:hAnsi="Times New Roman"/>
          <w:i/>
          <w:sz w:val="24"/>
        </w:rPr>
        <w:t xml:space="preserve">conformiteitsbeoordeling: </w:t>
      </w:r>
      <w:r w:rsidRPr="00113E18" w:rsidR="00A4018D">
        <w:rPr>
          <w:rFonts w:ascii="Times New Roman" w:hAnsi="Times New Roman"/>
          <w:sz w:val="24"/>
        </w:rPr>
        <w:t>conformiteitsbeoordeling als bedoeld in artikel 2, onderdeel 17, van de cyberbeveiligingsverordening;</w:t>
      </w:r>
    </w:p>
    <w:p w:rsidRPr="00113E18" w:rsidR="00A4018D" w:rsidP="00113E18" w:rsidRDefault="00113E18">
      <w:pPr>
        <w:ind w:firstLine="284"/>
        <w:rPr>
          <w:rFonts w:ascii="Times New Roman" w:hAnsi="Times New Roman"/>
          <w:i/>
          <w:sz w:val="24"/>
        </w:rPr>
      </w:pPr>
      <w:r>
        <w:rPr>
          <w:rFonts w:ascii="Times New Roman" w:hAnsi="Times New Roman"/>
          <w:i/>
          <w:sz w:val="24"/>
        </w:rPr>
        <w:t xml:space="preserve">- </w:t>
      </w:r>
      <w:r w:rsidRPr="00113E18" w:rsidR="00A4018D">
        <w:rPr>
          <w:rFonts w:ascii="Times New Roman" w:hAnsi="Times New Roman"/>
          <w:i/>
          <w:sz w:val="24"/>
        </w:rPr>
        <w:t xml:space="preserve">conformiteitsbeoordelingsinstantie: </w:t>
      </w:r>
      <w:bookmarkStart w:name="_Hlk44334165" w:id="0"/>
      <w:bookmarkStart w:name="_Hlk31356823" w:id="1"/>
      <w:r w:rsidRPr="00113E18" w:rsidR="00A4018D">
        <w:rPr>
          <w:rFonts w:ascii="Times New Roman" w:hAnsi="Times New Roman"/>
          <w:sz w:val="24"/>
        </w:rPr>
        <w:t xml:space="preserve">conformiteitsbeoordelingsinstantie </w:t>
      </w:r>
      <w:bookmarkEnd w:id="0"/>
      <w:r w:rsidRPr="00113E18" w:rsidR="00A4018D">
        <w:rPr>
          <w:rFonts w:ascii="Times New Roman" w:hAnsi="Times New Roman"/>
          <w:sz w:val="24"/>
        </w:rPr>
        <w:t>als bedoeld in artikel 2, onderdeel 18, van de cyberbeveiligingsverordening</w:t>
      </w:r>
      <w:bookmarkEnd w:id="1"/>
      <w:r w:rsidRPr="00113E18" w:rsidR="00A4018D">
        <w:rPr>
          <w:rFonts w:ascii="Times New Roman" w:hAnsi="Times New Roman"/>
          <w:sz w:val="24"/>
        </w:rPr>
        <w:t>;</w:t>
      </w:r>
    </w:p>
    <w:p w:rsidRPr="00113E18" w:rsidR="00A4018D" w:rsidP="00113E18" w:rsidRDefault="00113E18">
      <w:pPr>
        <w:ind w:firstLine="284"/>
        <w:rPr>
          <w:rFonts w:ascii="Times New Roman" w:hAnsi="Times New Roman"/>
          <w:i/>
          <w:sz w:val="24"/>
        </w:rPr>
      </w:pPr>
      <w:r>
        <w:rPr>
          <w:rFonts w:ascii="Times New Roman" w:hAnsi="Times New Roman"/>
          <w:i/>
          <w:sz w:val="24"/>
        </w:rPr>
        <w:t xml:space="preserve">- </w:t>
      </w:r>
      <w:r w:rsidRPr="00113E18" w:rsidR="00A4018D">
        <w:rPr>
          <w:rFonts w:ascii="Times New Roman" w:hAnsi="Times New Roman"/>
          <w:i/>
          <w:sz w:val="24"/>
        </w:rPr>
        <w:t>cyberbeveiligingsverordening</w:t>
      </w:r>
      <w:r w:rsidRPr="00113E18" w:rsidR="00A4018D">
        <w:rPr>
          <w:rFonts w:ascii="Times New Roman" w:hAnsi="Times New Roman"/>
          <w:sz w:val="24"/>
        </w:rPr>
        <w:t xml:space="preserve">: verordening (EU) 2019/881 van het Europees Parlement en de Raad van 17 april 2019 inzake </w:t>
      </w:r>
      <w:proofErr w:type="spellStart"/>
      <w:r w:rsidRPr="00113E18" w:rsidR="00A4018D">
        <w:rPr>
          <w:rFonts w:ascii="Times New Roman" w:hAnsi="Times New Roman"/>
          <w:sz w:val="24"/>
        </w:rPr>
        <w:t>Enisa</w:t>
      </w:r>
      <w:proofErr w:type="spellEnd"/>
      <w:r w:rsidRPr="00113E18" w:rsidR="00A4018D">
        <w:rPr>
          <w:rFonts w:ascii="Times New Roman" w:hAnsi="Times New Roman"/>
          <w:sz w:val="24"/>
        </w:rPr>
        <w:t xml:space="preserve"> (het Agentschap van de Europese Unie voor cyberbeveiliging), en inzake de certificering van de cyberbeveiliging van informatie- en </w:t>
      </w:r>
      <w:r w:rsidRPr="00113E18" w:rsidR="00A4018D">
        <w:rPr>
          <w:rFonts w:ascii="Times New Roman" w:hAnsi="Times New Roman"/>
          <w:sz w:val="24"/>
        </w:rPr>
        <w:lastRenderedPageBreak/>
        <w:t>communicatietechnologie en tot intrekking van Verordening (EU) nr. 526/2013 (de cyberbeveiligingsverordening</w:t>
      </w:r>
      <w:r w:rsidR="00B3414D">
        <w:rPr>
          <w:rFonts w:ascii="Times New Roman" w:hAnsi="Times New Roman"/>
          <w:sz w:val="24"/>
        </w:rPr>
        <w:t>)</w:t>
      </w:r>
      <w:r w:rsidRPr="00113E18" w:rsidR="00A4018D">
        <w:rPr>
          <w:rFonts w:ascii="Times New Roman" w:hAnsi="Times New Roman"/>
          <w:sz w:val="24"/>
        </w:rPr>
        <w:t xml:space="preserve"> (PbEU 2019, L151);</w:t>
      </w:r>
    </w:p>
    <w:p w:rsidRPr="00113E18" w:rsidR="00A4018D" w:rsidP="00113E18" w:rsidRDefault="00113E18">
      <w:pPr>
        <w:ind w:firstLine="284"/>
        <w:rPr>
          <w:rFonts w:ascii="Times New Roman" w:hAnsi="Times New Roman"/>
          <w:sz w:val="24"/>
        </w:rPr>
      </w:pPr>
      <w:r>
        <w:rPr>
          <w:rFonts w:ascii="Times New Roman" w:hAnsi="Times New Roman"/>
          <w:i/>
          <w:sz w:val="24"/>
        </w:rPr>
        <w:t xml:space="preserve">- </w:t>
      </w:r>
      <w:r w:rsidRPr="00113E18" w:rsidR="00A4018D">
        <w:rPr>
          <w:rFonts w:ascii="Times New Roman" w:hAnsi="Times New Roman"/>
          <w:i/>
          <w:sz w:val="24"/>
        </w:rPr>
        <w:t>EU-conformiteitsverklaringen:</w:t>
      </w:r>
      <w:r w:rsidRPr="00113E18" w:rsidR="00A4018D">
        <w:rPr>
          <w:rFonts w:ascii="Times New Roman" w:hAnsi="Times New Roman"/>
          <w:sz w:val="24"/>
        </w:rPr>
        <w:t xml:space="preserve"> EU- conformiteitsverklaring afgegeven met inachtneming van artikel 53 van de cyberbeveiligingsverordening;</w:t>
      </w:r>
    </w:p>
    <w:p w:rsidRPr="00113E18" w:rsidR="00A4018D" w:rsidP="00113E18" w:rsidRDefault="00113E18">
      <w:pPr>
        <w:ind w:firstLine="284"/>
        <w:rPr>
          <w:rFonts w:ascii="Times New Roman" w:hAnsi="Times New Roman"/>
          <w:i/>
          <w:sz w:val="24"/>
        </w:rPr>
      </w:pPr>
      <w:r>
        <w:rPr>
          <w:rFonts w:ascii="Times New Roman" w:hAnsi="Times New Roman"/>
          <w:i/>
          <w:sz w:val="24"/>
        </w:rPr>
        <w:t xml:space="preserve">- </w:t>
      </w:r>
      <w:r w:rsidRPr="00113E18" w:rsidR="00A4018D">
        <w:rPr>
          <w:rFonts w:ascii="Times New Roman" w:hAnsi="Times New Roman"/>
          <w:i/>
          <w:sz w:val="24"/>
        </w:rPr>
        <w:t xml:space="preserve">Europees cyberbeveiligingscertificaat: </w:t>
      </w:r>
      <w:r w:rsidRPr="00113E18" w:rsidR="00A4018D">
        <w:rPr>
          <w:rFonts w:ascii="Times New Roman" w:hAnsi="Times New Roman"/>
          <w:sz w:val="24"/>
        </w:rPr>
        <w:t>Europees cyberbeveiligingscertificaat als bedoeld in artikel 2, onderdeel 11, van de cyberbeveiligingsverordening;</w:t>
      </w:r>
    </w:p>
    <w:p w:rsidRPr="00113E18" w:rsidR="00A4018D" w:rsidP="00113E18" w:rsidRDefault="00113E18">
      <w:pPr>
        <w:ind w:firstLine="284"/>
        <w:rPr>
          <w:rFonts w:ascii="Times New Roman" w:hAnsi="Times New Roman"/>
          <w:i/>
          <w:sz w:val="24"/>
        </w:rPr>
      </w:pPr>
      <w:r>
        <w:rPr>
          <w:rFonts w:ascii="Times New Roman" w:hAnsi="Times New Roman"/>
          <w:i/>
          <w:sz w:val="24"/>
        </w:rPr>
        <w:t xml:space="preserve">- </w:t>
      </w:r>
      <w:r w:rsidRPr="00113E18" w:rsidR="00A4018D">
        <w:rPr>
          <w:rFonts w:ascii="Times New Roman" w:hAnsi="Times New Roman"/>
          <w:i/>
          <w:sz w:val="24"/>
        </w:rPr>
        <w:t>Europese cyberbeveiligingscertificeringsregeling:</w:t>
      </w:r>
      <w:r w:rsidRPr="00113E18" w:rsidR="00A4018D">
        <w:rPr>
          <w:rFonts w:ascii="Times New Roman" w:hAnsi="Times New Roman"/>
          <w:sz w:val="24"/>
        </w:rPr>
        <w:t xml:space="preserve"> Europese cyberbeveiligingscertificeringsregeling als bedoeld in artikel 2, onderdeel 9, van de cyberbeveiligingsverordening, die door de Europese Commissie is vastgesteld op grond van artikel 49, zevende lid, van de cyberbeveiligingsverordening;</w:t>
      </w:r>
    </w:p>
    <w:p w:rsidRPr="00113E18" w:rsidR="00A4018D" w:rsidP="00113E18" w:rsidRDefault="00113E18">
      <w:pPr>
        <w:ind w:firstLine="284"/>
        <w:rPr>
          <w:rFonts w:ascii="Times New Roman" w:hAnsi="Times New Roman"/>
          <w:sz w:val="24"/>
        </w:rPr>
      </w:pPr>
      <w:r>
        <w:rPr>
          <w:rFonts w:ascii="Times New Roman" w:hAnsi="Times New Roman"/>
          <w:i/>
          <w:sz w:val="24"/>
        </w:rPr>
        <w:t xml:space="preserve">- </w:t>
      </w:r>
      <w:r w:rsidRPr="00113E18" w:rsidR="00A4018D">
        <w:rPr>
          <w:rFonts w:ascii="Times New Roman" w:hAnsi="Times New Roman"/>
          <w:i/>
          <w:sz w:val="24"/>
        </w:rPr>
        <w:t>ICT-dienst</w:t>
      </w:r>
      <w:r w:rsidRPr="00113E18" w:rsidR="00A4018D">
        <w:rPr>
          <w:rFonts w:ascii="Times New Roman" w:hAnsi="Times New Roman"/>
          <w:sz w:val="24"/>
        </w:rPr>
        <w:t>: ICT-dienst als bedoeld in artikel 2, onderdeel 13</w:t>
      </w:r>
      <w:r w:rsidRPr="00113E18" w:rsidR="00A4018D">
        <w:rPr>
          <w:rFonts w:ascii="Times New Roman" w:hAnsi="Times New Roman"/>
          <w:i/>
          <w:sz w:val="24"/>
        </w:rPr>
        <w:t>,</w:t>
      </w:r>
      <w:r w:rsidRPr="00113E18" w:rsidR="00A4018D">
        <w:rPr>
          <w:rFonts w:ascii="Times New Roman" w:hAnsi="Times New Roman"/>
          <w:sz w:val="24"/>
        </w:rPr>
        <w:t xml:space="preserve"> van de </w:t>
      </w:r>
    </w:p>
    <w:p w:rsidRPr="00113E18" w:rsidR="00A4018D" w:rsidP="00113E18" w:rsidRDefault="00A4018D">
      <w:pPr>
        <w:rPr>
          <w:rFonts w:ascii="Times New Roman" w:hAnsi="Times New Roman"/>
          <w:sz w:val="24"/>
        </w:rPr>
      </w:pPr>
      <w:r w:rsidRPr="00113E18">
        <w:rPr>
          <w:rFonts w:ascii="Times New Roman" w:hAnsi="Times New Roman"/>
          <w:sz w:val="24"/>
        </w:rPr>
        <w:t>cyberbeveiligingsverordening;</w:t>
      </w:r>
    </w:p>
    <w:p w:rsidRPr="00113E18" w:rsidR="00A4018D" w:rsidP="00113E18" w:rsidRDefault="00113E18">
      <w:pPr>
        <w:ind w:firstLine="284"/>
        <w:rPr>
          <w:rFonts w:ascii="Times New Roman" w:hAnsi="Times New Roman"/>
          <w:sz w:val="24"/>
        </w:rPr>
      </w:pPr>
      <w:r>
        <w:rPr>
          <w:rFonts w:ascii="Times New Roman" w:hAnsi="Times New Roman"/>
          <w:i/>
          <w:sz w:val="24"/>
        </w:rPr>
        <w:t xml:space="preserve">- </w:t>
      </w:r>
      <w:r w:rsidRPr="00113E18" w:rsidR="00A4018D">
        <w:rPr>
          <w:rFonts w:ascii="Times New Roman" w:hAnsi="Times New Roman"/>
          <w:i/>
          <w:sz w:val="24"/>
        </w:rPr>
        <w:t xml:space="preserve">ICT-proces: </w:t>
      </w:r>
      <w:r w:rsidRPr="00113E18" w:rsidR="00A4018D">
        <w:rPr>
          <w:rFonts w:ascii="Times New Roman" w:hAnsi="Times New Roman"/>
          <w:sz w:val="24"/>
        </w:rPr>
        <w:t>ICT-proces als bedoeld in artikel 2, onderdeel 14</w:t>
      </w:r>
      <w:r w:rsidRPr="00113E18" w:rsidR="00A4018D">
        <w:rPr>
          <w:rFonts w:ascii="Times New Roman" w:hAnsi="Times New Roman"/>
          <w:i/>
          <w:sz w:val="24"/>
        </w:rPr>
        <w:t>,</w:t>
      </w:r>
      <w:r w:rsidRPr="00113E18" w:rsidR="00A4018D">
        <w:rPr>
          <w:rFonts w:ascii="Times New Roman" w:hAnsi="Times New Roman"/>
          <w:sz w:val="24"/>
        </w:rPr>
        <w:t xml:space="preserve"> van de cyberbeveiligingsverordening;</w:t>
      </w:r>
    </w:p>
    <w:p w:rsidRPr="00113E18" w:rsidR="00A4018D" w:rsidP="00113E18" w:rsidRDefault="00113E18">
      <w:pPr>
        <w:ind w:firstLine="284"/>
        <w:rPr>
          <w:rFonts w:ascii="Times New Roman" w:hAnsi="Times New Roman"/>
          <w:sz w:val="24"/>
        </w:rPr>
      </w:pPr>
      <w:r>
        <w:rPr>
          <w:rFonts w:ascii="Times New Roman" w:hAnsi="Times New Roman"/>
          <w:i/>
          <w:sz w:val="24"/>
        </w:rPr>
        <w:t xml:space="preserve">- </w:t>
      </w:r>
      <w:r w:rsidRPr="00113E18" w:rsidR="00A4018D">
        <w:rPr>
          <w:rFonts w:ascii="Times New Roman" w:hAnsi="Times New Roman"/>
          <w:i/>
          <w:sz w:val="24"/>
        </w:rPr>
        <w:t xml:space="preserve">ICT-product: </w:t>
      </w:r>
      <w:r w:rsidRPr="00113E18" w:rsidR="00A4018D">
        <w:rPr>
          <w:rFonts w:ascii="Times New Roman" w:hAnsi="Times New Roman"/>
          <w:sz w:val="24"/>
        </w:rPr>
        <w:t>ICT-product als bedoeld in artikel 2, onderdeel 12</w:t>
      </w:r>
      <w:r w:rsidRPr="00113E18" w:rsidR="00A4018D">
        <w:rPr>
          <w:rFonts w:ascii="Times New Roman" w:hAnsi="Times New Roman"/>
          <w:i/>
          <w:sz w:val="24"/>
        </w:rPr>
        <w:t>,</w:t>
      </w:r>
      <w:r w:rsidRPr="00113E18" w:rsidR="00A4018D">
        <w:rPr>
          <w:rFonts w:ascii="Times New Roman" w:hAnsi="Times New Roman"/>
          <w:sz w:val="24"/>
        </w:rPr>
        <w:t xml:space="preserve"> van de cyberbeveiligingsverordening;</w:t>
      </w:r>
    </w:p>
    <w:p w:rsidRPr="00113E18" w:rsidR="00A4018D" w:rsidP="00113E18" w:rsidRDefault="00113E18">
      <w:pPr>
        <w:ind w:firstLine="284"/>
        <w:rPr>
          <w:rFonts w:ascii="Times New Roman" w:hAnsi="Times New Roman"/>
          <w:sz w:val="24"/>
        </w:rPr>
      </w:pPr>
      <w:r>
        <w:rPr>
          <w:rFonts w:ascii="Times New Roman" w:hAnsi="Times New Roman"/>
          <w:i/>
          <w:sz w:val="24"/>
        </w:rPr>
        <w:t xml:space="preserve">- </w:t>
      </w:r>
      <w:r w:rsidRPr="00113E18" w:rsidR="00A4018D">
        <w:rPr>
          <w:rFonts w:ascii="Times New Roman" w:hAnsi="Times New Roman"/>
          <w:i/>
          <w:sz w:val="24"/>
        </w:rPr>
        <w:t>Onze Minister</w:t>
      </w:r>
      <w:r w:rsidRPr="00113E18" w:rsidR="00A4018D">
        <w:rPr>
          <w:rFonts w:ascii="Times New Roman" w:hAnsi="Times New Roman"/>
          <w:sz w:val="24"/>
        </w:rPr>
        <w:t>: Onze Minister van Economische Zaken en Klimaat;</w:t>
      </w:r>
    </w:p>
    <w:p w:rsidRPr="00113E18" w:rsidR="00A4018D" w:rsidP="00113E18" w:rsidRDefault="00113E18">
      <w:pPr>
        <w:ind w:firstLine="284"/>
        <w:rPr>
          <w:rFonts w:ascii="Times New Roman" w:hAnsi="Times New Roman"/>
          <w:sz w:val="24"/>
        </w:rPr>
      </w:pPr>
      <w:r>
        <w:rPr>
          <w:rFonts w:ascii="Times New Roman" w:hAnsi="Times New Roman"/>
          <w:i/>
          <w:sz w:val="24"/>
        </w:rPr>
        <w:t xml:space="preserve">- </w:t>
      </w:r>
      <w:r w:rsidRPr="00113E18" w:rsidR="00A4018D">
        <w:rPr>
          <w:rFonts w:ascii="Times New Roman" w:hAnsi="Times New Roman"/>
          <w:i/>
          <w:sz w:val="24"/>
        </w:rPr>
        <w:t>zekerheidsniveau hoog</w:t>
      </w:r>
      <w:r w:rsidRPr="00113E18" w:rsidR="00A4018D">
        <w:rPr>
          <w:rFonts w:ascii="Times New Roman" w:hAnsi="Times New Roman"/>
          <w:sz w:val="24"/>
        </w:rPr>
        <w:t>: zekerheidsniveau als bedoeld in artikel 2, onderdeel 21, in samenhang met artikel 52, zevende lid, van de cyberbeveiligingsverordening.</w:t>
      </w: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b/>
          <w:sz w:val="24"/>
        </w:rPr>
      </w:pPr>
      <w:r w:rsidRPr="00113E18">
        <w:rPr>
          <w:rFonts w:ascii="Times New Roman" w:hAnsi="Times New Roman"/>
          <w:b/>
          <w:sz w:val="24"/>
        </w:rPr>
        <w:t>HOOFDSTUK 2 NATIONALE CYBERBEVEILIGINGSCERTIFICERINGSAUTORITEIT</w:t>
      </w: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b/>
          <w:sz w:val="24"/>
        </w:rPr>
      </w:pPr>
      <w:bookmarkStart w:name="_Hlk44336796" w:id="2"/>
      <w:bookmarkStart w:name="_Hlk44336879" w:id="3"/>
      <w:r w:rsidRPr="00113E18">
        <w:rPr>
          <w:rFonts w:ascii="Times New Roman" w:hAnsi="Times New Roman"/>
          <w:b/>
          <w:sz w:val="24"/>
        </w:rPr>
        <w:t>Artikel 2 (aanwijzing nationale cyberbeveiligingscertificeringsautoriteit)</w:t>
      </w:r>
    </w:p>
    <w:p w:rsidRPr="00113E18" w:rsidR="00A4018D" w:rsidP="00A4018D" w:rsidRDefault="00A4018D">
      <w:pPr>
        <w:rPr>
          <w:rFonts w:ascii="Times New Roman" w:hAnsi="Times New Roman"/>
          <w:b/>
          <w:sz w:val="24"/>
        </w:rPr>
      </w:pPr>
      <w:r w:rsidRPr="00113E18">
        <w:rPr>
          <w:rFonts w:ascii="Times New Roman" w:hAnsi="Times New Roman"/>
          <w:b/>
          <w:sz w:val="24"/>
        </w:rPr>
        <w:tab/>
      </w:r>
    </w:p>
    <w:p w:rsidRPr="00113E18" w:rsidR="00A4018D" w:rsidP="00A4018D" w:rsidRDefault="00A4018D">
      <w:pPr>
        <w:rPr>
          <w:rFonts w:ascii="Times New Roman" w:hAnsi="Times New Roman"/>
          <w:sz w:val="24"/>
        </w:rPr>
      </w:pPr>
      <w:r w:rsidRPr="00113E18">
        <w:rPr>
          <w:rFonts w:ascii="Times New Roman" w:hAnsi="Times New Roman"/>
          <w:sz w:val="24"/>
        </w:rPr>
        <w:tab/>
        <w:t xml:space="preserve">1. Onze Minister is de </w:t>
      </w:r>
      <w:bookmarkStart w:name="_Hlk5879405" w:id="4"/>
      <w:r w:rsidRPr="00113E18">
        <w:rPr>
          <w:rFonts w:ascii="Times New Roman" w:hAnsi="Times New Roman"/>
          <w:sz w:val="24"/>
        </w:rPr>
        <w:t>nationale cyberbeveiligingscertificeringsautoriteit</w:t>
      </w:r>
      <w:bookmarkEnd w:id="4"/>
      <w:r w:rsidRPr="00113E18">
        <w:rPr>
          <w:rFonts w:ascii="Times New Roman" w:hAnsi="Times New Roman"/>
          <w:sz w:val="24"/>
        </w:rPr>
        <w:t>, bedoeld in artikel 58, eerste lid, van de cyberbeveiligingsverordening.</w:t>
      </w:r>
    </w:p>
    <w:p w:rsidRPr="00113E18" w:rsidR="00A4018D" w:rsidP="00A4018D" w:rsidRDefault="00A4018D">
      <w:pPr>
        <w:rPr>
          <w:rFonts w:ascii="Times New Roman" w:hAnsi="Times New Roman"/>
          <w:sz w:val="24"/>
        </w:rPr>
      </w:pPr>
      <w:r w:rsidRPr="00113E18">
        <w:rPr>
          <w:rFonts w:ascii="Times New Roman" w:hAnsi="Times New Roman"/>
          <w:sz w:val="24"/>
        </w:rPr>
        <w:tab/>
        <w:t xml:space="preserve">2. De Wet openbaarheid van bestuur is niet van toepassing op gegevens inzake cyberbeveiligingscertificaten voor zekerheidsniveau hoog die de nationale cyberbeveiligingscertificeringsautoriteit verkrijgt in het kader van de uitvoering van de in artikel 58, zevende lid, onderdelen a en h, van de cyberbeveiligingsverordening aan de nationale cyberbeveiligingscertificeringsautoriteit opgedragen taken, behalve voor zover die gegevens milieu-informatie inhouden als bedoeld in artikel 19.1a van de Wet milieubeheer. De eerste volzin geldt ook als de </w:t>
      </w:r>
      <w:bookmarkEnd w:id="2"/>
      <w:r w:rsidRPr="00113E18">
        <w:rPr>
          <w:rFonts w:ascii="Times New Roman" w:hAnsi="Times New Roman"/>
          <w:sz w:val="24"/>
        </w:rPr>
        <w:t>gegevens bij een ander overheidsorgaan berusten na verstrekking in het kader van deze taken.</w:t>
      </w:r>
    </w:p>
    <w:bookmarkEnd w:id="3"/>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b/>
          <w:sz w:val="24"/>
        </w:rPr>
      </w:pPr>
      <w:r w:rsidRPr="00113E18">
        <w:rPr>
          <w:rFonts w:ascii="Times New Roman" w:hAnsi="Times New Roman"/>
          <w:b/>
          <w:sz w:val="24"/>
        </w:rPr>
        <w:t xml:space="preserve">HOOFDSTUK 3 CYBERBEVEILIGINGSCERTIFICERING ZEKERHEIDSNIVEAU </w:t>
      </w:r>
      <w:r w:rsidRPr="00113E18" w:rsidR="00E81172">
        <w:rPr>
          <w:rFonts w:ascii="Times New Roman" w:hAnsi="Times New Roman"/>
          <w:b/>
          <w:sz w:val="24"/>
        </w:rPr>
        <w:t>HOOG</w:t>
      </w: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b/>
          <w:sz w:val="24"/>
        </w:rPr>
      </w:pPr>
      <w:r w:rsidRPr="00113E18">
        <w:rPr>
          <w:rFonts w:ascii="Times New Roman" w:hAnsi="Times New Roman"/>
          <w:b/>
          <w:sz w:val="24"/>
        </w:rPr>
        <w:t>Artikel 3 (melding)</w:t>
      </w: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sz w:val="24"/>
        </w:rPr>
      </w:pPr>
      <w:r w:rsidRPr="00113E18">
        <w:rPr>
          <w:rFonts w:ascii="Times New Roman" w:hAnsi="Times New Roman"/>
          <w:sz w:val="24"/>
        </w:rPr>
        <w:tab/>
        <w:t>1. Een conformiteitsbeoordelingsinstantie die voornemens is een conformiteitsbeoordeling van een ICT-product, ICT-dienst of een ICT-proces voor zekerheidsniveau hoog uit te voeren, meldt dit aan Onze Minister bij het aangaan van de certificatieovereenkomst.</w:t>
      </w:r>
    </w:p>
    <w:p w:rsidRPr="00113E18" w:rsidR="00A4018D" w:rsidP="00A4018D" w:rsidRDefault="00A4018D">
      <w:pPr>
        <w:rPr>
          <w:rFonts w:ascii="Times New Roman" w:hAnsi="Times New Roman"/>
          <w:sz w:val="24"/>
        </w:rPr>
      </w:pPr>
      <w:r w:rsidRPr="00113E18">
        <w:rPr>
          <w:rFonts w:ascii="Times New Roman" w:hAnsi="Times New Roman"/>
          <w:sz w:val="24"/>
        </w:rPr>
        <w:tab/>
        <w:t>2. Bij of krachtens algemene maatregel van bestuur kunnen nadere regels worden gesteld ter uitvoering van het eerste lid, waaronder regels over:</w:t>
      </w:r>
    </w:p>
    <w:p w:rsidRPr="00113E18" w:rsidR="00A4018D" w:rsidP="00A4018D" w:rsidRDefault="00A4018D">
      <w:pPr>
        <w:rPr>
          <w:rFonts w:ascii="Times New Roman" w:hAnsi="Times New Roman"/>
          <w:sz w:val="24"/>
        </w:rPr>
      </w:pPr>
      <w:r w:rsidRPr="00113E18">
        <w:rPr>
          <w:rFonts w:ascii="Times New Roman" w:hAnsi="Times New Roman"/>
          <w:sz w:val="24"/>
        </w:rPr>
        <w:tab/>
        <w:t>a. de wijze waarop een melding als bedoeld in het eerste lid wordt gedaan;</w:t>
      </w:r>
    </w:p>
    <w:p w:rsidRPr="00113E18" w:rsidR="00A4018D" w:rsidP="00A4018D" w:rsidRDefault="00A4018D">
      <w:pPr>
        <w:rPr>
          <w:rFonts w:ascii="Times New Roman" w:hAnsi="Times New Roman"/>
          <w:sz w:val="24"/>
        </w:rPr>
      </w:pPr>
      <w:r w:rsidRPr="00113E18">
        <w:rPr>
          <w:rFonts w:ascii="Times New Roman" w:hAnsi="Times New Roman"/>
          <w:sz w:val="24"/>
        </w:rPr>
        <w:lastRenderedPageBreak/>
        <w:tab/>
        <w:t>b. de gegevens die ter uitvoering van het eerste lid worden verstrekt.</w:t>
      </w:r>
    </w:p>
    <w:p w:rsidRPr="00113E18" w:rsidR="00A4018D" w:rsidP="00A4018D" w:rsidRDefault="00A4018D">
      <w:pPr>
        <w:rPr>
          <w:rFonts w:ascii="Times New Roman" w:hAnsi="Times New Roman"/>
          <w:sz w:val="24"/>
        </w:rPr>
      </w:pPr>
      <w:r w:rsidRPr="00113E18">
        <w:rPr>
          <w:rFonts w:ascii="Times New Roman" w:hAnsi="Times New Roman"/>
          <w:sz w:val="24"/>
        </w:rPr>
        <w:tab/>
        <w:t>3. Artikel 2, tweede lid, is van overeenkomstige toepassing op gegevens als bedoeld in het tweede lid, onderdeel b.</w:t>
      </w: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b/>
          <w:sz w:val="24"/>
        </w:rPr>
      </w:pPr>
      <w:r w:rsidRPr="00113E18">
        <w:rPr>
          <w:rFonts w:ascii="Times New Roman" w:hAnsi="Times New Roman"/>
          <w:b/>
          <w:sz w:val="24"/>
        </w:rPr>
        <w:t>Artikel 4 (goedkeuring onderzoeksplan)</w:t>
      </w: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sz w:val="24"/>
        </w:rPr>
      </w:pPr>
      <w:r w:rsidRPr="00113E18">
        <w:rPr>
          <w:rFonts w:ascii="Times New Roman" w:hAnsi="Times New Roman"/>
          <w:sz w:val="24"/>
        </w:rPr>
        <w:tab/>
        <w:t xml:space="preserve">1. Een conformiteitsbeoordelingsinstantie die de conformiteitsbeoordeling van een ICT-product, ICT-dienst of een ICT-proces voor zekerheidsniveau hoog uitvoert, stelt een onderzoeksplan op waaruit blijkt op welke wijze wordt getoetst of het ICT-product, de ICT-dienst of het ICT-proces voldoet aan de in een </w:t>
      </w:r>
      <w:r w:rsidRPr="00113E18">
        <w:rPr>
          <w:rFonts w:ascii="Times New Roman" w:hAnsi="Times New Roman"/>
          <w:sz w:val="24"/>
        </w:rPr>
        <w:tab/>
        <w:t>Europese cyberbeveiligingscertificeringsregeling</w:t>
      </w:r>
      <w:r w:rsidRPr="00113E18" w:rsidDel="00BB0BA1">
        <w:rPr>
          <w:rFonts w:ascii="Times New Roman" w:hAnsi="Times New Roman"/>
          <w:sz w:val="24"/>
        </w:rPr>
        <w:t xml:space="preserve"> </w:t>
      </w:r>
      <w:r w:rsidRPr="00113E18">
        <w:rPr>
          <w:rFonts w:ascii="Times New Roman" w:hAnsi="Times New Roman"/>
          <w:sz w:val="24"/>
        </w:rPr>
        <w:t>aan dat product, die dienst of dat proces gestelde eisen voor zekerheidsniveau hoog.</w:t>
      </w:r>
    </w:p>
    <w:p w:rsidRPr="00113E18" w:rsidR="00A4018D" w:rsidP="00A4018D" w:rsidRDefault="00A4018D">
      <w:pPr>
        <w:rPr>
          <w:rFonts w:ascii="Times New Roman" w:hAnsi="Times New Roman"/>
          <w:sz w:val="24"/>
        </w:rPr>
      </w:pPr>
      <w:r w:rsidRPr="00113E18">
        <w:rPr>
          <w:rFonts w:ascii="Times New Roman" w:hAnsi="Times New Roman"/>
          <w:sz w:val="24"/>
        </w:rPr>
        <w:tab/>
        <w:t>2. Het in het eerste lid bedoelde onderzoeksplan behoeft goedkeuring van Onze Minister, behoudens in bij ministeriële regeling bepaalde gevallen.</w:t>
      </w:r>
    </w:p>
    <w:p w:rsidRPr="00113E18" w:rsidR="00A4018D" w:rsidP="00A4018D" w:rsidRDefault="00A4018D">
      <w:pPr>
        <w:rPr>
          <w:rFonts w:ascii="Times New Roman" w:hAnsi="Times New Roman"/>
          <w:sz w:val="24"/>
        </w:rPr>
      </w:pPr>
      <w:r w:rsidRPr="00113E18">
        <w:rPr>
          <w:rFonts w:ascii="Times New Roman" w:hAnsi="Times New Roman"/>
          <w:sz w:val="24"/>
        </w:rPr>
        <w:tab/>
        <w:t>3. Onze Minister verleent op aanvraag goedkeuring aan het onderzoeksplan indien het in overeenstemming is met de in de cyberbeveiligingsverordening en in de desbetreffende Europese cyberbeveiligingscertificeringsregeling</w:t>
      </w:r>
      <w:r w:rsidRPr="00113E18" w:rsidDel="00BB0BA1">
        <w:rPr>
          <w:rFonts w:ascii="Times New Roman" w:hAnsi="Times New Roman"/>
          <w:sz w:val="24"/>
        </w:rPr>
        <w:t xml:space="preserve"> </w:t>
      </w:r>
      <w:r w:rsidRPr="00113E18">
        <w:rPr>
          <w:rFonts w:ascii="Times New Roman" w:hAnsi="Times New Roman"/>
          <w:sz w:val="24"/>
        </w:rPr>
        <w:t>gestelde eisen voor zekerheidsniveau hoog.</w:t>
      </w:r>
    </w:p>
    <w:p w:rsidRPr="00113E18" w:rsidR="00A4018D" w:rsidP="00A4018D" w:rsidRDefault="00A4018D">
      <w:pPr>
        <w:rPr>
          <w:rFonts w:ascii="Times New Roman" w:hAnsi="Times New Roman"/>
          <w:sz w:val="24"/>
        </w:rPr>
      </w:pPr>
      <w:r w:rsidRPr="00113E18">
        <w:rPr>
          <w:rFonts w:ascii="Times New Roman" w:hAnsi="Times New Roman"/>
          <w:sz w:val="24"/>
        </w:rPr>
        <w:tab/>
        <w:t xml:space="preserve">4. Onze Minister beslist binnen acht weken na ontvangst van de aanvraag. </w:t>
      </w:r>
      <w:bookmarkStart w:name="_Hlk38368313" w:id="5"/>
      <w:r w:rsidRPr="00113E18">
        <w:rPr>
          <w:rFonts w:ascii="Times New Roman" w:hAnsi="Times New Roman"/>
          <w:sz w:val="24"/>
        </w:rPr>
        <w:t>Deze termijn kan eenmaal met ten hoogste zes weken worden verlengd.</w:t>
      </w:r>
      <w:r w:rsidRPr="00113E18">
        <w:rPr>
          <w:rFonts w:ascii="Times New Roman" w:hAnsi="Times New Roman"/>
          <w:strike/>
          <w:sz w:val="24"/>
        </w:rPr>
        <w:t xml:space="preserve"> </w:t>
      </w:r>
      <w:bookmarkEnd w:id="5"/>
    </w:p>
    <w:p w:rsidRPr="00113E18" w:rsidR="00A4018D" w:rsidP="00A4018D" w:rsidRDefault="00A4018D">
      <w:pPr>
        <w:rPr>
          <w:rFonts w:ascii="Times New Roman" w:hAnsi="Times New Roman"/>
          <w:sz w:val="24"/>
        </w:rPr>
      </w:pPr>
      <w:r w:rsidRPr="00113E18">
        <w:rPr>
          <w:rFonts w:ascii="Times New Roman" w:hAnsi="Times New Roman"/>
          <w:sz w:val="24"/>
        </w:rPr>
        <w:tab/>
        <w:t>5. Bij of krachtens algemene maatregel van bestuur kunnen nadere regels worden gesteld ter uitvoering van het derde lid.</w:t>
      </w:r>
    </w:p>
    <w:p w:rsidRPr="00113E18" w:rsidR="00A4018D" w:rsidP="00A4018D" w:rsidRDefault="00A4018D">
      <w:pPr>
        <w:rPr>
          <w:rFonts w:ascii="Times New Roman" w:hAnsi="Times New Roman"/>
          <w:sz w:val="24"/>
        </w:rPr>
      </w:pPr>
      <w:r w:rsidRPr="00113E18">
        <w:rPr>
          <w:rFonts w:ascii="Times New Roman" w:hAnsi="Times New Roman"/>
          <w:sz w:val="24"/>
        </w:rPr>
        <w:tab/>
        <w:t xml:space="preserve">6. </w:t>
      </w:r>
      <w:bookmarkStart w:name="_Hlk39057343" w:id="6"/>
      <w:r w:rsidRPr="00113E18">
        <w:rPr>
          <w:rFonts w:ascii="Times New Roman" w:hAnsi="Times New Roman"/>
          <w:sz w:val="24"/>
        </w:rPr>
        <w:t>Artikel 2, tweede lid, is van overeenkomstige toepassing op gegevens verstrekt in het kader van de in het derde lid bedoelde aanvraag</w:t>
      </w:r>
      <w:bookmarkEnd w:id="6"/>
      <w:r w:rsidRPr="00113E18">
        <w:rPr>
          <w:rFonts w:ascii="Times New Roman" w:hAnsi="Times New Roman"/>
          <w:sz w:val="24"/>
        </w:rPr>
        <w:t>.</w:t>
      </w: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b/>
          <w:sz w:val="24"/>
        </w:rPr>
      </w:pPr>
      <w:r w:rsidRPr="00113E18">
        <w:rPr>
          <w:rFonts w:ascii="Times New Roman" w:hAnsi="Times New Roman"/>
          <w:b/>
          <w:sz w:val="24"/>
        </w:rPr>
        <w:t xml:space="preserve">Artikel 5 (goedkeuring </w:t>
      </w:r>
      <w:bookmarkStart w:name="_Hlk29989080" w:id="7"/>
      <w:r w:rsidRPr="00113E18">
        <w:rPr>
          <w:rFonts w:ascii="Times New Roman" w:hAnsi="Times New Roman"/>
          <w:b/>
          <w:sz w:val="24"/>
        </w:rPr>
        <w:t>onderzoeksrapport en het bijbehorende Europese cyberbeveiligingscertificaat</w:t>
      </w:r>
      <w:bookmarkEnd w:id="7"/>
      <w:r w:rsidRPr="00113E18">
        <w:rPr>
          <w:rFonts w:ascii="Times New Roman" w:hAnsi="Times New Roman"/>
          <w:b/>
          <w:sz w:val="24"/>
        </w:rPr>
        <w:t>)</w:t>
      </w: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sz w:val="24"/>
        </w:rPr>
      </w:pPr>
      <w:r w:rsidRPr="00113E18">
        <w:rPr>
          <w:rFonts w:ascii="Times New Roman" w:hAnsi="Times New Roman"/>
          <w:sz w:val="24"/>
        </w:rPr>
        <w:tab/>
        <w:t xml:space="preserve">1. Een conformiteitsbeoordelingsinstantie die op grond van artikel 4, derde lid, goedkeuring van het onderzoeksplan heeft verkregen, voert certificering overeenkomstig het onderzoeksplan uit. </w:t>
      </w:r>
      <w:r w:rsidRPr="00113E18">
        <w:rPr>
          <w:rFonts w:ascii="Times New Roman" w:hAnsi="Times New Roman"/>
          <w:sz w:val="24"/>
        </w:rPr>
        <w:tab/>
      </w:r>
      <w:r w:rsidRPr="00113E18">
        <w:rPr>
          <w:rFonts w:ascii="Times New Roman" w:hAnsi="Times New Roman"/>
          <w:sz w:val="24"/>
        </w:rPr>
        <w:tab/>
      </w:r>
    </w:p>
    <w:p w:rsidRPr="00113E18" w:rsidR="00A4018D" w:rsidP="00A4018D" w:rsidRDefault="00A4018D">
      <w:pPr>
        <w:rPr>
          <w:rFonts w:ascii="Times New Roman" w:hAnsi="Times New Roman"/>
          <w:sz w:val="24"/>
        </w:rPr>
      </w:pPr>
      <w:r w:rsidRPr="00113E18">
        <w:rPr>
          <w:rFonts w:ascii="Times New Roman" w:hAnsi="Times New Roman"/>
          <w:sz w:val="24"/>
        </w:rPr>
        <w:tab/>
        <w:t>2. Een conformiteitsbeoordelingsinstantie stelt een onderzoeksrapport</w:t>
      </w:r>
      <w:r w:rsidRPr="00113E18" w:rsidDel="006F05D6">
        <w:rPr>
          <w:rFonts w:ascii="Times New Roman" w:hAnsi="Times New Roman"/>
          <w:sz w:val="24"/>
        </w:rPr>
        <w:t xml:space="preserve"> </w:t>
      </w:r>
      <w:r w:rsidRPr="00113E18">
        <w:rPr>
          <w:rFonts w:ascii="Times New Roman" w:hAnsi="Times New Roman"/>
          <w:sz w:val="24"/>
        </w:rPr>
        <w:t>op waaruit volgt dat het ICT-product, de ICT-dienst of het ICT-proces voldoet aan de in een Europese cyberbeveiligingscertificeringsregeling</w:t>
      </w:r>
      <w:r w:rsidRPr="00113E18" w:rsidDel="00BB0BA1">
        <w:rPr>
          <w:rFonts w:ascii="Times New Roman" w:hAnsi="Times New Roman"/>
          <w:sz w:val="24"/>
        </w:rPr>
        <w:t xml:space="preserve"> </w:t>
      </w:r>
      <w:r w:rsidRPr="00113E18">
        <w:rPr>
          <w:rFonts w:ascii="Times New Roman" w:hAnsi="Times New Roman"/>
          <w:sz w:val="24"/>
        </w:rPr>
        <w:t>aan dat product, die dienst of dat proces op zekerheidsniveau hoog gestelde eisen voor zekerheidsniveau hoog.</w:t>
      </w:r>
    </w:p>
    <w:p w:rsidRPr="00113E18" w:rsidR="00A4018D" w:rsidP="00A4018D" w:rsidRDefault="00A4018D">
      <w:pPr>
        <w:rPr>
          <w:rFonts w:ascii="Times New Roman" w:hAnsi="Times New Roman"/>
          <w:sz w:val="24"/>
        </w:rPr>
      </w:pPr>
      <w:r w:rsidRPr="00113E18">
        <w:rPr>
          <w:rFonts w:ascii="Times New Roman" w:hAnsi="Times New Roman"/>
          <w:sz w:val="24"/>
        </w:rPr>
        <w:tab/>
        <w:t>3. Het in het tweede lid bedoelde onderzoeksrapport alsmede het bijbehorende Europese cyberbeveiligingscertificaat behoeft goedkeuring van Onze Minister.</w:t>
      </w:r>
    </w:p>
    <w:p w:rsidRPr="00113E18" w:rsidR="00A4018D" w:rsidP="00A4018D" w:rsidRDefault="00A4018D">
      <w:pPr>
        <w:rPr>
          <w:rFonts w:ascii="Times New Roman" w:hAnsi="Times New Roman"/>
          <w:sz w:val="24"/>
        </w:rPr>
      </w:pPr>
      <w:r w:rsidRPr="00113E18">
        <w:rPr>
          <w:rFonts w:ascii="Times New Roman" w:hAnsi="Times New Roman"/>
          <w:sz w:val="24"/>
        </w:rPr>
        <w:tab/>
        <w:t xml:space="preserve">4. Onze Minister verleent op aanvraag de in het derde lid bedoelde goedkeuring indien het onderzoeksrapport en het bijbehorende Europese cyberbeveiligingscertificaat </w:t>
      </w:r>
      <w:bookmarkStart w:name="_Hlk30412853" w:id="8"/>
      <w:r w:rsidRPr="00113E18">
        <w:rPr>
          <w:rFonts w:ascii="Times New Roman" w:hAnsi="Times New Roman"/>
          <w:sz w:val="24"/>
        </w:rPr>
        <w:t>in overeenstemming zijn met de in de cyberbeveiligingsverordening en in de desbetreffende Europese cyberbeveiligingscertificeringsregeling</w:t>
      </w:r>
      <w:r w:rsidRPr="00113E18" w:rsidDel="00BB0BA1">
        <w:rPr>
          <w:rFonts w:ascii="Times New Roman" w:hAnsi="Times New Roman"/>
          <w:sz w:val="24"/>
        </w:rPr>
        <w:t xml:space="preserve"> </w:t>
      </w:r>
      <w:r w:rsidRPr="00113E18">
        <w:rPr>
          <w:rFonts w:ascii="Times New Roman" w:hAnsi="Times New Roman"/>
          <w:sz w:val="24"/>
        </w:rPr>
        <w:t>gestelde eisen</w:t>
      </w:r>
      <w:bookmarkEnd w:id="8"/>
      <w:r w:rsidRPr="00113E18">
        <w:rPr>
          <w:rFonts w:ascii="Times New Roman" w:hAnsi="Times New Roman"/>
          <w:sz w:val="24"/>
        </w:rPr>
        <w:t xml:space="preserve"> voor zekerheidsniveau hoog.</w:t>
      </w:r>
    </w:p>
    <w:p w:rsidRPr="00113E18" w:rsidR="00A4018D" w:rsidP="00A4018D" w:rsidRDefault="00A4018D">
      <w:pPr>
        <w:rPr>
          <w:rFonts w:ascii="Times New Roman" w:hAnsi="Times New Roman"/>
          <w:sz w:val="24"/>
        </w:rPr>
      </w:pPr>
      <w:r w:rsidRPr="00113E18">
        <w:rPr>
          <w:rFonts w:ascii="Times New Roman" w:hAnsi="Times New Roman"/>
          <w:sz w:val="24"/>
        </w:rPr>
        <w:tab/>
        <w:t>5. Onze Minister beslist binnen acht weken na ontvangst van de aanvraag. Deze termijn kan eenmaal met ten hoogste zes weken worden verlengd.</w:t>
      </w:r>
    </w:p>
    <w:p w:rsidRPr="00113E18" w:rsidR="00A4018D" w:rsidP="00A4018D" w:rsidRDefault="00A4018D">
      <w:pPr>
        <w:rPr>
          <w:rFonts w:ascii="Times New Roman" w:hAnsi="Times New Roman"/>
          <w:sz w:val="24"/>
        </w:rPr>
      </w:pPr>
      <w:r w:rsidRPr="00113E18">
        <w:rPr>
          <w:rFonts w:ascii="Times New Roman" w:hAnsi="Times New Roman"/>
          <w:sz w:val="24"/>
        </w:rPr>
        <w:tab/>
        <w:t>6. Bij of krachtens algemene maatregel van bestuur kunnen nadere regels worden gesteld ter uitvoering van het vierde lid.</w:t>
      </w:r>
    </w:p>
    <w:p w:rsidRPr="00113E18" w:rsidR="00A4018D" w:rsidP="00A4018D" w:rsidRDefault="00A4018D">
      <w:pPr>
        <w:rPr>
          <w:rFonts w:ascii="Times New Roman" w:hAnsi="Times New Roman"/>
          <w:sz w:val="24"/>
        </w:rPr>
      </w:pPr>
      <w:r w:rsidRPr="00113E18">
        <w:rPr>
          <w:rFonts w:ascii="Times New Roman" w:hAnsi="Times New Roman"/>
          <w:sz w:val="24"/>
        </w:rPr>
        <w:tab/>
        <w:t>7. Artikel 2, tweede lid, is van overeenkomstige toepassing op gegevens verstrekt in het kader van de in het vierde lid bedoelde aanvraag.</w:t>
      </w: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b/>
          <w:sz w:val="24"/>
        </w:rPr>
      </w:pPr>
      <w:r w:rsidRPr="00113E18">
        <w:rPr>
          <w:rFonts w:ascii="Times New Roman" w:hAnsi="Times New Roman"/>
          <w:b/>
          <w:sz w:val="24"/>
        </w:rPr>
        <w:t>Artikel 6 (verlening Europees cyberbeveiligingscertificaat voor zekerheidsniveau “hoog”)</w:t>
      </w: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sz w:val="24"/>
        </w:rPr>
      </w:pPr>
      <w:r w:rsidRPr="00113E18">
        <w:rPr>
          <w:rFonts w:ascii="Times New Roman" w:hAnsi="Times New Roman"/>
          <w:sz w:val="24"/>
        </w:rPr>
        <w:tab/>
        <w:t>Een conformiteitsbeoordelingsinstantie geeft een Europees cyberbeveiligingscertificaat voor zekerheidsniveau hoog niet eerder af dan nadat Onze Minister de in artikel 5, vierde lid, bedoelde goedkeuring heeft verleend.</w:t>
      </w: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b/>
          <w:sz w:val="24"/>
        </w:rPr>
      </w:pPr>
      <w:r w:rsidRPr="00113E18">
        <w:rPr>
          <w:rFonts w:ascii="Times New Roman" w:hAnsi="Times New Roman"/>
          <w:b/>
          <w:sz w:val="24"/>
        </w:rPr>
        <w:t>Artikel 7 (nadere regels uitvoering cyberbeveiligingsverordening en uitvoeringshandelingen)</w:t>
      </w:r>
    </w:p>
    <w:p w:rsidRPr="00113E18" w:rsidR="00A4018D" w:rsidP="00A4018D" w:rsidRDefault="00A4018D">
      <w:pPr>
        <w:rPr>
          <w:rFonts w:ascii="Times New Roman" w:hAnsi="Times New Roman"/>
          <w:b/>
          <w:sz w:val="24"/>
        </w:rPr>
      </w:pPr>
      <w:r w:rsidRPr="00113E18">
        <w:rPr>
          <w:rFonts w:ascii="Times New Roman" w:hAnsi="Times New Roman"/>
          <w:b/>
          <w:sz w:val="24"/>
        </w:rPr>
        <w:tab/>
      </w:r>
    </w:p>
    <w:p w:rsidRPr="00113E18" w:rsidR="00A4018D" w:rsidP="00A4018D" w:rsidRDefault="00A4018D">
      <w:pPr>
        <w:rPr>
          <w:rFonts w:ascii="Times New Roman" w:hAnsi="Times New Roman"/>
          <w:sz w:val="24"/>
        </w:rPr>
      </w:pPr>
      <w:r w:rsidRPr="00113E18">
        <w:rPr>
          <w:rFonts w:ascii="Times New Roman" w:hAnsi="Times New Roman"/>
          <w:sz w:val="24"/>
        </w:rPr>
        <w:tab/>
        <w:t xml:space="preserve">Onze Minister kan bij ministeriële regeling regels stellen indien en voor zover dat nodig is voor een goede uitvoering van de cyberbeveiligingsverordening, de Europese cyberbeveiligingscertificeringsregelingen en de door de Europese Commissie op grond van artikel 61, vijfde lid, van de cyberbeveiligingsverordening vastgestelde uitvoeringshandelingen. </w:t>
      </w: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b/>
          <w:sz w:val="24"/>
        </w:rPr>
      </w:pPr>
      <w:r w:rsidRPr="00113E18">
        <w:rPr>
          <w:rFonts w:ascii="Times New Roman" w:hAnsi="Times New Roman"/>
          <w:b/>
          <w:sz w:val="24"/>
        </w:rPr>
        <w:t>HOOFDSTUK 4 HANDHAVING</w:t>
      </w: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b/>
          <w:sz w:val="24"/>
        </w:rPr>
      </w:pPr>
      <w:r w:rsidRPr="00113E18">
        <w:rPr>
          <w:rFonts w:ascii="Times New Roman" w:hAnsi="Times New Roman"/>
          <w:b/>
          <w:sz w:val="24"/>
        </w:rPr>
        <w:t>Artikel 8 (verboden)</w:t>
      </w: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sz w:val="24"/>
        </w:rPr>
      </w:pPr>
      <w:r w:rsidRPr="00113E18">
        <w:rPr>
          <w:rFonts w:ascii="Times New Roman" w:hAnsi="Times New Roman"/>
          <w:sz w:val="24"/>
        </w:rPr>
        <w:tab/>
        <w:t>Het is verboden in strijd te handelen met bij ministeriële regeling aangewezen voorschriften van de cyberbeveiligingsverordening en de Europese cyberbeveiligingscertificeringsregelingen.</w:t>
      </w: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sz w:val="24"/>
        </w:rPr>
      </w:pPr>
      <w:r w:rsidRPr="00113E18">
        <w:rPr>
          <w:rFonts w:ascii="Times New Roman" w:hAnsi="Times New Roman"/>
          <w:b/>
          <w:sz w:val="24"/>
        </w:rPr>
        <w:t>Artikel 9 (aanwijzing toezichthouders)</w:t>
      </w: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sz w:val="24"/>
        </w:rPr>
      </w:pPr>
      <w:r w:rsidRPr="00113E18">
        <w:rPr>
          <w:rFonts w:ascii="Times New Roman" w:hAnsi="Times New Roman"/>
          <w:sz w:val="24"/>
        </w:rPr>
        <w:tab/>
        <w:t>1. Met het toezicht op de naleving van het bepaalde bij of krachtens deze wet zijn belast de bij besluit van Onze Minister aangewezen personen.</w:t>
      </w:r>
    </w:p>
    <w:p w:rsidRPr="00113E18" w:rsidR="00A4018D" w:rsidP="00A4018D" w:rsidRDefault="00A4018D">
      <w:pPr>
        <w:rPr>
          <w:rFonts w:ascii="Times New Roman" w:hAnsi="Times New Roman"/>
          <w:sz w:val="24"/>
        </w:rPr>
      </w:pPr>
      <w:r w:rsidRPr="00113E18">
        <w:rPr>
          <w:rFonts w:ascii="Times New Roman" w:hAnsi="Times New Roman"/>
          <w:sz w:val="24"/>
        </w:rPr>
        <w:tab/>
        <w:t>2. Van een besluit als bedoeld in het eerste lid wordt mededeling gedaan door plaatsing in de Staatscourant.</w:t>
      </w: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b/>
          <w:sz w:val="24"/>
        </w:rPr>
      </w:pPr>
      <w:r w:rsidRPr="00113E18">
        <w:rPr>
          <w:rFonts w:ascii="Times New Roman" w:hAnsi="Times New Roman"/>
          <w:b/>
          <w:sz w:val="24"/>
        </w:rPr>
        <w:t>Artikel 10 (bindende aanwijzing)</w:t>
      </w: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sz w:val="24"/>
        </w:rPr>
      </w:pPr>
      <w:r w:rsidRPr="00113E18">
        <w:rPr>
          <w:rFonts w:ascii="Times New Roman" w:hAnsi="Times New Roman"/>
          <w:sz w:val="24"/>
        </w:rPr>
        <w:tab/>
        <w:t xml:space="preserve">Onze Minister kan degene die niet voldoet aan het bepaalde bij of krachtens deze wet door middel van het geven van een aanwijzing verplichten om binnen een daarbij gestelde redelijke termijn de daarbij omschreven maatregelen te nemen. </w:t>
      </w:r>
    </w:p>
    <w:p w:rsidRPr="00113E18" w:rsidR="00A4018D" w:rsidP="00A4018D" w:rsidRDefault="00A4018D">
      <w:pPr>
        <w:rPr>
          <w:rFonts w:ascii="Times New Roman" w:hAnsi="Times New Roman"/>
          <w:sz w:val="24"/>
        </w:rPr>
      </w:pPr>
      <w:r w:rsidRPr="00113E18">
        <w:rPr>
          <w:rFonts w:ascii="Times New Roman" w:hAnsi="Times New Roman"/>
          <w:sz w:val="24"/>
        </w:rPr>
        <w:t xml:space="preserve"> </w:t>
      </w:r>
    </w:p>
    <w:p w:rsidRPr="00113E18" w:rsidR="00A4018D" w:rsidP="00A4018D" w:rsidRDefault="00A4018D">
      <w:pPr>
        <w:rPr>
          <w:rFonts w:ascii="Times New Roman" w:hAnsi="Times New Roman"/>
          <w:b/>
          <w:sz w:val="24"/>
        </w:rPr>
      </w:pPr>
      <w:r w:rsidRPr="00113E18">
        <w:rPr>
          <w:rFonts w:ascii="Times New Roman" w:hAnsi="Times New Roman"/>
          <w:b/>
          <w:sz w:val="24"/>
        </w:rPr>
        <w:t>Artikel 11 (intrekking goedkeuring Europese cyberbeveiligingscertificaten voor zekerheidsniveau hoog)</w:t>
      </w:r>
    </w:p>
    <w:p w:rsidRPr="00113E18" w:rsidR="00A4018D" w:rsidP="00A4018D" w:rsidRDefault="00A4018D">
      <w:pPr>
        <w:rPr>
          <w:rFonts w:ascii="Times New Roman" w:hAnsi="Times New Roman"/>
          <w:b/>
          <w:sz w:val="24"/>
        </w:rPr>
      </w:pPr>
      <w:r w:rsidRPr="00113E18">
        <w:rPr>
          <w:rFonts w:ascii="Times New Roman" w:hAnsi="Times New Roman"/>
          <w:b/>
          <w:sz w:val="24"/>
        </w:rPr>
        <w:tab/>
      </w:r>
    </w:p>
    <w:p w:rsidRPr="00113E18" w:rsidR="00A4018D" w:rsidP="00A4018D" w:rsidRDefault="00A4018D">
      <w:pPr>
        <w:rPr>
          <w:rFonts w:ascii="Times New Roman" w:hAnsi="Times New Roman"/>
          <w:sz w:val="24"/>
        </w:rPr>
      </w:pPr>
      <w:r w:rsidRPr="00113E18">
        <w:rPr>
          <w:rFonts w:ascii="Times New Roman" w:hAnsi="Times New Roman"/>
          <w:sz w:val="24"/>
        </w:rPr>
        <w:tab/>
        <w:t>Onze Minister kan de in artikel 5, derde lid, bedoelde goedkeuring</w:t>
      </w:r>
      <w:r w:rsidRPr="00113E18" w:rsidDel="00756C1E">
        <w:rPr>
          <w:rFonts w:ascii="Times New Roman" w:hAnsi="Times New Roman"/>
          <w:sz w:val="24"/>
        </w:rPr>
        <w:t xml:space="preserve"> </w:t>
      </w:r>
      <w:r w:rsidRPr="00113E18">
        <w:rPr>
          <w:rFonts w:ascii="Times New Roman" w:hAnsi="Times New Roman"/>
          <w:sz w:val="24"/>
        </w:rPr>
        <w:t>intrekken indien het cyberbeveiligingscertificaat niet voldoet aan de cyberbeveiligingsverordening of een Europese cyberbeveiligingscertificeringsregeling.</w:t>
      </w: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b/>
          <w:sz w:val="24"/>
        </w:rPr>
      </w:pPr>
      <w:r w:rsidRPr="00113E18">
        <w:rPr>
          <w:rFonts w:ascii="Times New Roman" w:hAnsi="Times New Roman"/>
          <w:b/>
          <w:sz w:val="24"/>
        </w:rPr>
        <w:t>Artikel 12 (last onder bestuursdwang)</w:t>
      </w: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sz w:val="24"/>
        </w:rPr>
      </w:pPr>
      <w:r w:rsidRPr="00113E18">
        <w:rPr>
          <w:rFonts w:ascii="Times New Roman" w:hAnsi="Times New Roman"/>
          <w:sz w:val="24"/>
        </w:rPr>
        <w:tab/>
        <w:t xml:space="preserve">Onze Minister is bevoegd tot oplegging van een last onder bestuursdwang ter handhaving van </w:t>
      </w:r>
      <w:r w:rsidRPr="009D6E14" w:rsidR="00A43A91">
        <w:rPr>
          <w:rFonts w:ascii="Times New Roman" w:hAnsi="Times New Roman"/>
          <w:sz w:val="24"/>
        </w:rPr>
        <w:t>het bepaalde bij of krachtens deze wet en artikel 5:20, eerste lid, van de Algemene wet bestuursrecht</w:t>
      </w:r>
      <w:r w:rsidRPr="00113E18">
        <w:rPr>
          <w:rFonts w:ascii="Times New Roman" w:hAnsi="Times New Roman"/>
          <w:sz w:val="24"/>
        </w:rPr>
        <w:t>.</w:t>
      </w: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b/>
          <w:sz w:val="24"/>
        </w:rPr>
      </w:pPr>
      <w:r w:rsidRPr="00113E18">
        <w:rPr>
          <w:rFonts w:ascii="Times New Roman" w:hAnsi="Times New Roman"/>
          <w:b/>
          <w:sz w:val="24"/>
        </w:rPr>
        <w:lastRenderedPageBreak/>
        <w:t>Artikel 13 (bestuurlijke boete)</w:t>
      </w: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sz w:val="24"/>
        </w:rPr>
      </w:pPr>
      <w:r w:rsidRPr="00113E18">
        <w:rPr>
          <w:rFonts w:ascii="Times New Roman" w:hAnsi="Times New Roman"/>
          <w:sz w:val="24"/>
        </w:rPr>
        <w:tab/>
        <w:t xml:space="preserve">1. Onze Minister kan aan de overtreder een bestuurlijke boete opleggen in geval van overtreding van </w:t>
      </w:r>
      <w:r w:rsidRPr="009D6E14" w:rsidR="00A43A91">
        <w:rPr>
          <w:rFonts w:ascii="Times New Roman" w:hAnsi="Times New Roman"/>
          <w:sz w:val="24"/>
        </w:rPr>
        <w:t>het bepaalde bij of krachtens deze wet en artikel 5:20, eerste lid, van de Algemene wet bestuursrecht</w:t>
      </w:r>
      <w:r w:rsidRPr="00113E18">
        <w:rPr>
          <w:rFonts w:ascii="Times New Roman" w:hAnsi="Times New Roman"/>
          <w:sz w:val="24"/>
        </w:rPr>
        <w:t>.</w:t>
      </w:r>
    </w:p>
    <w:p w:rsidRPr="00113E18" w:rsidR="00A4018D" w:rsidP="00A4018D" w:rsidRDefault="00A4018D">
      <w:pPr>
        <w:rPr>
          <w:rFonts w:ascii="Times New Roman" w:hAnsi="Times New Roman"/>
          <w:sz w:val="24"/>
        </w:rPr>
      </w:pPr>
      <w:r w:rsidRPr="00113E18">
        <w:rPr>
          <w:rFonts w:ascii="Times New Roman" w:hAnsi="Times New Roman"/>
          <w:sz w:val="24"/>
        </w:rPr>
        <w:tab/>
        <w:t>2. De boete bedraagt ten hoogste € 900.000 per overtreding.</w:t>
      </w: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b/>
          <w:sz w:val="24"/>
        </w:rPr>
      </w:pPr>
      <w:r w:rsidRPr="00113E18">
        <w:rPr>
          <w:rFonts w:ascii="Times New Roman" w:hAnsi="Times New Roman"/>
          <w:b/>
          <w:sz w:val="24"/>
        </w:rPr>
        <w:t>Artikel 14 (vergoedingen)</w:t>
      </w: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sz w:val="24"/>
        </w:rPr>
      </w:pPr>
      <w:r w:rsidRPr="00113E18">
        <w:rPr>
          <w:rFonts w:ascii="Times New Roman" w:hAnsi="Times New Roman"/>
          <w:sz w:val="24"/>
        </w:rPr>
        <w:tab/>
        <w:t>1. De kosten samenhangend met de werkzaamheden of diensten die Onze Minister verricht ingevolge het bepaalde bij of krachtens deze wet, de cyberbeveiligingsverordening of de Europese cyberbeveiligingscertificeringsregelingen kunnen door Onze Minister ten laste worden gebracht van degene ten behoeve van wie deze werkzaamheden worden verricht. Bij of krachtens algemene maatregel van bestuur worden hierover regels gesteld.</w:t>
      </w:r>
    </w:p>
    <w:p w:rsidRPr="00113E18" w:rsidR="00A4018D" w:rsidP="00A4018D" w:rsidRDefault="00A4018D">
      <w:pPr>
        <w:rPr>
          <w:rFonts w:ascii="Times New Roman" w:hAnsi="Times New Roman"/>
          <w:sz w:val="24"/>
        </w:rPr>
      </w:pPr>
      <w:r w:rsidRPr="00113E18">
        <w:rPr>
          <w:rFonts w:ascii="Times New Roman" w:hAnsi="Times New Roman"/>
          <w:sz w:val="24"/>
        </w:rPr>
        <w:tab/>
        <w:t xml:space="preserve">2. Bij het vaststellen van de vergoeding kunnen mede worden betrokken kosten, verband houdend met het toezicht op de naleving van het bepaalde bij of krachtens deze wet of van de cyberbeveiligingsverordening ten aanzien van de desbetreffende werkzaamheden of diensten. </w:t>
      </w: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b/>
          <w:sz w:val="24"/>
        </w:rPr>
      </w:pPr>
      <w:r w:rsidRPr="00113E18">
        <w:rPr>
          <w:rFonts w:ascii="Times New Roman" w:hAnsi="Times New Roman"/>
          <w:b/>
          <w:sz w:val="24"/>
        </w:rPr>
        <w:t>HOOFDSTUK 5 SLOTBEPALINGEN</w:t>
      </w: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b/>
          <w:sz w:val="24"/>
        </w:rPr>
      </w:pPr>
      <w:r w:rsidRPr="00113E18">
        <w:rPr>
          <w:rFonts w:ascii="Times New Roman" w:hAnsi="Times New Roman"/>
          <w:b/>
          <w:sz w:val="24"/>
        </w:rPr>
        <w:t>Artikel 15 (mededeling bindende EU-rechtshandelingen)</w:t>
      </w: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sz w:val="24"/>
        </w:rPr>
      </w:pPr>
      <w:r w:rsidRPr="00113E18">
        <w:rPr>
          <w:rFonts w:ascii="Times New Roman" w:hAnsi="Times New Roman"/>
          <w:sz w:val="24"/>
        </w:rPr>
        <w:tab/>
        <w:t>Onze Minister doet in de Staatscourant mededeling van de titel, de vindplaats en de datum van inwerkingtreding van de Europese cyberbeveiligingscertificeringsregelingen, alsmede van wijzigingen daarvan.</w:t>
      </w: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b/>
          <w:sz w:val="24"/>
        </w:rPr>
      </w:pPr>
      <w:r w:rsidRPr="00113E18">
        <w:rPr>
          <w:rFonts w:ascii="Times New Roman" w:hAnsi="Times New Roman"/>
          <w:b/>
          <w:sz w:val="24"/>
        </w:rPr>
        <w:t>Artikel 16 (wijziging Algemene wet bestuursrecht)</w:t>
      </w: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sz w:val="24"/>
        </w:rPr>
      </w:pPr>
      <w:r w:rsidRPr="00113E18">
        <w:rPr>
          <w:rFonts w:ascii="Times New Roman" w:hAnsi="Times New Roman"/>
          <w:sz w:val="24"/>
        </w:rPr>
        <w:tab/>
        <w:t xml:space="preserve">Bijlage 2 bij de Algemene wet bestuursrecht wordt als volgt gewijzigd: </w:t>
      </w: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sz w:val="24"/>
        </w:rPr>
      </w:pPr>
      <w:r w:rsidRPr="00113E18">
        <w:rPr>
          <w:rFonts w:ascii="Times New Roman" w:hAnsi="Times New Roman"/>
          <w:sz w:val="24"/>
        </w:rPr>
        <w:tab/>
        <w:t>a. In artikel 7 wordt in de alfabetische volgorde ingevoegd Uitvoeringswet cyberbeveiligingsverordening;</w:t>
      </w: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i/>
          <w:sz w:val="24"/>
        </w:rPr>
      </w:pPr>
      <w:r w:rsidRPr="00113E18">
        <w:rPr>
          <w:rFonts w:ascii="Times New Roman" w:hAnsi="Times New Roman"/>
          <w:sz w:val="24"/>
        </w:rPr>
        <w:tab/>
        <w:t>b. In artikel 11 wordt in de alfabetische volgorde ingevoegd: Uitvoeringswet cyberbeveiligingsverordening.</w:t>
      </w: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b/>
          <w:sz w:val="24"/>
        </w:rPr>
      </w:pPr>
      <w:r w:rsidRPr="00113E18">
        <w:rPr>
          <w:rFonts w:ascii="Times New Roman" w:hAnsi="Times New Roman"/>
          <w:b/>
          <w:sz w:val="24"/>
        </w:rPr>
        <w:t>Artikel 17 (samenloop met wetsvoorstel Wet open overheid)</w:t>
      </w: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bCs/>
          <w:sz w:val="24"/>
        </w:rPr>
      </w:pPr>
      <w:r w:rsidRPr="00113E18">
        <w:rPr>
          <w:rFonts w:ascii="Times New Roman" w:hAnsi="Times New Roman"/>
          <w:bCs/>
          <w:sz w:val="24"/>
        </w:rPr>
        <w:tab/>
        <w:t xml:space="preserve">1. Als het bij geleidende brief van 5 juli 2012 aanhangig gemaakte voorstel van wet van de leden Snels en Van </w:t>
      </w:r>
      <w:proofErr w:type="spellStart"/>
      <w:r w:rsidRPr="00113E18">
        <w:rPr>
          <w:rFonts w:ascii="Times New Roman" w:hAnsi="Times New Roman"/>
          <w:bCs/>
          <w:sz w:val="24"/>
        </w:rPr>
        <w:t>Weyenberg</w:t>
      </w:r>
      <w:proofErr w:type="spellEnd"/>
      <w:r w:rsidRPr="00113E18">
        <w:rPr>
          <w:rFonts w:ascii="Times New Roman" w:hAnsi="Times New Roman"/>
          <w:bCs/>
          <w:sz w:val="24"/>
        </w:rPr>
        <w:t xml:space="preserve"> houdende regels over de toegankelijkheid van informatie van publiek belang (Wet open overheid) (Kamerstukken 33 328) tot wet is of wordt verheven, wordt in de alfabetische rangschikking van de bijlage bij artikel 8.8 van die wet ingevoegd</w:t>
      </w:r>
    </w:p>
    <w:p w:rsidRPr="00113E18" w:rsidR="00A4018D" w:rsidP="00A4018D" w:rsidRDefault="00A4018D">
      <w:pPr>
        <w:rPr>
          <w:rFonts w:ascii="Times New Roman" w:hAnsi="Times New Roman"/>
          <w:bCs/>
          <w:sz w:val="24"/>
        </w:rPr>
      </w:pPr>
      <w:r w:rsidRPr="00113E18">
        <w:rPr>
          <w:rFonts w:ascii="Times New Roman" w:hAnsi="Times New Roman"/>
          <w:bCs/>
          <w:sz w:val="24"/>
        </w:rPr>
        <w:tab/>
        <w:t xml:space="preserve">• Uitvoeringswet </w:t>
      </w:r>
      <w:r w:rsidRPr="00113E18">
        <w:rPr>
          <w:rFonts w:ascii="Times New Roman" w:hAnsi="Times New Roman"/>
          <w:sz w:val="24"/>
        </w:rPr>
        <w:t>cyberbeveiligingsverordening</w:t>
      </w:r>
      <w:r w:rsidRPr="00113E18">
        <w:rPr>
          <w:rFonts w:ascii="Times New Roman" w:hAnsi="Times New Roman"/>
          <w:bCs/>
          <w:sz w:val="24"/>
        </w:rPr>
        <w:t>: de artikelen</w:t>
      </w:r>
      <w:r w:rsidR="00B3414D">
        <w:rPr>
          <w:rFonts w:ascii="Times New Roman" w:hAnsi="Times New Roman"/>
          <w:bCs/>
          <w:sz w:val="24"/>
        </w:rPr>
        <w:t xml:space="preserve"> </w:t>
      </w:r>
      <w:r w:rsidRPr="00113E18">
        <w:rPr>
          <w:rFonts w:ascii="Times New Roman" w:hAnsi="Times New Roman"/>
          <w:bCs/>
          <w:sz w:val="24"/>
        </w:rPr>
        <w:t>2, tweede lid, 3, derde lid, 4, zesde lid, en 5, zevende lid.</w:t>
      </w:r>
    </w:p>
    <w:p w:rsidRPr="00113E18" w:rsidR="00A4018D" w:rsidP="00A4018D" w:rsidRDefault="00A4018D">
      <w:pPr>
        <w:rPr>
          <w:rFonts w:ascii="Times New Roman" w:hAnsi="Times New Roman"/>
          <w:bCs/>
          <w:sz w:val="24"/>
        </w:rPr>
      </w:pPr>
      <w:r w:rsidRPr="00113E18">
        <w:rPr>
          <w:rFonts w:ascii="Times New Roman" w:hAnsi="Times New Roman"/>
          <w:bCs/>
          <w:sz w:val="24"/>
        </w:rPr>
        <w:tab/>
        <w:t>2. Als het in het eerste lid genoemde voorstel van wet tot wet is of wordt verheven en artikel 10.1 van die wet in werking treedt, wordt in artikel 2, tweede lid, van deze wet “Wet openbaarheid van bestuur” vervangen door “Wet open overheid”.</w:t>
      </w:r>
    </w:p>
    <w:p w:rsidRPr="00113E18" w:rsidR="00A4018D" w:rsidP="00A4018D" w:rsidRDefault="00A4018D">
      <w:pPr>
        <w:rPr>
          <w:rFonts w:ascii="Times New Roman" w:hAnsi="Times New Roman"/>
          <w:bCs/>
          <w:sz w:val="24"/>
        </w:rPr>
      </w:pPr>
    </w:p>
    <w:p w:rsidRPr="00113E18" w:rsidR="00A4018D" w:rsidP="00A4018D" w:rsidRDefault="00A4018D">
      <w:pPr>
        <w:rPr>
          <w:rFonts w:ascii="Times New Roman" w:hAnsi="Times New Roman"/>
          <w:b/>
          <w:sz w:val="24"/>
        </w:rPr>
      </w:pPr>
      <w:r w:rsidRPr="00113E18">
        <w:rPr>
          <w:rFonts w:ascii="Times New Roman" w:hAnsi="Times New Roman"/>
          <w:b/>
          <w:sz w:val="24"/>
        </w:rPr>
        <w:lastRenderedPageBreak/>
        <w:t>Artikel 18 (inwerkingtreding)</w:t>
      </w: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sz w:val="24"/>
        </w:rPr>
      </w:pPr>
      <w:r w:rsidRPr="00113E18">
        <w:rPr>
          <w:rFonts w:ascii="Times New Roman" w:hAnsi="Times New Roman"/>
          <w:sz w:val="24"/>
        </w:rPr>
        <w:tab/>
        <w:t>De artikelen van deze wet treden in werking op een bij koninklijk besluit te bepalen tijdstip, dat voor de verschillende artikelen of onderdelen daarvan verschillend kan worden vastgesteld.</w:t>
      </w: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b/>
          <w:sz w:val="24"/>
        </w:rPr>
      </w:pPr>
      <w:r w:rsidRPr="00113E18">
        <w:rPr>
          <w:rFonts w:ascii="Times New Roman" w:hAnsi="Times New Roman"/>
          <w:b/>
          <w:sz w:val="24"/>
        </w:rPr>
        <w:t>Artikel 19 (citeertitel)</w:t>
      </w: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sz w:val="24"/>
        </w:rPr>
      </w:pPr>
      <w:r w:rsidRPr="00113E18">
        <w:rPr>
          <w:rFonts w:ascii="Times New Roman" w:hAnsi="Times New Roman"/>
          <w:sz w:val="24"/>
        </w:rPr>
        <w:tab/>
        <w:t>Deze wet wordt aangehaald als: Uitvoeringswet cyberbeveiligingsverordening.</w:t>
      </w: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sz w:val="24"/>
        </w:rPr>
      </w:pPr>
    </w:p>
    <w:p w:rsidR="00B2781F" w:rsidP="00A4018D" w:rsidRDefault="00636E96">
      <w:pPr>
        <w:rPr>
          <w:rFonts w:ascii="Times New Roman" w:hAnsi="Times New Roman"/>
          <w:sz w:val="24"/>
        </w:rPr>
      </w:pPr>
      <w:r w:rsidRPr="00113E18">
        <w:rPr>
          <w:rFonts w:ascii="Times New Roman" w:hAnsi="Times New Roman"/>
          <w:sz w:val="24"/>
        </w:rPr>
        <w:tab/>
      </w:r>
    </w:p>
    <w:p w:rsidR="00B2781F" w:rsidRDefault="00B2781F">
      <w:pPr>
        <w:rPr>
          <w:rFonts w:ascii="Times New Roman" w:hAnsi="Times New Roman"/>
          <w:sz w:val="24"/>
        </w:rPr>
      </w:pPr>
      <w:r>
        <w:rPr>
          <w:rFonts w:ascii="Times New Roman" w:hAnsi="Times New Roman"/>
          <w:sz w:val="24"/>
        </w:rPr>
        <w:br w:type="page"/>
      </w:r>
    </w:p>
    <w:p w:rsidRPr="00113E18" w:rsidR="00A4018D" w:rsidP="00A4018D" w:rsidRDefault="00A4018D">
      <w:pPr>
        <w:rPr>
          <w:rFonts w:ascii="Times New Roman" w:hAnsi="Times New Roman"/>
          <w:sz w:val="24"/>
        </w:rPr>
      </w:pPr>
      <w:r w:rsidRPr="00113E18">
        <w:rPr>
          <w:rFonts w:ascii="Times New Roman" w:hAnsi="Times New Roman"/>
          <w:sz w:val="24"/>
        </w:rPr>
        <w:lastRenderedPageBreak/>
        <w:t xml:space="preserve">Lasten en bevelen dat deze in het Staatsblad zal worden geplaatst en dat alle ministeries, autoriteiten, colleges en ambtenaren die zulks aangaat, aan de nauwkeurige uitvoering de hand zullen houden. </w:t>
      </w: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sz w:val="24"/>
        </w:rPr>
      </w:pPr>
      <w:r w:rsidRPr="00113E18">
        <w:rPr>
          <w:rFonts w:ascii="Times New Roman" w:hAnsi="Times New Roman"/>
          <w:sz w:val="24"/>
        </w:rPr>
        <w:t xml:space="preserve">Gegeven </w:t>
      </w: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sz w:val="24"/>
        </w:rPr>
      </w:pPr>
    </w:p>
    <w:p w:rsidR="00B2781F" w:rsidP="00A4018D" w:rsidRDefault="00A4018D">
      <w:pPr>
        <w:rPr>
          <w:rFonts w:ascii="Times New Roman" w:hAnsi="Times New Roman"/>
          <w:sz w:val="24"/>
        </w:rPr>
      </w:pPr>
      <w:r w:rsidRPr="00113E18">
        <w:rPr>
          <w:rFonts w:ascii="Times New Roman" w:hAnsi="Times New Roman"/>
          <w:sz w:val="24"/>
        </w:rPr>
        <w:t xml:space="preserve">De Staatssecretaris van Economische Zaken en Klimaat, </w:t>
      </w:r>
      <w:bookmarkStart w:name="_GoBack" w:id="9"/>
      <w:bookmarkEnd w:id="9"/>
    </w:p>
    <w:sectPr w:rsidR="00B2781F"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018D" w:rsidRDefault="00A4018D">
      <w:pPr>
        <w:spacing w:line="20" w:lineRule="exact"/>
      </w:pPr>
    </w:p>
  </w:endnote>
  <w:endnote w:type="continuationSeparator" w:id="0">
    <w:p w:rsidR="00A4018D" w:rsidRDefault="00A4018D">
      <w:pPr>
        <w:pStyle w:val="Amendement"/>
      </w:pPr>
      <w:r>
        <w:rPr>
          <w:b w:val="0"/>
          <w:bCs w:val="0"/>
        </w:rPr>
        <w:t xml:space="preserve"> </w:t>
      </w:r>
    </w:p>
  </w:endnote>
  <w:endnote w:type="continuationNotice" w:id="1">
    <w:p w:rsidR="00A4018D" w:rsidRDefault="00A4018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JCJGI C+ Univers">
    <w:altName w:val="Univers"/>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82F1E">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018D" w:rsidRDefault="00A4018D">
      <w:pPr>
        <w:pStyle w:val="Amendement"/>
      </w:pPr>
      <w:r>
        <w:rPr>
          <w:b w:val="0"/>
          <w:bCs w:val="0"/>
        </w:rPr>
        <w:separator/>
      </w:r>
    </w:p>
  </w:footnote>
  <w:footnote w:type="continuationSeparator" w:id="0">
    <w:p w:rsidR="00A4018D" w:rsidRDefault="00A401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8E747C"/>
    <w:multiLevelType w:val="hybridMultilevel"/>
    <w:tmpl w:val="494E8E92"/>
    <w:lvl w:ilvl="0" w:tplc="8A705D56">
      <w:numFmt w:val="bullet"/>
      <w:lvlText w:val="-"/>
      <w:lvlJc w:val="left"/>
      <w:pPr>
        <w:ind w:left="644" w:hanging="360"/>
      </w:pPr>
      <w:rPr>
        <w:rFonts w:ascii="Verdana" w:eastAsia="Times New Roman" w:hAnsi="Verdana" w:cs="Times New Roman" w:hint="default"/>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18D"/>
    <w:rsid w:val="00012DBE"/>
    <w:rsid w:val="000A1D81"/>
    <w:rsid w:val="00111ED3"/>
    <w:rsid w:val="00113E18"/>
    <w:rsid w:val="00195F64"/>
    <w:rsid w:val="001C190E"/>
    <w:rsid w:val="002168F4"/>
    <w:rsid w:val="002A727C"/>
    <w:rsid w:val="002F10EB"/>
    <w:rsid w:val="005D2707"/>
    <w:rsid w:val="00606255"/>
    <w:rsid w:val="00636E96"/>
    <w:rsid w:val="006B607A"/>
    <w:rsid w:val="007B5BE3"/>
    <w:rsid w:val="007D451C"/>
    <w:rsid w:val="00826224"/>
    <w:rsid w:val="00930A23"/>
    <w:rsid w:val="00982F1E"/>
    <w:rsid w:val="009C7354"/>
    <w:rsid w:val="009E6D7F"/>
    <w:rsid w:val="00A11E73"/>
    <w:rsid w:val="00A2521E"/>
    <w:rsid w:val="00A4018D"/>
    <w:rsid w:val="00A43A91"/>
    <w:rsid w:val="00AE436A"/>
    <w:rsid w:val="00B2781F"/>
    <w:rsid w:val="00B3414D"/>
    <w:rsid w:val="00C135B1"/>
    <w:rsid w:val="00C92DF8"/>
    <w:rsid w:val="00CB3578"/>
    <w:rsid w:val="00D20AFA"/>
    <w:rsid w:val="00D55648"/>
    <w:rsid w:val="00E16443"/>
    <w:rsid w:val="00E36EE9"/>
    <w:rsid w:val="00E81172"/>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ED2325"/>
  <w15:docId w15:val="{73B09F59-787A-4E12-B161-CECB629DA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A4018D"/>
    <w:pPr>
      <w:spacing w:line="280" w:lineRule="atLeast"/>
      <w:ind w:left="720"/>
      <w:contextualSpacing/>
    </w:pPr>
    <w:rPr>
      <w:rFonts w:ascii="Times New Roman" w:hAnsi="Times New Roman"/>
      <w:sz w:val="22"/>
      <w:szCs w:val="20"/>
      <w:lang w:eastAsia="en-US"/>
    </w:rPr>
  </w:style>
  <w:style w:type="paragraph" w:customStyle="1" w:styleId="Normal0">
    <w:name w:val="Normal_0"/>
    <w:qFormat/>
    <w:rsid w:val="00A4018D"/>
    <w:pPr>
      <w:spacing w:line="240" w:lineRule="atLeast"/>
    </w:pPr>
    <w:rPr>
      <w:rFonts w:ascii="Verdana" w:hAnsi="Verdana"/>
      <w:sz w:val="18"/>
      <w:szCs w:val="24"/>
    </w:rPr>
  </w:style>
  <w:style w:type="paragraph" w:customStyle="1" w:styleId="Default">
    <w:name w:val="Default"/>
    <w:rsid w:val="00A4018D"/>
    <w:pPr>
      <w:autoSpaceDE w:val="0"/>
      <w:autoSpaceDN w:val="0"/>
      <w:adjustRightInd w:val="0"/>
    </w:pPr>
    <w:rPr>
      <w:rFonts w:ascii="JCJGI C+ Univers" w:hAnsi="JCJGI C+ Univers" w:cs="JCJGI C+ Univers"/>
      <w:color w:val="000000"/>
      <w:sz w:val="24"/>
      <w:szCs w:val="24"/>
      <w:lang w:eastAsia="en-US"/>
    </w:rPr>
  </w:style>
  <w:style w:type="paragraph" w:styleId="Ballontekst">
    <w:name w:val="Balloon Text"/>
    <w:basedOn w:val="Standaard"/>
    <w:link w:val="BallontekstChar"/>
    <w:semiHidden/>
    <w:unhideWhenUsed/>
    <w:rsid w:val="00636E96"/>
    <w:rPr>
      <w:rFonts w:ascii="Segoe UI" w:hAnsi="Segoe UI" w:cs="Segoe UI"/>
      <w:sz w:val="18"/>
      <w:szCs w:val="18"/>
    </w:rPr>
  </w:style>
  <w:style w:type="character" w:customStyle="1" w:styleId="BallontekstChar">
    <w:name w:val="Ballontekst Char"/>
    <w:basedOn w:val="Standaardalinea-lettertype"/>
    <w:link w:val="Ballontekst"/>
    <w:semiHidden/>
    <w:rsid w:val="00636E96"/>
    <w:rPr>
      <w:rFonts w:ascii="Segoe UI" w:hAnsi="Segoe UI" w:cs="Segoe UI"/>
      <w:sz w:val="18"/>
      <w:szCs w:val="18"/>
    </w:rPr>
  </w:style>
  <w:style w:type="paragraph" w:customStyle="1" w:styleId="avmp">
    <w:name w:val="avmp"/>
    <w:rsid w:val="00195F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1672</ap:Words>
  <ap:Characters>11144</ap:Characters>
  <ap:DocSecurity>0</ap:DocSecurity>
  <ap:Lines>92</ap:Lines>
  <ap:Paragraphs>25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12791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2022-01-20T11:30:00.0000000Z</lastPrinted>
  <dcterms:created xsi:type="dcterms:W3CDTF">2022-01-20T11:09:00.0000000Z</dcterms:created>
  <dcterms:modified xsi:type="dcterms:W3CDTF">2022-01-20T11:32:00.0000000Z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