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10AB5784"/>
    <w:p w:rsidR="003E476C" w:rsidP="003E476C" w:rsidRDefault="003E476C" w14:paraId="5EC457E8" w14:textId="6551A54B">
      <w:r>
        <w:t>Overeenkomstig de bestaande afspraken ontvangt u hierbij 1 fiche die werd opgesteld door de werkgroep Beoordeling Nieuwe Commissie voorstellen (BNC).</w:t>
      </w:r>
    </w:p>
    <w:p w:rsidR="003E476C" w:rsidP="003E476C" w:rsidRDefault="003E476C" w14:paraId="083F2B74" w14:textId="5D894B80"/>
    <w:p w:rsidR="003E476C" w:rsidP="003E476C" w:rsidRDefault="003E476C" w14:paraId="77224C48" w14:textId="3F5D86A4">
      <w:r w:rsidRPr="003E476C">
        <w:t>Fiche 1: Voorstel voor een Raadsbesluit betreffende voorlopige noodmaatregelen ten behoeve van Letland, Litouwen en Polen</w:t>
      </w:r>
    </w:p>
    <w:p w:rsidR="003E476C" w:rsidP="003E476C" w:rsidRDefault="003E476C" w14:paraId="02030B63" w14:textId="149E7CB2"/>
    <w:p w:rsidR="003E476C" w:rsidP="003E476C" w:rsidRDefault="003E476C" w14:paraId="1F22750F" w14:textId="77777777"/>
    <w:p w:rsidR="003E476C" w:rsidP="003E476C" w:rsidRDefault="00D542DA" w14:paraId="290E684D" w14:textId="71655605">
      <w:r>
        <w:t>De m</w:t>
      </w:r>
      <w:r w:rsidR="003E476C">
        <w:t>inister van Buitenlandse Zaken,</w:t>
      </w:r>
    </w:p>
    <w:p w:rsidR="003E476C" w:rsidP="003E476C" w:rsidRDefault="003E476C" w14:paraId="28C42D63" w14:textId="77777777"/>
    <w:p w:rsidR="003E476C" w:rsidP="003E476C" w:rsidRDefault="003E476C" w14:paraId="090DF986" w14:textId="77777777"/>
    <w:p w:rsidR="003E476C" w:rsidP="003E476C" w:rsidRDefault="003E476C" w14:paraId="782A32E3" w14:textId="77777777"/>
    <w:p w:rsidR="003E476C" w:rsidP="003E476C" w:rsidRDefault="003E476C" w14:paraId="05EF2AED" w14:textId="77777777"/>
    <w:p w:rsidR="003E476C" w:rsidP="003E476C" w:rsidRDefault="003E476C" w14:paraId="434E6E56" w14:textId="77777777"/>
    <w:p w:rsidR="003E476C" w:rsidP="003E476C" w:rsidRDefault="003E476C" w14:paraId="32EBA179" w14:textId="77777777">
      <w:r>
        <w:t>Ben Knapen</w:t>
      </w:r>
    </w:p>
    <w:p w:rsidR="003E476C" w:rsidP="003E476C" w:rsidRDefault="003E476C" w14:paraId="127B8E4A" w14:textId="77777777"/>
    <w:p w:rsidR="003E476C" w:rsidP="00EE5E5D" w:rsidRDefault="003E476C" w14:paraId="184915E8" w14:textId="77777777"/>
    <w:p w:rsidR="0052042F" w:rsidP="003B6109" w:rsidRDefault="0052042F" w14:paraId="3658C6E3" w14:textId="77777777">
      <w:pPr>
        <w:rPr>
          <w:b/>
        </w:rPr>
      </w:pP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p w:rsidR="00D057D9" w:rsidP="00EE5E5D" w:rsidRDefault="00D057D9" w14:paraId="7D332163" w14:textId="77777777">
      <w:bookmarkStart w:name="_GoBack" w:id="0"/>
      <w:bookmarkEnd w:id="0"/>
    </w:p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D542DA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2f6929f-852a-4908-9fbb-5b1aa49fc614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2f6929f-852a-4908-9fbb-5b1aa49fc61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2f6929f-852a-4908-9fbb-5b1aa49fc61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4050A53A" w:rsidR="001B5575" w:rsidRPr="006B0BAF" w:rsidRDefault="003E476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BZDOC-907550471-26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2f6929f-852a-4908-9fbb-5b1aa49fc61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2f6929f-852a-4908-9fbb-5b1aa49fc61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4050A53A" w:rsidR="001B5575" w:rsidRPr="006B0BAF" w:rsidRDefault="003E476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BZDOC-907550471-26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2f6929f-852a-4908-9fbb-5b1aa49fc61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23F90CE1" w:rsidR="00596AD0" w:rsidRDefault="003E476C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2f6929f-852a-4908-9fbb-5b1aa49fc61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23F90CE1" w:rsidR="00596AD0" w:rsidRDefault="003E476C" w:rsidP="00596AD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99E63E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3E476C">
                            <w:t>17 december 2021</w:t>
                          </w:r>
                        </w:p>
                        <w:p w14:paraId="06BD080E" w14:textId="1E0DC0D4" w:rsidR="001B5575" w:rsidRPr="00F51C07" w:rsidRDefault="001B5575">
                          <w:r w:rsidRPr="00E20D12">
                            <w:t xml:space="preserve">Betreft </w:t>
                          </w:r>
                          <w:r w:rsidR="003E476C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399E63E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3E476C">
                      <w:t>17 december 2021</w:t>
                    </w:r>
                  </w:p>
                  <w:p w14:paraId="06BD080E" w14:textId="1E0DC0D4" w:rsidR="001B5575" w:rsidRPr="00F51C07" w:rsidRDefault="001B5575">
                    <w:r w:rsidRPr="00E20D12">
                      <w:t xml:space="preserve">Betreft </w:t>
                    </w:r>
                    <w:r w:rsidR="003E476C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4979019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2f6929f-852a-4908-9fbb-5b1aa49fc61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E476C">
                                <w:rPr>
                                  <w:sz w:val="13"/>
                                  <w:szCs w:val="13"/>
                                </w:rPr>
                                <w:t>BZDOC-907550471-26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2f6929f-852a-4908-9fbb-5b1aa49fc61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151B723B" w:rsidR="001B5575" w:rsidRPr="0058359E" w:rsidRDefault="003E476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4979019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2f6929f-852a-4908-9fbb-5b1aa49fc61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E476C">
                          <w:rPr>
                            <w:sz w:val="13"/>
                            <w:szCs w:val="13"/>
                          </w:rPr>
                          <w:t>BZDOC-907550471-26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c2f6929f-852a-4908-9fbb-5b1aa49fc61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151B723B" w:rsidR="001B5575" w:rsidRPr="0058359E" w:rsidRDefault="003E476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E476C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542DA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341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401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2021-12-17T09:10:00.0000000Z</dcterms:created>
  <dcterms:modified xsi:type="dcterms:W3CDTF">2021-12-17T09:10:00.0000000Z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0x0101009FFE7A2FBA144D4699EC54818DF680F21000ED22B586274DC643A2B6279B90AC8585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c7eb95ee-4482-4940-895f-6b3ad6d7e842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