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A623A" w:rsidR="005A623A" w:rsidP="005A623A" w:rsidRDefault="005A623A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5A623A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5A623A" w:rsidR="005A623A" w:rsidP="005A623A" w:rsidRDefault="005A623A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5A623A">
        <w:rPr>
          <w:rFonts w:ascii="Arial" w:hAnsi="Arial" w:eastAsia="Times New Roman" w:cs="Arial"/>
          <w:lang w:eastAsia="nl-NL"/>
        </w:rPr>
        <w:t>Hamerstukken</w:t>
      </w:r>
      <w:r w:rsidRPr="005A623A">
        <w:rPr>
          <w:rFonts w:ascii="Arial" w:hAnsi="Arial" w:eastAsia="Times New Roman" w:cs="Arial"/>
          <w:lang w:eastAsia="nl-NL"/>
        </w:rPr>
        <w:br/>
      </w:r>
      <w:r w:rsidRPr="005A623A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5A623A" w:rsidR="005A623A" w:rsidP="005A623A" w:rsidRDefault="005A623A">
      <w:pPr>
        <w:spacing w:after="240" w:line="240" w:lineRule="auto"/>
        <w:rPr>
          <w:rFonts w:ascii="Arial" w:hAnsi="Arial" w:eastAsia="Times New Roman" w:cs="Arial"/>
          <w:b/>
          <w:bCs/>
          <w:lang w:eastAsia="nl-NL"/>
        </w:rPr>
      </w:pPr>
      <w:r w:rsidRPr="005A623A">
        <w:rPr>
          <w:rFonts w:ascii="Arial" w:hAnsi="Arial" w:eastAsia="Times New Roman" w:cs="Arial"/>
          <w:lang w:eastAsia="nl-NL"/>
        </w:rPr>
        <w:br/>
      </w:r>
      <w:r w:rsidRPr="005A623A">
        <w:rPr>
          <w:rFonts w:ascii="Arial" w:hAnsi="Arial" w:eastAsia="Times New Roman" w:cs="Arial"/>
          <w:b/>
          <w:bCs/>
          <w:lang w:eastAsia="nl-NL"/>
        </w:rPr>
        <w:t>- het wetsvoorstel Wijziging van de begrotingsstaat van het Ministerie van Justitie en Veiligheid (VI) voor het jaar 2021 (Vierde incidentele suppletoire begroting inzake Regeling tegemoetkoming schade 2021) (35922);</w:t>
      </w:r>
    </w:p>
    <w:p w:rsidRPr="005A623A" w:rsidR="005A623A" w:rsidP="005A623A" w:rsidRDefault="005A623A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5A623A">
        <w:rPr>
          <w:rFonts w:ascii="Arial" w:hAnsi="Arial" w:eastAsia="Times New Roman" w:cs="Arial"/>
          <w:lang w:eastAsia="nl-NL"/>
        </w:rPr>
        <w:t>Deze wetsvoorstellen en het voorstel van het Presidium worden zonder beraadslaging en, na goedkeuring van de onderdelen, zonder stemming aangenomen.</w:t>
      </w:r>
    </w:p>
    <w:p w:rsidR="00A42821" w:rsidRDefault="005A623A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A"/>
    <w:rsid w:val="000437B0"/>
    <w:rsid w:val="00167996"/>
    <w:rsid w:val="001846F3"/>
    <w:rsid w:val="004A393E"/>
    <w:rsid w:val="005A623A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9C758-E5F8-4ADD-ABB9-0050D771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2021-12-10T08:10:00.0000000Z</dcterms:created>
  <dcterms:modified xsi:type="dcterms:W3CDTF">2021-12-10T08:11:00.0000000Z</dcterms:modified>
  <version/>
  <category/>
</coreProperties>
</file>