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3731" w:rsidTr="00D9561B" w14:paraId="264FA75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40453" w14:paraId="1D63684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40453" w14:paraId="09A519E8" w14:textId="77777777">
            <w:r>
              <w:t>Postbus 20018</w:t>
            </w:r>
          </w:p>
          <w:p w:rsidR="008E3932" w:rsidP="00D9561B" w:rsidRDefault="00640453" w14:paraId="1DDF9B25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3731" w:rsidTr="00640453" w14:paraId="1759CDEE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40453" w14:paraId="58D2B63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26A4B252" w14:textId="77777777">
            <w:pPr>
              <w:rPr>
                <w:lang w:eastAsia="en-US"/>
              </w:rPr>
            </w:pPr>
          </w:p>
        </w:tc>
      </w:tr>
      <w:tr w:rsidR="00DE3731" w:rsidTr="00640453" w14:paraId="087848A2" w14:textId="77777777">
        <w:trPr>
          <w:trHeight w:val="368"/>
        </w:trPr>
        <w:tc>
          <w:tcPr>
            <w:tcW w:w="928" w:type="dxa"/>
          </w:tcPr>
          <w:p w:rsidR="0005404B" w:rsidP="00FF66F9" w:rsidRDefault="00640453" w14:paraId="6B3DEA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8125B3" w14:paraId="415F84D9" w14:textId="2F2D890A">
            <w:pPr>
              <w:rPr>
                <w:lang w:eastAsia="en-US"/>
              </w:rPr>
            </w:pPr>
            <w:r>
              <w:rPr>
                <w:lang w:eastAsia="en-US"/>
              </w:rPr>
              <w:t>Derde</w:t>
            </w:r>
            <w:r w:rsidR="00DB2B66">
              <w:rPr>
                <w:lang w:eastAsia="en-US"/>
              </w:rPr>
              <w:t xml:space="preserve"> </w:t>
            </w:r>
            <w:r w:rsidR="00640453">
              <w:rPr>
                <w:lang w:eastAsia="en-US"/>
              </w:rPr>
              <w:t xml:space="preserve">Nota van Wijziging OCW-begroting 2022 inzake </w:t>
            </w:r>
            <w:r>
              <w:rPr>
                <w:lang w:eastAsia="en-US"/>
              </w:rPr>
              <w:t>ondersteuning voor de culturele en creatieve sector</w:t>
            </w:r>
          </w:p>
        </w:tc>
      </w:tr>
    </w:tbl>
    <w:p w:rsidR="00640453" w:rsidP="00640453" w:rsidRDefault="00640453" w14:paraId="75BD1292" w14:textId="59EB0C56">
      <w:r>
        <w:t xml:space="preserve">Hierbij bied ik u een </w:t>
      </w:r>
      <w:r w:rsidR="008125B3">
        <w:t>derde</w:t>
      </w:r>
      <w:r w:rsidR="00DB2B66">
        <w:t xml:space="preserve"> </w:t>
      </w:r>
      <w:r>
        <w:t xml:space="preserve">Nota van Wijziging op de OCW-begroting aan inzake </w:t>
      </w:r>
      <w:r w:rsidR="008125B3">
        <w:t>ondersteuning voor de culturele en creatieve sector.</w:t>
      </w:r>
      <w:r>
        <w:rPr>
          <w:lang w:eastAsia="en-US"/>
        </w:rPr>
        <w:t xml:space="preserve"> Het gaat om</w:t>
      </w:r>
      <w:r>
        <w:t xml:space="preserve"> een </w:t>
      </w:r>
      <w:r w:rsidR="00DB2B66">
        <w:t xml:space="preserve">incidentele </w:t>
      </w:r>
      <w:r>
        <w:t xml:space="preserve">toevoeging van € </w:t>
      </w:r>
      <w:r w:rsidR="008125B3">
        <w:t>68,0</w:t>
      </w:r>
      <w:r>
        <w:t xml:space="preserve"> miljoen aan de OCW-begroting. </w:t>
      </w:r>
    </w:p>
    <w:p w:rsidR="00DE3731" w:rsidRDefault="00640453" w14:paraId="0987337D" w14:textId="593C072A">
      <w:r>
        <w:t xml:space="preserve">Deze toevoeging van middelen is conform de </w:t>
      </w:r>
      <w:r w:rsidR="00DB2B66">
        <w:t xml:space="preserve">toezegging van </w:t>
      </w:r>
      <w:r w:rsidR="00DB2B66">
        <w:rPr>
          <w:szCs w:val="18"/>
        </w:rPr>
        <w:t>het demissionaire kabinet</w:t>
      </w:r>
      <w:r w:rsidR="008125B3">
        <w:rPr>
          <w:szCs w:val="18"/>
        </w:rPr>
        <w:t xml:space="preserve"> </w:t>
      </w:r>
      <w:r w:rsidR="000D4C84">
        <w:rPr>
          <w:szCs w:val="18"/>
        </w:rPr>
        <w:t xml:space="preserve">in de brief ‘Aanvullende aanpassingen in het steunpakket in het vierde kwartaal’ van 26 november </w:t>
      </w:r>
      <w:r w:rsidR="008125B3">
        <w:rPr>
          <w:szCs w:val="18"/>
        </w:rPr>
        <w:t xml:space="preserve">om </w:t>
      </w:r>
      <w:r w:rsidR="000D4C84">
        <w:rPr>
          <w:szCs w:val="18"/>
        </w:rPr>
        <w:t xml:space="preserve">hiermee </w:t>
      </w:r>
      <w:r w:rsidR="008125B3">
        <w:rPr>
          <w:szCs w:val="18"/>
        </w:rPr>
        <w:t xml:space="preserve">de culturele sector tot het einde van het jaar te ondersteunen.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E3731" w:rsidTr="00A421A1" w14:paraId="29147012" w14:textId="77777777">
        <w:tc>
          <w:tcPr>
            <w:tcW w:w="2160" w:type="dxa"/>
          </w:tcPr>
          <w:p w:rsidRPr="00F53C9D" w:rsidR="006205C0" w:rsidP="00686AED" w:rsidRDefault="00640453" w14:paraId="22CF0493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40453" w14:paraId="7AEF3DC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40453" w14:paraId="472245A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40453" w14:paraId="08D7C8D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40453" w14:paraId="5941263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40453" w:rsidR="006205C0" w:rsidP="00640453" w:rsidRDefault="00640453" w14:paraId="048979DB" w14:textId="603C243F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E3731" w:rsidTr="00A421A1" w14:paraId="0CECC8EF" w14:textId="77777777">
        <w:trPr>
          <w:trHeight w:val="450"/>
        </w:trPr>
        <w:tc>
          <w:tcPr>
            <w:tcW w:w="2160" w:type="dxa"/>
          </w:tcPr>
          <w:p w:rsidR="00F51A76" w:rsidP="00A421A1" w:rsidRDefault="00640453" w14:paraId="6DAFFAC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1335AAF9" w14:textId="3602CCD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E3731" w:rsidTr="00D130C0" w14:paraId="5D2EF42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40453" w14:paraId="72E52E52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E3731" w:rsidTr="00D130C0" w14:paraId="17C9967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40453" w14:paraId="6D59597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20DDA" w:rsidP="00CA35E4" w:rsidRDefault="00820DDA" w14:paraId="2DF6128E" w14:textId="77777777"/>
    <w:p w:rsidR="007851C4" w:rsidP="00CA35E4" w:rsidRDefault="00640453" w14:paraId="5432958C" w14:textId="77777777">
      <w:r w:rsidRPr="007851C4">
        <w:t xml:space="preserve"> </w:t>
      </w:r>
    </w:p>
    <w:p w:rsidR="007851C4" w:rsidP="00CA35E4" w:rsidRDefault="007851C4" w14:paraId="339FEC09" w14:textId="77777777"/>
    <w:p w:rsidR="00820DDA" w:rsidP="00CA35E4" w:rsidRDefault="00640453" w14:paraId="192ED663" w14:textId="0DFF5C17">
      <w:r>
        <w:t>De minister v</w:t>
      </w:r>
      <w:r w:rsidR="00DB2B66">
        <w:t>an</w:t>
      </w:r>
      <w:r>
        <w:t xml:space="preserve"> Onderwijs</w:t>
      </w:r>
      <w:r w:rsidR="00DB2B66">
        <w:t>, Cultuur en Wetenschap,</w:t>
      </w:r>
    </w:p>
    <w:p w:rsidR="002A28B6" w:rsidP="00325BD4" w:rsidRDefault="002A28B6" w14:paraId="34E34186" w14:textId="77777777"/>
    <w:p w:rsidR="00B0398F" w:rsidP="00325BD4" w:rsidRDefault="00B0398F" w14:paraId="0D5575F1" w14:textId="77777777"/>
    <w:p w:rsidR="00B0398F" w:rsidP="00325BD4" w:rsidRDefault="00B0398F" w14:paraId="229A643C" w14:textId="492699AF"/>
    <w:p w:rsidR="00DB2B66" w:rsidP="00325BD4" w:rsidRDefault="00DB2B66" w14:paraId="68E297ED" w14:textId="77777777"/>
    <w:p w:rsidR="00DB2B66" w:rsidP="00DB2B66" w:rsidRDefault="00DB2B66" w14:paraId="7342EB99" w14:textId="77777777">
      <w:pPr>
        <w:pStyle w:val="standaard-tekst"/>
      </w:pPr>
      <w:r w:rsidRPr="00D20C0E">
        <w:t>Ingrid van Engelshoven</w:t>
      </w:r>
    </w:p>
    <w:p w:rsidRPr="00B76053" w:rsidR="00B0398F" w:rsidP="00325BD4" w:rsidRDefault="00B0398F" w14:paraId="180428CB" w14:textId="22435A18"/>
    <w:p w:rsidR="00184B30" w:rsidP="00A60B58" w:rsidRDefault="00184B30" w14:paraId="729DA2CC" w14:textId="77777777"/>
    <w:p w:rsidR="00184B30" w:rsidP="00A60B58" w:rsidRDefault="00184B30" w14:paraId="247B6F03" w14:textId="77777777"/>
    <w:p w:rsidRPr="00820DDA" w:rsidR="00820DDA" w:rsidP="00215964" w:rsidRDefault="00820DDA" w14:paraId="2E5E8628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94E6B" w14:textId="77777777" w:rsidR="003B0913" w:rsidRDefault="00640453">
      <w:pPr>
        <w:spacing w:line="240" w:lineRule="auto"/>
      </w:pPr>
      <w:r>
        <w:separator/>
      </w:r>
    </w:p>
  </w:endnote>
  <w:endnote w:type="continuationSeparator" w:id="0">
    <w:p w14:paraId="199E37C1" w14:textId="77777777" w:rsidR="003B0913" w:rsidRDefault="0064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E459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BF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3731" w14:paraId="1CEF999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A58852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0F9DF12" w14:textId="77777777" w:rsidR="002F71BB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EE33C5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3731" w14:paraId="313169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60CB8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E6CDB99" w14:textId="4FAB709B" w:rsidR="00D17084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D4C8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FA75E2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D6B9E" w14:textId="77777777" w:rsidR="003B0913" w:rsidRDefault="00640453">
      <w:pPr>
        <w:spacing w:line="240" w:lineRule="auto"/>
      </w:pPr>
      <w:r>
        <w:separator/>
      </w:r>
    </w:p>
  </w:footnote>
  <w:footnote w:type="continuationSeparator" w:id="0">
    <w:p w14:paraId="35968593" w14:textId="77777777" w:rsidR="003B0913" w:rsidRDefault="0064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986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3731" w14:paraId="2BD159A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871AB9C" w14:textId="77777777" w:rsidR="00527BD4" w:rsidRPr="00275984" w:rsidRDefault="00527BD4" w:rsidP="00BF4427">
          <w:pPr>
            <w:pStyle w:val="Huisstijl-Rubricering"/>
          </w:pPr>
        </w:p>
      </w:tc>
    </w:tr>
  </w:tbl>
  <w:p w14:paraId="196988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3731" w14:paraId="30C3F391" w14:textId="77777777" w:rsidTr="003B528D">
      <w:tc>
        <w:tcPr>
          <w:tcW w:w="2160" w:type="dxa"/>
          <w:shd w:val="clear" w:color="auto" w:fill="auto"/>
        </w:tcPr>
        <w:p w14:paraId="00935F84" w14:textId="77777777" w:rsidR="002F71BB" w:rsidRPr="000407BB" w:rsidRDefault="0064045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3731" w14:paraId="56BE989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863C662" w14:textId="77777777" w:rsidR="00E35CF4" w:rsidRPr="005D283A" w:rsidRDefault="0064045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29718204</w:t>
          </w:r>
        </w:p>
      </w:tc>
    </w:tr>
  </w:tbl>
  <w:p w14:paraId="68F0F27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3731" w14:paraId="5021EDB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5C6C1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AACE12" w14:textId="77777777" w:rsidR="00704845" w:rsidRDefault="0064045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C350CC" wp14:editId="28FF809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448862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B07915" w14:textId="77777777" w:rsidR="00483ECA" w:rsidRDefault="00483ECA" w:rsidP="00D037A9"/>
      </w:tc>
    </w:tr>
  </w:tbl>
  <w:p w14:paraId="40A9BCE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3731" w14:paraId="63E88FB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AC0DCEF" w14:textId="77777777" w:rsidR="00527BD4" w:rsidRPr="00963440" w:rsidRDefault="0064045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3731" w14:paraId="29EFE28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BDD7574" w14:textId="77777777" w:rsidR="00093ABC" w:rsidRPr="00963440" w:rsidRDefault="00093ABC" w:rsidP="00963440"/>
      </w:tc>
    </w:tr>
    <w:tr w:rsidR="00DE3731" w14:paraId="77A7782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2D1DA0F" w14:textId="77777777" w:rsidR="00A604D3" w:rsidRPr="00963440" w:rsidRDefault="00A604D3" w:rsidP="00963440"/>
      </w:tc>
    </w:tr>
    <w:tr w:rsidR="00DE3731" w14:paraId="6FC1D04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B9FA3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60E13A" w14:textId="77777777" w:rsidR="006F273B" w:rsidRDefault="006F273B" w:rsidP="00BC4AE3">
    <w:pPr>
      <w:pStyle w:val="Koptekst"/>
    </w:pPr>
  </w:p>
  <w:p w14:paraId="14AD6463" w14:textId="77777777" w:rsidR="00153BD0" w:rsidRDefault="00153BD0" w:rsidP="00BC4AE3">
    <w:pPr>
      <w:pStyle w:val="Koptekst"/>
    </w:pPr>
  </w:p>
  <w:p w14:paraId="5AF0D63F" w14:textId="77777777" w:rsidR="0044605E" w:rsidRDefault="0044605E" w:rsidP="00BC4AE3">
    <w:pPr>
      <w:pStyle w:val="Koptekst"/>
    </w:pPr>
  </w:p>
  <w:p w14:paraId="64581623" w14:textId="77777777" w:rsidR="0044605E" w:rsidRDefault="0044605E" w:rsidP="00BC4AE3">
    <w:pPr>
      <w:pStyle w:val="Koptekst"/>
    </w:pPr>
  </w:p>
  <w:p w14:paraId="2256221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532AB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56A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61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2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9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64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67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26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947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FAF5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0041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22A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E5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1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C9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5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20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2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4C84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228A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13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0453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283A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5B3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2B66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731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EAE4"/>
  <w15:docId w15:val="{9992464D-2D24-47E4-96DF-584D78F6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uiPriority w:val="99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2021-11-30T13:18:00.0000000Z</dcterms:created>
  <dcterms:modified xsi:type="dcterms:W3CDTF">2021-12-02T09:17:00.0000000Z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29718204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Nota van Wijziging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0x010100061909EA480BCF488FC60A67D934B2C7</vt:lpwstr>
  </property>
</Properties>
</file>