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C65F49">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0957646E" wp14:anchorId="44764C3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528DD" w:rsidRDefault="00C528DD"/>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C528DD" w:rsidRDefault="00C528D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675EFF">
        <w:tc>
          <w:tcPr>
            <w:tcW w:w="0" w:type="auto"/>
          </w:tcPr>
          <w:p w:rsidR="00C528DD" w:rsidRDefault="00C65F49">
            <w:bookmarkStart w:name="woordmerk" w:id="1"/>
            <w:bookmarkStart w:name="woordmerk_bk" w:id="2"/>
            <w:bookmarkEnd w:id="1"/>
            <w:r>
              <w:rPr>
                <w:noProof/>
              </w:rPr>
              <w:drawing>
                <wp:inline distT="0" distB="0" distL="0" distR="0" wp14:anchorId="78B48023" wp14:editId="3FA4B70D">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637757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C65F49">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75EFF">
        <w:trPr>
          <w:trHeight w:val="306" w:hRule="exact"/>
        </w:trPr>
        <w:tc>
          <w:tcPr>
            <w:tcW w:w="7512" w:type="dxa"/>
            <w:gridSpan w:val="2"/>
          </w:tcPr>
          <w:p w:rsidR="00F75106" w:rsidRDefault="00C65F49">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675EFF">
        <w:trPr>
          <w:cantSplit/>
          <w:trHeight w:val="85" w:hRule="exact"/>
        </w:trPr>
        <w:tc>
          <w:tcPr>
            <w:tcW w:w="7512" w:type="dxa"/>
            <w:gridSpan w:val="2"/>
          </w:tcPr>
          <w:p w:rsidR="00F75106" w:rsidRDefault="00F75106">
            <w:pPr>
              <w:pStyle w:val="Huisstijl-Rubricering"/>
            </w:pPr>
          </w:p>
        </w:tc>
      </w:tr>
      <w:tr w:rsidR="00675EFF">
        <w:trPr>
          <w:cantSplit/>
          <w:trHeight w:val="187" w:hRule="exact"/>
        </w:trPr>
        <w:tc>
          <w:tcPr>
            <w:tcW w:w="7512" w:type="dxa"/>
            <w:gridSpan w:val="2"/>
          </w:tcPr>
          <w:p w:rsidR="00F75106" w:rsidRDefault="00C65F49">
            <w:pPr>
              <w:pStyle w:val="Huisstijl-Rubricering"/>
            </w:pPr>
            <w:r>
              <w:fldChar w:fldCharType="begin"/>
            </w:r>
            <w:r w:rsidR="000129A4">
              <w:instrText xml:space="preserve"> DOCPROPERTY rubricering </w:instrText>
            </w:r>
            <w:r>
              <w:fldChar w:fldCharType="end"/>
            </w:r>
          </w:p>
        </w:tc>
      </w:tr>
      <w:tr w:rsidR="00675EFF">
        <w:trPr>
          <w:cantSplit/>
          <w:trHeight w:val="2166" w:hRule="exact"/>
        </w:trPr>
        <w:tc>
          <w:tcPr>
            <w:tcW w:w="7512" w:type="dxa"/>
            <w:gridSpan w:val="2"/>
          </w:tcPr>
          <w:p w:rsidR="00F75106" w:rsidRDefault="008A7B34">
            <w:pPr>
              <w:pStyle w:val="adres"/>
            </w:pPr>
            <w:r>
              <w:fldChar w:fldCharType="begin"/>
            </w:r>
            <w:r w:rsidR="000129A4">
              <w:instrText xml:space="preserve"> DOCVARIABLE adres *\MERGEFORMAT </w:instrText>
            </w:r>
            <w:r>
              <w:fldChar w:fldCharType="separate"/>
            </w:r>
            <w:r w:rsidR="000129A4">
              <w:t>Aan de Voorzitter van de Tweede Kamer</w:t>
            </w:r>
            <w:r w:rsidR="00C65F49">
              <w:br/>
            </w:r>
            <w:r w:rsidR="000129A4">
              <w:t>der Staten-Generaal</w:t>
            </w:r>
          </w:p>
          <w:p w:rsidR="000129A4" w:rsidRDefault="00C65F49">
            <w:pPr>
              <w:pStyle w:val="adres"/>
            </w:pPr>
            <w:r>
              <w:t>Postbus 20018 </w:t>
            </w:r>
          </w:p>
          <w:p w:rsidR="000129A4" w:rsidRDefault="00C65F49">
            <w:pPr>
              <w:pStyle w:val="adres"/>
            </w:pPr>
            <w:r>
              <w:t>2500 EA  DEN HAAG</w:t>
            </w:r>
            <w:r w:rsidR="008A7B34">
              <w:fldChar w:fldCharType="end"/>
            </w:r>
          </w:p>
          <w:p w:rsidR="00F75106" w:rsidRDefault="00C65F49">
            <w:pPr>
              <w:pStyle w:val="kixcode"/>
            </w:pPr>
            <w:r>
              <w:fldChar w:fldCharType="begin"/>
            </w:r>
            <w:r w:rsidR="000129A4">
              <w:instrText xml:space="preserve"> DOCPROPERTY kix </w:instrText>
            </w:r>
            <w:r>
              <w:fldChar w:fldCharType="end"/>
            </w:r>
          </w:p>
          <w:p w:rsidR="00F75106" w:rsidRDefault="00F75106">
            <w:pPr>
              <w:pStyle w:val="kixcode"/>
            </w:pPr>
          </w:p>
        </w:tc>
      </w:tr>
      <w:tr w:rsidR="00675EFF">
        <w:trPr>
          <w:trHeight w:val="465" w:hRule="exact"/>
        </w:trPr>
        <w:tc>
          <w:tcPr>
            <w:tcW w:w="7512" w:type="dxa"/>
            <w:gridSpan w:val="2"/>
          </w:tcPr>
          <w:p w:rsidR="00F75106" w:rsidRDefault="00F75106">
            <w:pPr>
              <w:pStyle w:val="broodtekst"/>
            </w:pPr>
          </w:p>
        </w:tc>
      </w:tr>
      <w:tr w:rsidR="00675EFF">
        <w:trPr>
          <w:trHeight w:val="238" w:hRule="exact"/>
        </w:trPr>
        <w:tc>
          <w:tcPr>
            <w:tcW w:w="1099" w:type="dxa"/>
          </w:tcPr>
          <w:p w:rsidR="00F75106" w:rsidRDefault="00C65F49">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C528DD" w:rsidRDefault="00C65F49">
            <w:pPr>
              <w:pStyle w:val="datumonderwerp"/>
              <w:tabs>
                <w:tab w:val="clear" w:pos="794"/>
                <w:tab w:val="left" w:pos="1092"/>
              </w:tabs>
            </w:pPr>
            <w:r>
              <w:t>30 november 2021</w:t>
            </w:r>
          </w:p>
        </w:tc>
      </w:tr>
      <w:tr w:rsidR="00675EFF" w:rsidTr="00C528DD">
        <w:trPr>
          <w:trHeight w:val="1605" w:hRule="exact"/>
        </w:trPr>
        <w:tc>
          <w:tcPr>
            <w:tcW w:w="1099" w:type="dxa"/>
          </w:tcPr>
          <w:p w:rsidR="00F75106" w:rsidRDefault="00C65F49">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Pr="00C65F49" w:rsidR="00C528DD" w:rsidP="00C528DD" w:rsidRDefault="00C65F49">
            <w:pPr>
              <w:pStyle w:val="NoSpacing"/>
              <w:rPr>
                <w:lang w:val="nl-NL"/>
              </w:rPr>
            </w:pPr>
            <w:r w:rsidRPr="00C65F49">
              <w:rPr>
                <w:lang w:val="nl-NL"/>
              </w:rPr>
              <w:t xml:space="preserve">Wijziging van de Uitvoeringswet internationale kinderbescherming </w:t>
            </w:r>
          </w:p>
          <w:p w:rsidRPr="00C65F49" w:rsidR="00C528DD" w:rsidP="00C528DD" w:rsidRDefault="00C65F49">
            <w:pPr>
              <w:pStyle w:val="NoSpacing"/>
              <w:rPr>
                <w:lang w:val="nl-NL"/>
              </w:rPr>
            </w:pPr>
            <w:r w:rsidRPr="00C65F49">
              <w:rPr>
                <w:lang w:val="nl-NL"/>
              </w:rPr>
              <w:t>en enige andere wetten in verband met de herschikking van de Verordening (EU) nr. 2019/1111 van de Raad van 25 juni 2019 betreffende de bevoegdheid, de erkenning en tenuitvoerlegging van beslissingen in huwelijkszaken en inzake de ouderlijke verantwoordelijkheid, en betreffende internationale kinderontvoering (herschikking) (PbEU 2019, L 178) (35888)</w:t>
            </w:r>
          </w:p>
          <w:p w:rsidRPr="00C65F49" w:rsidR="00C528DD" w:rsidP="00C528DD" w:rsidRDefault="00C528DD">
            <w:pPr>
              <w:pStyle w:val="NoSpacing"/>
              <w:rPr>
                <w:lang w:val="nl-NL"/>
              </w:rPr>
            </w:pPr>
          </w:p>
          <w:p w:rsidR="00F75106"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75EFF">
        <w:tc>
          <w:tcPr>
            <w:tcW w:w="2013" w:type="dxa"/>
          </w:tcPr>
          <w:p w:rsidR="00C528DD" w:rsidP="00C528DD" w:rsidRDefault="00C65F49">
            <w:pPr>
              <w:pStyle w:val="afzendgegevens-bold"/>
            </w:pPr>
            <w:bookmarkStart w:name="referentiegegevens" w:id="3"/>
            <w:bookmarkStart w:name="referentiegegevens_bk" w:id="4"/>
            <w:bookmarkEnd w:id="3"/>
            <w:r>
              <w:t>Directie Wetgeving en Juridische Zaken</w:t>
            </w:r>
          </w:p>
          <w:p w:rsidR="00C528DD" w:rsidP="00C528DD" w:rsidRDefault="00C65F49">
            <w:pPr>
              <w:pStyle w:val="afzendgegevens"/>
            </w:pPr>
            <w:r>
              <w:t>Sector Privaatrecht</w:t>
            </w:r>
          </w:p>
          <w:p w:rsidR="00C528DD" w:rsidP="00C528DD" w:rsidRDefault="00C65F49">
            <w:pPr>
              <w:pStyle w:val="witregel1"/>
            </w:pPr>
            <w:r>
              <w:t> </w:t>
            </w:r>
          </w:p>
          <w:p w:rsidRPr="00C65F49" w:rsidR="00C528DD" w:rsidP="00C528DD" w:rsidRDefault="00C65F49">
            <w:pPr>
              <w:pStyle w:val="afzendgegevens"/>
              <w:rPr>
                <w:lang w:val="de-DE"/>
              </w:rPr>
            </w:pPr>
            <w:r w:rsidRPr="00C65F49">
              <w:rPr>
                <w:lang w:val="de-DE"/>
              </w:rPr>
              <w:t>Turfmarkt 147</w:t>
            </w:r>
          </w:p>
          <w:p w:rsidRPr="00C65F49" w:rsidR="00C528DD" w:rsidP="00C528DD" w:rsidRDefault="00C65F49">
            <w:pPr>
              <w:pStyle w:val="afzendgegevens"/>
              <w:rPr>
                <w:lang w:val="de-DE"/>
              </w:rPr>
            </w:pPr>
            <w:r w:rsidRPr="00C65F49">
              <w:rPr>
                <w:lang w:val="de-DE"/>
              </w:rPr>
              <w:t>2511 DP  Den Haag</w:t>
            </w:r>
          </w:p>
          <w:p w:rsidRPr="00C65F49" w:rsidR="00C528DD" w:rsidP="00C528DD" w:rsidRDefault="00C65F49">
            <w:pPr>
              <w:pStyle w:val="afzendgegevens"/>
              <w:rPr>
                <w:lang w:val="de-DE"/>
              </w:rPr>
            </w:pPr>
            <w:r w:rsidRPr="00C65F49">
              <w:rPr>
                <w:lang w:val="de-DE"/>
              </w:rPr>
              <w:t>Postbus 20301</w:t>
            </w:r>
          </w:p>
          <w:p w:rsidRPr="00C65F49" w:rsidR="00C528DD" w:rsidP="00C528DD" w:rsidRDefault="00C65F49">
            <w:pPr>
              <w:pStyle w:val="afzendgegevens"/>
              <w:rPr>
                <w:lang w:val="de-DE"/>
              </w:rPr>
            </w:pPr>
            <w:r w:rsidRPr="00C65F49">
              <w:rPr>
                <w:lang w:val="de-DE"/>
              </w:rPr>
              <w:t>2500 EH  Den Haag</w:t>
            </w:r>
          </w:p>
          <w:p w:rsidRPr="00C65F49" w:rsidR="00C528DD" w:rsidP="00C528DD" w:rsidRDefault="00C65F49">
            <w:pPr>
              <w:pStyle w:val="afzendgegevens"/>
              <w:rPr>
                <w:lang w:val="de-DE"/>
              </w:rPr>
            </w:pPr>
            <w:r w:rsidRPr="00C65F49">
              <w:rPr>
                <w:lang w:val="de-DE"/>
              </w:rPr>
              <w:t>www.rijksoverheid.nl/jenv</w:t>
            </w:r>
          </w:p>
          <w:p w:rsidRPr="00C65F49" w:rsidR="00C528DD" w:rsidP="00C528DD" w:rsidRDefault="00C65F49">
            <w:pPr>
              <w:pStyle w:val="witregel1"/>
              <w:rPr>
                <w:lang w:val="de-DE"/>
              </w:rPr>
            </w:pPr>
            <w:r w:rsidRPr="00C65F49">
              <w:rPr>
                <w:lang w:val="de-DE"/>
              </w:rPr>
              <w:t> </w:t>
            </w:r>
          </w:p>
          <w:p w:rsidRPr="00C65F49" w:rsidR="00C528DD" w:rsidP="00C528DD" w:rsidRDefault="00C65F49">
            <w:pPr>
              <w:pStyle w:val="witregel2"/>
              <w:rPr>
                <w:lang w:val="de-DE"/>
              </w:rPr>
            </w:pPr>
            <w:r w:rsidRPr="00C65F49">
              <w:rPr>
                <w:lang w:val="de-DE"/>
              </w:rPr>
              <w:t> </w:t>
            </w:r>
          </w:p>
          <w:p w:rsidR="00C528DD" w:rsidP="00C528DD" w:rsidRDefault="00C65F49">
            <w:pPr>
              <w:pStyle w:val="referentiekopjes"/>
            </w:pPr>
            <w:r>
              <w:t>Ons kenmerk</w:t>
            </w:r>
          </w:p>
          <w:p w:rsidR="00C528DD" w:rsidP="00C528DD" w:rsidRDefault="00C65F49">
            <w:pPr>
              <w:pStyle w:val="referentiegegevens"/>
            </w:pPr>
            <w:r>
              <w:fldChar w:fldCharType="begin"/>
            </w:r>
            <w:r>
              <w:instrText xml:space="preserve"> DOCPROPERTY onskenmerk </w:instrText>
            </w:r>
            <w:r>
              <w:fldChar w:fldCharType="separate"/>
            </w:r>
            <w:r>
              <w:t>3651782</w:t>
            </w:r>
            <w:r>
              <w:fldChar w:fldCharType="end"/>
            </w:r>
          </w:p>
          <w:p w:rsidR="00C528DD" w:rsidP="00C528DD" w:rsidRDefault="00C65F49">
            <w:pPr>
              <w:pStyle w:val="witregel1"/>
            </w:pPr>
            <w:r>
              <w:t> </w:t>
            </w:r>
          </w:p>
          <w:p w:rsidR="00C528DD" w:rsidP="00C528DD" w:rsidRDefault="00C65F49">
            <w:pPr>
              <w:pStyle w:val="clausule"/>
            </w:pPr>
            <w:r>
              <w:t>Bij beantwoording de datum en ons kenmerk vermelden. Wilt u slechts één zaak in uw brief behandelen.</w:t>
            </w:r>
          </w:p>
          <w:p w:rsidR="00C528DD" w:rsidP="00C528DD" w:rsidRDefault="00C528DD">
            <w:pPr>
              <w:pStyle w:val="referentiegegevens"/>
            </w:pPr>
          </w:p>
          <w:bookmarkEnd w:id="4"/>
          <w:p w:rsidRPr="00C528DD" w:rsidR="00C528DD" w:rsidP="00C528DD" w:rsidRDefault="00C528DD">
            <w:pPr>
              <w:pStyle w:val="referentiegegevens"/>
            </w:pPr>
          </w:p>
          <w:p w:rsidR="00F75106" w:rsidRDefault="00C65F49">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675EFF" w:rsidTr="00C22108">
        <w:tc>
          <w:tcPr>
            <w:tcW w:w="7716" w:type="dxa"/>
          </w:tcPr>
          <w:p w:rsidRPr="00C22108" w:rsidR="00C22108" w:rsidP="00C65F49" w:rsidRDefault="00C65F49">
            <w:pPr>
              <w:pStyle w:val="broodtekst"/>
            </w:pPr>
            <w:r>
              <w:rPr>
                <w:noProof/>
                <w:sz w:val="20"/>
              </w:rPr>
              <w:lastRenderedPageBreak/>
              <mc:AlternateContent>
                <mc:Choice Requires="wps">
                  <w:drawing>
                    <wp:anchor distT="0" distB="0" distL="114300" distR="114300" simplePos="0" relativeHeight="251660288" behindDoc="0" locked="1" layoutInCell="1" allowOverlap="1" wp14:editId="3C9B439C" wp14:anchorId="2D0F3CC6">
                      <wp:simplePos x="0" y="0"/>
                      <wp:positionH relativeFrom="page">
                        <wp:posOffset>4935855</wp:posOffset>
                      </wp:positionH>
                      <wp:positionV relativeFrom="page">
                        <wp:posOffset>5828665</wp:posOffset>
                      </wp:positionV>
                      <wp:extent cx="1811020" cy="228600"/>
                      <wp:effectExtent l="635" t="0" r="0" b="635"/>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C65F49">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C65F49">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08250438" wp14:anchorId="2B7D7CAF">
                      <wp:simplePos x="0" y="0"/>
                      <wp:positionH relativeFrom="page">
                        <wp:posOffset>5944235</wp:posOffset>
                      </wp:positionH>
                      <wp:positionV relativeFrom="page">
                        <wp:posOffset>10182225</wp:posOffset>
                      </wp:positionV>
                      <wp:extent cx="1811020" cy="228600"/>
                      <wp:effectExtent l="0"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65F4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C65F4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end"/>
            </w:r>
          </w:p>
        </w:tc>
      </w:tr>
    </w:tbl>
    <w:p w:rsidR="00F75106" w:rsidP="00C528DD" w:rsidRDefault="00C65F49">
      <w:pPr>
        <w:pStyle w:val="broodtekst"/>
      </w:pPr>
      <w:bookmarkStart w:name="cursor" w:id="8"/>
      <w:bookmarkStart w:name="Gbee06692d7ae40648b8a24315123ddf8" w:id="9"/>
      <w:bookmarkEnd w:id="8"/>
      <w:r>
        <w:t>Hierbij bied ik u de nota naar aanleiding van het verslag en de nota van wijziging inzake het bovenvermelde voorstel aan.</w:t>
      </w:r>
      <w:bookmarkEnd w:id="9"/>
    </w:p>
    <w:p w:rsidR="00AB26CB" w:rsidP="00C528DD" w:rsidRDefault="00AB26CB">
      <w:pPr>
        <w:pStyle w:val="broodtekst"/>
      </w:pPr>
    </w:p>
    <w:p w:rsidR="00C528DD" w:rsidRDefault="00C528DD">
      <w:pPr>
        <w:pStyle w:val="broodtekst"/>
      </w:pPr>
      <w:bookmarkStart w:name="Ge94f183a9a7049cca8e90ece16ff2630" w:id="10"/>
    </w:p>
    <w:p w:rsidR="00C528DD" w:rsidRDefault="00C65F49">
      <w:pPr>
        <w:pStyle w:val="broodtekst"/>
      </w:pPr>
      <w:r>
        <w:t>De Minister voor Rechtsbescherming,</w:t>
      </w:r>
    </w:p>
    <w:p w:rsidR="00C528DD" w:rsidRDefault="00C528DD">
      <w:pPr>
        <w:pStyle w:val="broodtekst"/>
      </w:pPr>
    </w:p>
    <w:p w:rsidR="00C528DD" w:rsidRDefault="00C528DD">
      <w:pPr>
        <w:pStyle w:val="broodtekst"/>
      </w:pPr>
    </w:p>
    <w:p w:rsidR="00C528DD" w:rsidRDefault="00C528DD">
      <w:pPr>
        <w:pStyle w:val="broodtekst"/>
      </w:pPr>
    </w:p>
    <w:p w:rsidR="00C528DD" w:rsidRDefault="00C528DD">
      <w:pPr>
        <w:pStyle w:val="broodtekst"/>
      </w:pPr>
    </w:p>
    <w:p w:rsidR="00C528DD" w:rsidRDefault="00C65F49">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675EFF">
        <w:trPr>
          <w:cantSplit/>
        </w:trPr>
        <w:tc>
          <w:tcPr>
            <w:tcW w:w="7501" w:type="dxa"/>
          </w:tcPr>
          <w:p w:rsidR="00F75106" w:rsidRDefault="00F75106">
            <w:pPr>
              <w:pStyle w:val="broodtekst"/>
            </w:pPr>
            <w:bookmarkStart w:name="ondertekening" w:id="11"/>
            <w:bookmarkEnd w:id="11"/>
          </w:p>
        </w:tc>
      </w:tr>
    </w:tbl>
    <w:p w:rsidR="00F75106" w:rsidP="00690E82" w:rsidRDefault="00F75106">
      <w:pPr>
        <w:pStyle w:val="broodtekst"/>
      </w:pPr>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3BF" w:rsidRDefault="00C65F49">
      <w:pPr>
        <w:spacing w:line="240" w:lineRule="auto"/>
      </w:pPr>
      <w:r>
        <w:separator/>
      </w:r>
    </w:p>
  </w:endnote>
  <w:endnote w:type="continuationSeparator" w:id="0">
    <w:p w:rsidR="006243BF" w:rsidRDefault="00C65F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65F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675EFF">
      <w:trPr>
        <w:trHeight w:hRule="exact" w:val="240"/>
      </w:trPr>
      <w:tc>
        <w:tcPr>
          <w:tcW w:w="7752" w:type="dxa"/>
        </w:tcPr>
        <w:p w:rsidR="0089073C" w:rsidRDefault="00C65F49">
          <w:pPr>
            <w:pStyle w:val="Huisstijl-Rubricering"/>
          </w:pPr>
          <w:r>
            <w:t>VERTROUWELIJK</w:t>
          </w:r>
        </w:p>
      </w:tc>
      <w:tc>
        <w:tcPr>
          <w:tcW w:w="2148" w:type="dxa"/>
        </w:tcPr>
        <w:p w:rsidR="0089073C" w:rsidRDefault="00C65F49">
          <w:pPr>
            <w:pStyle w:val="Huisstijl-Paginanummering"/>
          </w:pPr>
          <w:r>
            <w:rPr>
              <w:rStyle w:val="Huisstijl-GegevenCharChar"/>
            </w:rPr>
            <w:t>Pagina  van</w:t>
          </w:r>
          <w:r>
            <w:t xml:space="preserve"> </w:t>
          </w:r>
          <w:r w:rsidR="00060BFB">
            <w:fldChar w:fldCharType="begin"/>
          </w:r>
          <w:r w:rsidR="00060BFB">
            <w:instrText xml:space="preserve"> NUMPAGES   \* MERGEFORMAT </w:instrText>
          </w:r>
          <w:r w:rsidR="00060BFB">
            <w:fldChar w:fldCharType="separate"/>
          </w:r>
          <w:r w:rsidR="00C528DD">
            <w:t>1</w:t>
          </w:r>
          <w:r w:rsidR="00060BF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75EFF">
      <w:trPr>
        <w:trHeight w:hRule="exact" w:val="240"/>
      </w:trPr>
      <w:tc>
        <w:tcPr>
          <w:tcW w:w="7752" w:type="dxa"/>
        </w:tcPr>
        <w:bookmarkStart w:id="5" w:name="bmVoettekst1"/>
        <w:p w:rsidR="0089073C" w:rsidRDefault="00C65F49">
          <w:pPr>
            <w:pStyle w:val="Huisstijl-Rubricering"/>
          </w:pPr>
          <w:r>
            <w:fldChar w:fldCharType="begin"/>
          </w:r>
          <w:r>
            <w:instrText xml:space="preserve"> DOCPROPERTY rubricering </w:instrText>
          </w:r>
          <w:r>
            <w:fldChar w:fldCharType="end"/>
          </w:r>
        </w:p>
      </w:tc>
      <w:tc>
        <w:tcPr>
          <w:tcW w:w="2148" w:type="dxa"/>
        </w:tcPr>
        <w:p w:rsidR="0089073C" w:rsidRDefault="00C65F4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C528DD">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60BFB">
            <w:fldChar w:fldCharType="begin"/>
          </w:r>
          <w:r w:rsidR="00060BFB">
            <w:instrText xml:space="preserve"> SECTIONPAGES   \* MERGEFORMAT </w:instrText>
          </w:r>
          <w:r w:rsidR="00060BFB">
            <w:fldChar w:fldCharType="separate"/>
          </w:r>
          <w:r w:rsidR="00C528DD">
            <w:t>1</w:t>
          </w:r>
          <w:r w:rsidR="00060BFB">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75EFF">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675EFF">
      <w:trPr>
        <w:cantSplit/>
        <w:trHeight w:hRule="exact" w:val="216"/>
      </w:trPr>
      <w:tc>
        <w:tcPr>
          <w:tcW w:w="7771" w:type="dxa"/>
        </w:tcPr>
        <w:p w:rsidR="0089073C" w:rsidRDefault="00C65F49">
          <w:pPr>
            <w:pStyle w:val="Huisstijl-Rubricering"/>
          </w:pPr>
          <w:r>
            <w:fldChar w:fldCharType="begin"/>
          </w:r>
          <w:r>
            <w:instrText xml:space="preserve"> DOCPROPERTY Rubricering </w:instrText>
          </w:r>
          <w:r>
            <w:fldChar w:fldCharType="end"/>
          </w:r>
        </w:p>
      </w:tc>
      <w:tc>
        <w:tcPr>
          <w:tcW w:w="2123" w:type="dxa"/>
        </w:tcPr>
        <w:p w:rsidR="0089073C" w:rsidRDefault="00C65F4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60BF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75EFF">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675EFF">
      <w:trPr>
        <w:cantSplit/>
        <w:trHeight w:hRule="exact" w:val="289"/>
      </w:trPr>
      <w:tc>
        <w:tcPr>
          <w:tcW w:w="7769" w:type="dxa"/>
        </w:tcPr>
        <w:p w:rsidR="0089073C" w:rsidRDefault="00C65F49">
          <w:pPr>
            <w:pStyle w:val="Huisstijl-Rubricering"/>
          </w:pPr>
          <w:r>
            <w:fldChar w:fldCharType="begin"/>
          </w:r>
          <w:r>
            <w:instrText xml:space="preserve"> DOCPROPERTY Rubricering </w:instrText>
          </w:r>
          <w:r>
            <w:fldChar w:fldCharType="end"/>
          </w:r>
        </w:p>
      </w:tc>
      <w:tc>
        <w:tcPr>
          <w:tcW w:w="2123" w:type="dxa"/>
        </w:tcPr>
        <w:p w:rsidR="0089073C" w:rsidRDefault="00C65F4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C528DD">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60BFB">
            <w:fldChar w:fldCharType="begin"/>
          </w:r>
          <w:r w:rsidR="00060BFB">
            <w:instrText xml:space="preserve"> SECTIONPAGES   \* MERGEFORMAT </w:instrText>
          </w:r>
          <w:r w:rsidR="00060BFB">
            <w:fldChar w:fldCharType="separate"/>
          </w:r>
          <w:r w:rsidR="00C528DD">
            <w:t>1</w:t>
          </w:r>
          <w:r w:rsidR="00060BFB">
            <w:fldChar w:fldCharType="end"/>
          </w:r>
        </w:p>
      </w:tc>
    </w:tr>
    <w:tr w:rsidR="00675EFF">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3BF" w:rsidRDefault="00C65F49">
      <w:pPr>
        <w:spacing w:line="240" w:lineRule="auto"/>
      </w:pPr>
      <w:r>
        <w:separator/>
      </w:r>
    </w:p>
  </w:footnote>
  <w:footnote w:type="continuationSeparator" w:id="0">
    <w:p w:rsidR="006243BF" w:rsidRDefault="00C65F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65F49">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43D0D48D" wp14:editId="3D770DC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75EFF">
                            <w:trPr>
                              <w:cantSplit/>
                            </w:trPr>
                            <w:tc>
                              <w:tcPr>
                                <w:tcW w:w="2007" w:type="dxa"/>
                              </w:tcPr>
                              <w:p w:rsidR="00C528DD" w:rsidRDefault="00C65F49">
                                <w:pPr>
                                  <w:pStyle w:val="referentiegegevparagraaf"/>
                                  <w:rPr>
                                    <w:rStyle w:val="directieregel"/>
                                  </w:rPr>
                                </w:pPr>
                                <w:r>
                                  <w:rPr>
                                    <w:b/>
                                  </w:rPr>
                                  <w:fldChar w:fldCharType="begin"/>
                                </w:r>
                                <w:r w:rsidR="0089073C" w:rsidRPr="00C65F49">
                                  <w:rPr>
                                    <w:b/>
                                  </w:rPr>
                                  <w:instrText xml:space="preserve"> DOCPROPERTY directoraatvolg</w:instrText>
                                </w:r>
                                <w:r>
                                  <w:rPr>
                                    <w:b/>
                                  </w:rPr>
                                  <w:fldChar w:fldCharType="separate"/>
                                </w:r>
                                <w:r w:rsidR="0089073C" w:rsidRPr="00C65F49">
                                  <w:rPr>
                                    <w:b/>
                                  </w:rPr>
                                  <w:t>Directie Wetgeving en Juridische Zaken</w:t>
                                </w:r>
                              </w:p>
                              <w:p w:rsidR="0089073C" w:rsidRPr="00C65F49" w:rsidRDefault="00C65F49">
                                <w:pPr>
                                  <w:pStyle w:val="referentiegegevparagraaf"/>
                                </w:pPr>
                                <w:r>
                                  <w:rPr>
                                    <w:b/>
                                  </w:rPr>
                                  <w:fldChar w:fldCharType="end"/>
                                </w:r>
                                <w:r>
                                  <w:fldChar w:fldCharType="begin"/>
                                </w:r>
                                <w:r w:rsidRPr="00C65F49">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Juridische Zaken en Wetgevingsbeleid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C65F49">
                                <w:pPr>
                                  <w:pStyle w:val="referentiegegevparagraaf"/>
                                  <w:rPr>
                                    <w:rStyle w:val="directieregel"/>
                                  </w:rPr>
                                </w:pPr>
                                <w:r>
                                  <w:rPr>
                                    <w:rStyle w:val="directieregel"/>
                                  </w:rPr>
                                  <w:fldChar w:fldCharType="end"/>
                                </w:r>
                              </w:p>
                              <w:p w:rsidR="0089073C" w:rsidRDefault="00C65F49">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65F49">
                                <w:pPr>
                                  <w:pStyle w:val="referentiegegevens"/>
                                </w:pPr>
                                <w:r>
                                  <w:fldChar w:fldCharType="begin"/>
                                </w:r>
                                <w:r w:rsidR="000129A4">
                                  <w:instrText xml:space="preserve"> DOCPROPERTY datum </w:instrText>
                                </w:r>
                                <w:r>
                                  <w:fldChar w:fldCharType="separate"/>
                                </w:r>
                                <w:r w:rsidR="000129A4">
                                  <w:t>16 november 2021</w:t>
                                </w:r>
                                <w:r>
                                  <w:fldChar w:fldCharType="end"/>
                                </w:r>
                              </w:p>
                              <w:p w:rsidR="0089073C" w:rsidRDefault="0089073C">
                                <w:pPr>
                                  <w:pStyle w:val="witregel1"/>
                                </w:pPr>
                              </w:p>
                              <w:p w:rsidR="0089073C" w:rsidRDefault="00C65F49">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C65F49">
                                <w:pPr>
                                  <w:pStyle w:val="referentiegegevens"/>
                                  <w:rPr>
                                    <w:b/>
                                  </w:rPr>
                                </w:pPr>
                                <w:r>
                                  <w:rPr>
                                    <w:b/>
                                  </w:rPr>
                                  <w:fldChar w:fldCharType="end"/>
                                </w:r>
                                <w:r>
                                  <w:fldChar w:fldCharType="begin"/>
                                </w:r>
                                <w:r w:rsidR="000129A4">
                                  <w:instrText xml:space="preserve"> DOCPROPERTY onskenmerk </w:instrText>
                                </w:r>
                                <w:r>
                                  <w:fldChar w:fldCharType="separate"/>
                                </w:r>
                                <w:r w:rsidR="000129A4">
                                  <w:t>3651782</w:t>
                                </w:r>
                                <w:r>
                                  <w:fldChar w:fldCharType="end"/>
                                </w:r>
                              </w:p>
                            </w:tc>
                          </w:tr>
                          <w:tr w:rsidR="00675EFF">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75EFF">
                      <w:trPr>
                        <w:cantSplit/>
                      </w:trPr>
                      <w:tc>
                        <w:tcPr>
                          <w:tcW w:w="2007" w:type="dxa"/>
                        </w:tcPr>
                        <w:p w:rsidR="00C528DD" w:rsidRDefault="00C65F49">
                          <w:pPr>
                            <w:pStyle w:val="referentiegegevparagraaf"/>
                            <w:rPr>
                              <w:rStyle w:val="directieregel"/>
                            </w:rPr>
                          </w:pPr>
                          <w:r>
                            <w:rPr>
                              <w:b/>
                            </w:rPr>
                            <w:fldChar w:fldCharType="begin"/>
                          </w:r>
                          <w:r w:rsidR="0089073C" w:rsidRPr="00C65F49">
                            <w:rPr>
                              <w:b/>
                            </w:rPr>
                            <w:instrText xml:space="preserve"> DOCPROPERTY directoraatvolg</w:instrText>
                          </w:r>
                          <w:r>
                            <w:rPr>
                              <w:b/>
                            </w:rPr>
                            <w:fldChar w:fldCharType="separate"/>
                          </w:r>
                          <w:r w:rsidR="0089073C" w:rsidRPr="00C65F49">
                            <w:rPr>
                              <w:b/>
                            </w:rPr>
                            <w:t>Directie Wetgeving en Juridische Zaken</w:t>
                          </w:r>
                        </w:p>
                        <w:p w:rsidR="0089073C" w:rsidRPr="00C65F49" w:rsidRDefault="00C65F49">
                          <w:pPr>
                            <w:pStyle w:val="referentiegegevparagraaf"/>
                          </w:pPr>
                          <w:r>
                            <w:rPr>
                              <w:b/>
                            </w:rPr>
                            <w:fldChar w:fldCharType="end"/>
                          </w:r>
                          <w:r>
                            <w:fldChar w:fldCharType="begin"/>
                          </w:r>
                          <w:r w:rsidRPr="00C65F49">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Juridische Zaken en Wetgevingsbeleid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C65F49">
                          <w:pPr>
                            <w:pStyle w:val="referentiegegevparagraaf"/>
                            <w:rPr>
                              <w:rStyle w:val="directieregel"/>
                            </w:rPr>
                          </w:pPr>
                          <w:r>
                            <w:rPr>
                              <w:rStyle w:val="directieregel"/>
                            </w:rPr>
                            <w:fldChar w:fldCharType="end"/>
                          </w:r>
                        </w:p>
                        <w:p w:rsidR="0089073C" w:rsidRDefault="00C65F49">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C65F49">
                          <w:pPr>
                            <w:pStyle w:val="referentiegegevens"/>
                          </w:pPr>
                          <w:r>
                            <w:fldChar w:fldCharType="begin"/>
                          </w:r>
                          <w:r w:rsidR="000129A4">
                            <w:instrText xml:space="preserve"> DOCPROPERTY datum </w:instrText>
                          </w:r>
                          <w:r>
                            <w:fldChar w:fldCharType="separate"/>
                          </w:r>
                          <w:r w:rsidR="000129A4">
                            <w:t>16 november 2021</w:t>
                          </w:r>
                          <w:r>
                            <w:fldChar w:fldCharType="end"/>
                          </w:r>
                        </w:p>
                        <w:p w:rsidR="0089073C" w:rsidRDefault="0089073C">
                          <w:pPr>
                            <w:pStyle w:val="witregel1"/>
                          </w:pPr>
                        </w:p>
                        <w:p w:rsidR="0089073C" w:rsidRDefault="00C65F49">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C65F49">
                          <w:pPr>
                            <w:pStyle w:val="referentiegegevens"/>
                            <w:rPr>
                              <w:b/>
                            </w:rPr>
                          </w:pPr>
                          <w:r>
                            <w:rPr>
                              <w:b/>
                            </w:rPr>
                            <w:fldChar w:fldCharType="end"/>
                          </w:r>
                          <w:r>
                            <w:fldChar w:fldCharType="begin"/>
                          </w:r>
                          <w:r w:rsidR="000129A4">
                            <w:instrText xml:space="preserve"> DOCPROPERTY onskenmerk </w:instrText>
                          </w:r>
                          <w:r>
                            <w:fldChar w:fldCharType="separate"/>
                          </w:r>
                          <w:r w:rsidR="000129A4">
                            <w:t>3651782</w:t>
                          </w:r>
                          <w:r>
                            <w:fldChar w:fldCharType="end"/>
                          </w:r>
                        </w:p>
                      </w:tc>
                    </w:tr>
                    <w:tr w:rsidR="00675EFF">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B574124" wp14:editId="7D6AB30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65F49">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C65F49">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75EFF">
      <w:trPr>
        <w:trHeight w:hRule="exact" w:val="136"/>
      </w:trPr>
      <w:tc>
        <w:tcPr>
          <w:tcW w:w="7520" w:type="dxa"/>
        </w:tcPr>
        <w:p w:rsidR="0089073C" w:rsidRDefault="0089073C">
          <w:pPr>
            <w:spacing w:line="240" w:lineRule="auto"/>
            <w:rPr>
              <w:sz w:val="12"/>
              <w:szCs w:val="12"/>
            </w:rPr>
          </w:pPr>
        </w:p>
      </w:tc>
    </w:tr>
  </w:tbl>
  <w:p w:rsidR="0089073C" w:rsidRDefault="00C65F49">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65F49">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01621EA9" wp14:editId="2C3EDF16">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1123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AB26CB">
      <w:rPr>
        <w:noProof/>
        <w:color w:val="FFFFFF"/>
        <w:sz w:val="20"/>
      </w:rPr>
      <mc:AlternateContent>
        <mc:Choice Requires="wps">
          <w:drawing>
            <wp:anchor distT="0" distB="0" distL="114300" distR="114300" simplePos="0" relativeHeight="251658240" behindDoc="0" locked="1" layoutInCell="1" allowOverlap="1" wp14:anchorId="0301107C" wp14:editId="5AE21A95">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060BFB">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BD12E8AC">
      <w:start w:val="1"/>
      <w:numFmt w:val="lowerLetter"/>
      <w:pStyle w:val="lijst-alphabet"/>
      <w:lvlText w:val="%1."/>
      <w:lvlJc w:val="left"/>
      <w:pPr>
        <w:tabs>
          <w:tab w:val="num" w:pos="1040"/>
        </w:tabs>
        <w:ind w:left="1021" w:hanging="341"/>
      </w:pPr>
      <w:rPr>
        <w:rFonts w:hint="default"/>
      </w:rPr>
    </w:lvl>
    <w:lvl w:ilvl="1" w:tplc="AB5C6866" w:tentative="1">
      <w:start w:val="1"/>
      <w:numFmt w:val="lowerLetter"/>
      <w:lvlText w:val="%2."/>
      <w:lvlJc w:val="left"/>
      <w:pPr>
        <w:tabs>
          <w:tab w:val="num" w:pos="1440"/>
        </w:tabs>
        <w:ind w:left="1440" w:hanging="360"/>
      </w:pPr>
    </w:lvl>
    <w:lvl w:ilvl="2" w:tplc="AF4C8D3E" w:tentative="1">
      <w:start w:val="1"/>
      <w:numFmt w:val="lowerRoman"/>
      <w:lvlText w:val="%3."/>
      <w:lvlJc w:val="right"/>
      <w:pPr>
        <w:tabs>
          <w:tab w:val="num" w:pos="2160"/>
        </w:tabs>
        <w:ind w:left="2160" w:hanging="180"/>
      </w:pPr>
    </w:lvl>
    <w:lvl w:ilvl="3" w:tplc="30708530" w:tentative="1">
      <w:start w:val="1"/>
      <w:numFmt w:val="decimal"/>
      <w:lvlText w:val="%4."/>
      <w:lvlJc w:val="left"/>
      <w:pPr>
        <w:tabs>
          <w:tab w:val="num" w:pos="2880"/>
        </w:tabs>
        <w:ind w:left="2880" w:hanging="360"/>
      </w:pPr>
    </w:lvl>
    <w:lvl w:ilvl="4" w:tplc="E28250D2" w:tentative="1">
      <w:start w:val="1"/>
      <w:numFmt w:val="lowerLetter"/>
      <w:lvlText w:val="%5."/>
      <w:lvlJc w:val="left"/>
      <w:pPr>
        <w:tabs>
          <w:tab w:val="num" w:pos="3600"/>
        </w:tabs>
        <w:ind w:left="3600" w:hanging="360"/>
      </w:pPr>
    </w:lvl>
    <w:lvl w:ilvl="5" w:tplc="F32A42A4" w:tentative="1">
      <w:start w:val="1"/>
      <w:numFmt w:val="lowerRoman"/>
      <w:lvlText w:val="%6."/>
      <w:lvlJc w:val="right"/>
      <w:pPr>
        <w:tabs>
          <w:tab w:val="num" w:pos="4320"/>
        </w:tabs>
        <w:ind w:left="4320" w:hanging="180"/>
      </w:pPr>
    </w:lvl>
    <w:lvl w:ilvl="6" w:tplc="EB142034" w:tentative="1">
      <w:start w:val="1"/>
      <w:numFmt w:val="decimal"/>
      <w:lvlText w:val="%7."/>
      <w:lvlJc w:val="left"/>
      <w:pPr>
        <w:tabs>
          <w:tab w:val="num" w:pos="5040"/>
        </w:tabs>
        <w:ind w:left="5040" w:hanging="360"/>
      </w:pPr>
    </w:lvl>
    <w:lvl w:ilvl="7" w:tplc="DC44DE06" w:tentative="1">
      <w:start w:val="1"/>
      <w:numFmt w:val="lowerLetter"/>
      <w:lvlText w:val="%8."/>
      <w:lvlJc w:val="left"/>
      <w:pPr>
        <w:tabs>
          <w:tab w:val="num" w:pos="5760"/>
        </w:tabs>
        <w:ind w:left="5760" w:hanging="360"/>
      </w:pPr>
    </w:lvl>
    <w:lvl w:ilvl="8" w:tplc="2A32293A"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0520207A">
      <w:start w:val="1"/>
      <w:numFmt w:val="bullet"/>
      <w:pStyle w:val="ListBullet"/>
      <w:lvlText w:val="•"/>
      <w:lvlJc w:val="left"/>
      <w:pPr>
        <w:tabs>
          <w:tab w:val="num" w:pos="227"/>
        </w:tabs>
        <w:ind w:left="227" w:hanging="227"/>
      </w:pPr>
      <w:rPr>
        <w:rFonts w:ascii="Verdana" w:hAnsi="Verdana" w:hint="default"/>
        <w:sz w:val="18"/>
        <w:szCs w:val="18"/>
      </w:rPr>
    </w:lvl>
    <w:lvl w:ilvl="1" w:tplc="2A6E3636" w:tentative="1">
      <w:start w:val="1"/>
      <w:numFmt w:val="bullet"/>
      <w:lvlText w:val="o"/>
      <w:lvlJc w:val="left"/>
      <w:pPr>
        <w:tabs>
          <w:tab w:val="num" w:pos="1440"/>
        </w:tabs>
        <w:ind w:left="1440" w:hanging="360"/>
      </w:pPr>
      <w:rPr>
        <w:rFonts w:ascii="Courier New" w:hAnsi="Courier New" w:cs="Courier New" w:hint="default"/>
      </w:rPr>
    </w:lvl>
    <w:lvl w:ilvl="2" w:tplc="40DCA35A" w:tentative="1">
      <w:start w:val="1"/>
      <w:numFmt w:val="bullet"/>
      <w:lvlText w:val=""/>
      <w:lvlJc w:val="left"/>
      <w:pPr>
        <w:tabs>
          <w:tab w:val="num" w:pos="2160"/>
        </w:tabs>
        <w:ind w:left="2160" w:hanging="360"/>
      </w:pPr>
      <w:rPr>
        <w:rFonts w:ascii="Wingdings" w:hAnsi="Wingdings" w:hint="default"/>
      </w:rPr>
    </w:lvl>
    <w:lvl w:ilvl="3" w:tplc="41583C8E" w:tentative="1">
      <w:start w:val="1"/>
      <w:numFmt w:val="bullet"/>
      <w:lvlText w:val=""/>
      <w:lvlJc w:val="left"/>
      <w:pPr>
        <w:tabs>
          <w:tab w:val="num" w:pos="2880"/>
        </w:tabs>
        <w:ind w:left="2880" w:hanging="360"/>
      </w:pPr>
      <w:rPr>
        <w:rFonts w:ascii="Symbol" w:hAnsi="Symbol" w:hint="default"/>
      </w:rPr>
    </w:lvl>
    <w:lvl w:ilvl="4" w:tplc="A510E7B8" w:tentative="1">
      <w:start w:val="1"/>
      <w:numFmt w:val="bullet"/>
      <w:lvlText w:val="o"/>
      <w:lvlJc w:val="left"/>
      <w:pPr>
        <w:tabs>
          <w:tab w:val="num" w:pos="3600"/>
        </w:tabs>
        <w:ind w:left="3600" w:hanging="360"/>
      </w:pPr>
      <w:rPr>
        <w:rFonts w:ascii="Courier New" w:hAnsi="Courier New" w:cs="Courier New" w:hint="default"/>
      </w:rPr>
    </w:lvl>
    <w:lvl w:ilvl="5" w:tplc="237A8A98" w:tentative="1">
      <w:start w:val="1"/>
      <w:numFmt w:val="bullet"/>
      <w:lvlText w:val=""/>
      <w:lvlJc w:val="left"/>
      <w:pPr>
        <w:tabs>
          <w:tab w:val="num" w:pos="4320"/>
        </w:tabs>
        <w:ind w:left="4320" w:hanging="360"/>
      </w:pPr>
      <w:rPr>
        <w:rFonts w:ascii="Wingdings" w:hAnsi="Wingdings" w:hint="default"/>
      </w:rPr>
    </w:lvl>
    <w:lvl w:ilvl="6" w:tplc="80301816" w:tentative="1">
      <w:start w:val="1"/>
      <w:numFmt w:val="bullet"/>
      <w:lvlText w:val=""/>
      <w:lvlJc w:val="left"/>
      <w:pPr>
        <w:tabs>
          <w:tab w:val="num" w:pos="5040"/>
        </w:tabs>
        <w:ind w:left="5040" w:hanging="360"/>
      </w:pPr>
      <w:rPr>
        <w:rFonts w:ascii="Symbol" w:hAnsi="Symbol" w:hint="default"/>
      </w:rPr>
    </w:lvl>
    <w:lvl w:ilvl="7" w:tplc="62BC51D6" w:tentative="1">
      <w:start w:val="1"/>
      <w:numFmt w:val="bullet"/>
      <w:lvlText w:val="o"/>
      <w:lvlJc w:val="left"/>
      <w:pPr>
        <w:tabs>
          <w:tab w:val="num" w:pos="5760"/>
        </w:tabs>
        <w:ind w:left="5760" w:hanging="360"/>
      </w:pPr>
      <w:rPr>
        <w:rFonts w:ascii="Courier New" w:hAnsi="Courier New" w:cs="Courier New" w:hint="default"/>
      </w:rPr>
    </w:lvl>
    <w:lvl w:ilvl="8" w:tplc="D676E5D8"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9A1CCF3A">
      <w:start w:val="1"/>
      <w:numFmt w:val="bullet"/>
      <w:pStyle w:val="ListBullet2"/>
      <w:lvlText w:val="–"/>
      <w:lvlJc w:val="left"/>
      <w:pPr>
        <w:tabs>
          <w:tab w:val="num" w:pos="227"/>
        </w:tabs>
        <w:ind w:left="227" w:firstLine="0"/>
      </w:pPr>
      <w:rPr>
        <w:rFonts w:ascii="Verdana" w:hAnsi="Verdana" w:hint="default"/>
      </w:rPr>
    </w:lvl>
    <w:lvl w:ilvl="1" w:tplc="8340B8AA" w:tentative="1">
      <w:start w:val="1"/>
      <w:numFmt w:val="bullet"/>
      <w:lvlText w:val="o"/>
      <w:lvlJc w:val="left"/>
      <w:pPr>
        <w:tabs>
          <w:tab w:val="num" w:pos="1440"/>
        </w:tabs>
        <w:ind w:left="1440" w:hanging="360"/>
      </w:pPr>
      <w:rPr>
        <w:rFonts w:ascii="Courier New" w:hAnsi="Courier New" w:cs="Courier New" w:hint="default"/>
      </w:rPr>
    </w:lvl>
    <w:lvl w:ilvl="2" w:tplc="0A98C42C" w:tentative="1">
      <w:start w:val="1"/>
      <w:numFmt w:val="bullet"/>
      <w:lvlText w:val=""/>
      <w:lvlJc w:val="left"/>
      <w:pPr>
        <w:tabs>
          <w:tab w:val="num" w:pos="2160"/>
        </w:tabs>
        <w:ind w:left="2160" w:hanging="360"/>
      </w:pPr>
      <w:rPr>
        <w:rFonts w:ascii="Wingdings" w:hAnsi="Wingdings" w:hint="default"/>
      </w:rPr>
    </w:lvl>
    <w:lvl w:ilvl="3" w:tplc="69E4E66A" w:tentative="1">
      <w:start w:val="1"/>
      <w:numFmt w:val="bullet"/>
      <w:lvlText w:val=""/>
      <w:lvlJc w:val="left"/>
      <w:pPr>
        <w:tabs>
          <w:tab w:val="num" w:pos="2880"/>
        </w:tabs>
        <w:ind w:left="2880" w:hanging="360"/>
      </w:pPr>
      <w:rPr>
        <w:rFonts w:ascii="Symbol" w:hAnsi="Symbol" w:hint="default"/>
      </w:rPr>
    </w:lvl>
    <w:lvl w:ilvl="4" w:tplc="07DA9CDE" w:tentative="1">
      <w:start w:val="1"/>
      <w:numFmt w:val="bullet"/>
      <w:lvlText w:val="o"/>
      <w:lvlJc w:val="left"/>
      <w:pPr>
        <w:tabs>
          <w:tab w:val="num" w:pos="3600"/>
        </w:tabs>
        <w:ind w:left="3600" w:hanging="360"/>
      </w:pPr>
      <w:rPr>
        <w:rFonts w:ascii="Courier New" w:hAnsi="Courier New" w:cs="Courier New" w:hint="default"/>
      </w:rPr>
    </w:lvl>
    <w:lvl w:ilvl="5" w:tplc="6E36697E" w:tentative="1">
      <w:start w:val="1"/>
      <w:numFmt w:val="bullet"/>
      <w:lvlText w:val=""/>
      <w:lvlJc w:val="left"/>
      <w:pPr>
        <w:tabs>
          <w:tab w:val="num" w:pos="4320"/>
        </w:tabs>
        <w:ind w:left="4320" w:hanging="360"/>
      </w:pPr>
      <w:rPr>
        <w:rFonts w:ascii="Wingdings" w:hAnsi="Wingdings" w:hint="default"/>
      </w:rPr>
    </w:lvl>
    <w:lvl w:ilvl="6" w:tplc="73422A1E" w:tentative="1">
      <w:start w:val="1"/>
      <w:numFmt w:val="bullet"/>
      <w:lvlText w:val=""/>
      <w:lvlJc w:val="left"/>
      <w:pPr>
        <w:tabs>
          <w:tab w:val="num" w:pos="5040"/>
        </w:tabs>
        <w:ind w:left="5040" w:hanging="360"/>
      </w:pPr>
      <w:rPr>
        <w:rFonts w:ascii="Symbol" w:hAnsi="Symbol" w:hint="default"/>
      </w:rPr>
    </w:lvl>
    <w:lvl w:ilvl="7" w:tplc="2C0ADEF4" w:tentative="1">
      <w:start w:val="1"/>
      <w:numFmt w:val="bullet"/>
      <w:lvlText w:val="o"/>
      <w:lvlJc w:val="left"/>
      <w:pPr>
        <w:tabs>
          <w:tab w:val="num" w:pos="5760"/>
        </w:tabs>
        <w:ind w:left="5760" w:hanging="360"/>
      </w:pPr>
      <w:rPr>
        <w:rFonts w:ascii="Courier New" w:hAnsi="Courier New" w:cs="Courier New" w:hint="default"/>
      </w:rPr>
    </w:lvl>
    <w:lvl w:ilvl="8" w:tplc="B4BAD464"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5C84A1A4">
      <w:start w:val="1"/>
      <w:numFmt w:val="decimal"/>
      <w:pStyle w:val="lijst-nummer1"/>
      <w:lvlText w:val="%1."/>
      <w:lvlJc w:val="left"/>
      <w:pPr>
        <w:tabs>
          <w:tab w:val="num" w:pos="720"/>
        </w:tabs>
        <w:ind w:left="720" w:hanging="363"/>
      </w:pPr>
      <w:rPr>
        <w:rFonts w:hint="default"/>
      </w:rPr>
    </w:lvl>
    <w:lvl w:ilvl="1" w:tplc="8B76B908" w:tentative="1">
      <w:start w:val="1"/>
      <w:numFmt w:val="lowerLetter"/>
      <w:lvlText w:val="%2."/>
      <w:lvlJc w:val="left"/>
      <w:pPr>
        <w:tabs>
          <w:tab w:val="num" w:pos="1440"/>
        </w:tabs>
        <w:ind w:left="1440" w:hanging="360"/>
      </w:pPr>
    </w:lvl>
    <w:lvl w:ilvl="2" w:tplc="F71C80F8" w:tentative="1">
      <w:start w:val="1"/>
      <w:numFmt w:val="lowerRoman"/>
      <w:lvlText w:val="%3."/>
      <w:lvlJc w:val="right"/>
      <w:pPr>
        <w:tabs>
          <w:tab w:val="num" w:pos="2160"/>
        </w:tabs>
        <w:ind w:left="2160" w:hanging="180"/>
      </w:pPr>
    </w:lvl>
    <w:lvl w:ilvl="3" w:tplc="4BDED300" w:tentative="1">
      <w:start w:val="1"/>
      <w:numFmt w:val="decimal"/>
      <w:lvlText w:val="%4."/>
      <w:lvlJc w:val="left"/>
      <w:pPr>
        <w:tabs>
          <w:tab w:val="num" w:pos="2880"/>
        </w:tabs>
        <w:ind w:left="2880" w:hanging="360"/>
      </w:pPr>
    </w:lvl>
    <w:lvl w:ilvl="4" w:tplc="2068A9C8" w:tentative="1">
      <w:start w:val="1"/>
      <w:numFmt w:val="lowerLetter"/>
      <w:lvlText w:val="%5."/>
      <w:lvlJc w:val="left"/>
      <w:pPr>
        <w:tabs>
          <w:tab w:val="num" w:pos="3600"/>
        </w:tabs>
        <w:ind w:left="3600" w:hanging="360"/>
      </w:pPr>
    </w:lvl>
    <w:lvl w:ilvl="5" w:tplc="E20EE8F4" w:tentative="1">
      <w:start w:val="1"/>
      <w:numFmt w:val="lowerRoman"/>
      <w:lvlText w:val="%6."/>
      <w:lvlJc w:val="right"/>
      <w:pPr>
        <w:tabs>
          <w:tab w:val="num" w:pos="4320"/>
        </w:tabs>
        <w:ind w:left="4320" w:hanging="180"/>
      </w:pPr>
    </w:lvl>
    <w:lvl w:ilvl="6" w:tplc="99DE6A60" w:tentative="1">
      <w:start w:val="1"/>
      <w:numFmt w:val="decimal"/>
      <w:lvlText w:val="%7."/>
      <w:lvlJc w:val="left"/>
      <w:pPr>
        <w:tabs>
          <w:tab w:val="num" w:pos="5040"/>
        </w:tabs>
        <w:ind w:left="5040" w:hanging="360"/>
      </w:pPr>
    </w:lvl>
    <w:lvl w:ilvl="7" w:tplc="45289B6C" w:tentative="1">
      <w:start w:val="1"/>
      <w:numFmt w:val="lowerLetter"/>
      <w:lvlText w:val="%8."/>
      <w:lvlJc w:val="left"/>
      <w:pPr>
        <w:tabs>
          <w:tab w:val="num" w:pos="5760"/>
        </w:tabs>
        <w:ind w:left="5760" w:hanging="360"/>
      </w:pPr>
    </w:lvl>
    <w:lvl w:ilvl="8" w:tplc="E6E8DA82"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6.0.5188&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de Uitvoeringswet internationale kinderbescherming  en enige andere wetten in verband met de he&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bee06692d7ae40648b8a24315123ddf8&quot; id=&quot;G25E8211B6A4C49F09D213D96A7F76ED3&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e94f183a9a7049cca8e90ece16ff2630&quot; id=&quot;G61ACBC2D2C204252B38D2ADB770C0E31&quot; reference=&quot;cursor&quot; src=&quot;$/Bestuursdepartement/DWJZ/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Juridische Zaken en Wetgevingsbel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D. Kuus&lt;/p&gt;&lt;p style=&quot;afzendgegevens-italic&quot;&gt;Raadadviseu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niets invullern&quot; value=&quot;19&quot;&gt;&lt;afzender aanhef=&quot;1&quot; country-code=&quot;31&quot; country-id=&quot;NLD&quot; groetregel=&quot;1&quot; name=&quot;niets invullern&quot; organisatie=&quot;176&quot; taal=&quot;1043&quot;&gt;&lt;taal id=&quot;1043&quot;/&gt;&lt;taal id=&quot;2057&quot;/&gt;&lt;taal id=&quot;1031&quot;/&gt;&lt;taal id=&quot;1036&quot;/&gt;&lt;taal id=&quot;1034&quot;/&gt;&lt;/afzender&gt;_x000d__x000a_&lt;/ondertekenaar-item&gt;&lt;tweedeondertekenaar-item/&gt;&lt;behandelddoor-item formatted-value=&quot;Duranda Kuus &quot; value=&quot;15&quot;&gt;&lt;afzender aanhef=&quot;1&quot; country-code=&quot;31&quot; country-id=&quot;NLD&quot; email=&quot;d.kuus@minjenv.nl&quot; groetregel=&quot;1&quot; mobiel=&quot;0652877163&quot; naam=&quot;mr. D. Kuus&quot; name=&quot;Duranda Kuus &quot; onderdeel=&quot;Sector Juridische Zaken en Wetgevingsbeleid&quot; organisatie=&quot;176&quot; taal=&quot;1043&quot; telefoon=&quot;070-370 7307&quot;&gt;&lt;taal functie=&quot;Raadadviseur&quot; id=&quot;1043&quot;/&gt;&lt;taal functie=&quot;Raadadviseur&quot; id=&quot;2057&quot;/&gt;&lt;taal functie=&quot;Raadadviseur&quot; id=&quot;1031&quot;/&gt;&lt;taal functie=&quot;Raadadviseur&quot; id=&quot;1036&quot;/&gt;&lt;taal functie=&quot;Raadadviseu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70 370 73 07&quot; value=&quot;070-370 7307&quot;&gt;&lt;phonenumber country-code=&quot;31&quot; number=&quot;070-370 7307&quot;/&gt;&lt;/doorkiesnummer&gt;&lt;mobiel formatted-value=&quot;06 528 771 63&quot; value=&quot;0652877163&quot;&gt;&lt;phonenumber country-code=&quot;31&quot; number=&quot;0652877163&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D. Kuus&quot;/&gt;&lt;email formatted-value=&quot;d.kuus@minjenv.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Juridische Zaken en Wetgevingsbeleid&quot; value=&quot;Sector Juridische Zaken en Wetgevingsbeleid&quot;/&gt;&lt;digionderdeel formatted-value=&quot;Sector Juridische Zaken en Wetgevingsbeleid&quot; value=&quot;Sector Juridische Zaken en Wetgevingsbeleid&quot;/&gt;&lt;onderdeelvolg formatted-value=&quot;Sector Juridische Zaken en Wetgevingsbeleid&quot;/&gt;&lt;directieregel formatted-value=&quot;&amp;#160;\n&quot;/&gt;&lt;datum formatted-value=&quot;16 november 2021&quot; value=&quot;2021-11-16T16:28:53&quot;/&gt;&lt;onskenmerk format-disabled=&quot;true&quot; formatted-value=&quot;3651782&quot; value=&quot;3651782&quot;/&gt;&lt;uwkenmerk formatted-value=&quot;&quot;/&gt;&lt;onderwerp format-disabled=&quot;true&quot; formatted-value=&quot;Wijziging van de Uitvoeringswet internationale kinderbescherming \nen enige andere wetten in verband met de he&quot; value=&quot;Wijziging van de Uitvoeringswet internationale kinderbescherming \nen enige andere wetten in verband met de he&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528DD"/>
    <w:rsid w:val="000129A4"/>
    <w:rsid w:val="00060BFB"/>
    <w:rsid w:val="000E4FC7"/>
    <w:rsid w:val="001B5B02"/>
    <w:rsid w:val="002353E3"/>
    <w:rsid w:val="0040796D"/>
    <w:rsid w:val="005B585C"/>
    <w:rsid w:val="006243BF"/>
    <w:rsid w:val="00652887"/>
    <w:rsid w:val="00666B4A"/>
    <w:rsid w:val="00675EFF"/>
    <w:rsid w:val="00690E82"/>
    <w:rsid w:val="00794445"/>
    <w:rsid w:val="0089073C"/>
    <w:rsid w:val="008A7B34"/>
    <w:rsid w:val="00930A3F"/>
    <w:rsid w:val="009B09F2"/>
    <w:rsid w:val="00AB26CB"/>
    <w:rsid w:val="00B07A5A"/>
    <w:rsid w:val="00B2078A"/>
    <w:rsid w:val="00B46C81"/>
    <w:rsid w:val="00C22108"/>
    <w:rsid w:val="00C528DD"/>
    <w:rsid w:val="00C65F49"/>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NoSpacing">
    <w:name w:val="No Spacing"/>
    <w:uiPriority w:val="1"/>
    <w:qFormat/>
    <w:rsid w:val="00C528DD"/>
    <w:rPr>
      <w:rFonts w:ascii="Verdana" w:eastAsiaTheme="minorHAnsi" w:hAnsi="Verdana" w:cstheme="minorBidi"/>
      <w:sz w:val="18"/>
      <w:szCs w:val="22"/>
    </w:rPr>
  </w:style>
  <w:style w:type="paragraph" w:styleId="BalloonText">
    <w:name w:val="Balloon Text"/>
    <w:basedOn w:val="Normal"/>
    <w:link w:val="BalloonTextChar"/>
    <w:semiHidden/>
    <w:unhideWhenUsed/>
    <w:rsid w:val="00060BF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60BFB"/>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NoSpacing">
    <w:name w:val="No Spacing"/>
    <w:uiPriority w:val="1"/>
    <w:qFormat/>
    <w:rsid w:val="00C528DD"/>
    <w:rPr>
      <w:rFonts w:ascii="Verdana" w:eastAsiaTheme="minorHAnsi" w:hAnsi="Verdana" w:cstheme="minorBidi"/>
      <w:sz w:val="18"/>
      <w:szCs w:val="22"/>
    </w:rPr>
  </w:style>
  <w:style w:type="paragraph" w:styleId="BalloonText">
    <w:name w:val="Balloon Text"/>
    <w:basedOn w:val="Normal"/>
    <w:link w:val="BalloonTextChar"/>
    <w:semiHidden/>
    <w:unhideWhenUsed/>
    <w:rsid w:val="00060BFB"/>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60BF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209</ap:Words>
  <ap:Characters>1155</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2021-11-30T09:15:00.0000000Z</dcterms:created>
  <dcterms:modified xsi:type="dcterms:W3CDTF">2021-11-30T09:15:00.0000000Z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16 november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Raadadviseur</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Juridische Zaken en Wetgevingsbeleid</vt:lpwstr>
  </property>
  <property fmtid="{D5CDD505-2E9C-101B-9397-08002B2CF9AE}" pid="21" name="ondertekening">
    <vt:lpwstr/>
  </property>
  <property fmtid="{D5CDD505-2E9C-101B-9397-08002B2CF9AE}" pid="22" name="onderwerp">
    <vt:lpwstr>Wijziging van de Uitvoeringswet internationale kinderbescherming _x000d_en enige andere wetten in verband met de he</vt:lpwstr>
  </property>
  <property fmtid="{D5CDD505-2E9C-101B-9397-08002B2CF9AE}" pid="23" name="onskenmerk">
    <vt:lpwstr>3651782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