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67460" w:rsidR="00167460" w:rsidP="00167460" w:rsidRDefault="00167460">
      <w:pPr>
        <w:spacing w:before="100" w:beforeAutospacing="1" w:after="100" w:afterAutospacing="1" w:line="240" w:lineRule="auto"/>
        <w:outlineLvl w:val="0"/>
        <w:rPr>
          <w:rFonts w:ascii="Arial" w:hAnsi="Arial" w:eastAsia="Times New Roman" w:cs="Arial"/>
          <w:b/>
          <w:bCs/>
          <w:kern w:val="36"/>
          <w:lang w:eastAsia="nl-NL"/>
        </w:rPr>
      </w:pPr>
      <w:r w:rsidRPr="00167460">
        <w:rPr>
          <w:rFonts w:ascii="Arial" w:hAnsi="Arial" w:eastAsia="Times New Roman" w:cs="Arial"/>
          <w:b/>
          <w:bCs/>
          <w:kern w:val="36"/>
          <w:lang w:eastAsia="nl-NL"/>
        </w:rPr>
        <w:t>Hamerstukken</w:t>
      </w:r>
    </w:p>
    <w:p w:rsidRPr="00167460" w:rsidR="00167460" w:rsidP="00167460" w:rsidRDefault="00167460">
      <w:pPr>
        <w:spacing w:after="0" w:line="240" w:lineRule="auto"/>
        <w:rPr>
          <w:rFonts w:ascii="Arial" w:hAnsi="Arial" w:eastAsia="Times New Roman" w:cs="Arial"/>
          <w:lang w:eastAsia="nl-NL"/>
        </w:rPr>
      </w:pPr>
      <w:r w:rsidRPr="00167460">
        <w:rPr>
          <w:rFonts w:ascii="Arial" w:hAnsi="Arial" w:eastAsia="Times New Roman" w:cs="Arial"/>
          <w:lang w:eastAsia="nl-NL"/>
        </w:rPr>
        <w:t>Hamerstukken</w:t>
      </w:r>
      <w:r w:rsidRPr="00167460">
        <w:rPr>
          <w:rFonts w:ascii="Arial" w:hAnsi="Arial" w:eastAsia="Times New Roman" w:cs="Arial"/>
          <w:lang w:eastAsia="nl-NL"/>
        </w:rPr>
        <w:br/>
      </w:r>
      <w:r w:rsidRPr="00167460">
        <w:rPr>
          <w:rFonts w:ascii="Arial" w:hAnsi="Arial" w:eastAsia="Times New Roman" w:cs="Arial"/>
          <w:lang w:eastAsia="nl-NL"/>
        </w:rPr>
        <w:br/>
        <w:t>Aan de orde is de behandeling van:</w:t>
      </w:r>
      <w:bookmarkStart w:name="_GoBack" w:id="0"/>
      <w:bookmarkEnd w:id="0"/>
    </w:p>
    <w:p w:rsidRPr="00167460" w:rsidR="00167460" w:rsidP="00167460" w:rsidRDefault="00167460">
      <w:pPr>
        <w:numPr>
          <w:ilvl w:val="0"/>
          <w:numId w:val="1"/>
        </w:numPr>
        <w:spacing w:before="100" w:beforeAutospacing="1" w:after="100" w:afterAutospacing="1" w:line="240" w:lineRule="auto"/>
        <w:rPr>
          <w:rFonts w:ascii="Arial" w:hAnsi="Arial" w:eastAsia="Times New Roman" w:cs="Arial"/>
          <w:lang w:eastAsia="nl-NL"/>
        </w:rPr>
      </w:pPr>
      <w:proofErr w:type="gramStart"/>
      <w:r w:rsidRPr="00167460">
        <w:rPr>
          <w:rFonts w:ascii="Arial" w:hAnsi="Arial" w:eastAsia="Times New Roman" w:cs="Arial"/>
          <w:b/>
          <w:bCs/>
          <w:lang w:eastAsia="nl-NL"/>
        </w:rPr>
        <w:t>het</w:t>
      </w:r>
      <w:proofErr w:type="gramEnd"/>
      <w:r w:rsidRPr="00167460">
        <w:rPr>
          <w:rFonts w:ascii="Arial" w:hAnsi="Arial" w:eastAsia="Times New Roman" w:cs="Arial"/>
          <w:b/>
          <w:bCs/>
          <w:lang w:eastAsia="nl-NL"/>
        </w:rPr>
        <w:t xml:space="preserve"> wetsvoorstel Wijziging van de Wet op het financieel toezicht en de Faillissementswet ter implementatie van de richtlijn tot wijziging van de richtlijn herstel en afwikkeling van banken en beleggingsondernemingen (Implementatiewet verliesabsorptie- en herkapitalisatiecapaciteit van banken en beleggingsondernemingen) (35908).</w:t>
      </w:r>
    </w:p>
    <w:p w:rsidRPr="00167460" w:rsidR="00167460" w:rsidP="00167460" w:rsidRDefault="00167460">
      <w:pPr>
        <w:spacing w:after="240" w:line="240" w:lineRule="auto"/>
        <w:rPr>
          <w:rFonts w:ascii="Arial" w:hAnsi="Arial" w:eastAsia="Times New Roman" w:cs="Arial"/>
          <w:lang w:eastAsia="nl-NL"/>
        </w:rPr>
      </w:pPr>
      <w:r w:rsidRPr="00167460">
        <w:rPr>
          <w:rFonts w:ascii="Arial" w:hAnsi="Arial" w:eastAsia="Times New Roman" w:cs="Arial"/>
          <w:lang w:eastAsia="nl-NL"/>
        </w:rPr>
        <w:br/>
        <w:t>Deze wetsvoorstellen worden zonder beraadslaging en, na goedkeuring van de onderdelen, zonder stemming aangenomen.</w:t>
      </w:r>
    </w:p>
    <w:p w:rsidR="00A42821" w:rsidRDefault="00167460"/>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6B147D"/>
    <w:multiLevelType w:val="multilevel"/>
    <w:tmpl w:val="6DB6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460"/>
    <w:rsid w:val="000437B0"/>
    <w:rsid w:val="00167460"/>
    <w:rsid w:val="00167996"/>
    <w:rsid w:val="001846F3"/>
    <w:rsid w:val="004A393E"/>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E852E"/>
  <w15:chartTrackingRefBased/>
  <w15:docId w15:val="{B205571F-DDC2-4AD2-B7B0-5ACEAFAD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78</ap:Words>
  <ap:Characters>431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2021-11-26T08:34:00.0000000Z</dcterms:created>
  <dcterms:modified xsi:type="dcterms:W3CDTF">2021-11-26T08:34:00.0000000Z</dcterms:modified>
  <version/>
  <category/>
</coreProperties>
</file>