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63BC" w:rsidR="000C63BC" w:rsidP="000D0DF5" w:rsidRDefault="000C63BC">
            <w:pPr>
              <w:tabs>
                <w:tab w:val="left" w:pos="-1440"/>
                <w:tab w:val="left" w:pos="-720"/>
              </w:tabs>
              <w:suppressAutoHyphens/>
              <w:rPr>
                <w:rFonts w:ascii="Times New Roman" w:hAnsi="Times New Roman"/>
              </w:rPr>
            </w:pPr>
            <w:r w:rsidRPr="000C63BC">
              <w:rPr>
                <w:rFonts w:ascii="Times New Roman" w:hAnsi="Times New Roman"/>
              </w:rPr>
              <w:t>De Tweede Kamer der Staten-</w:t>
            </w:r>
            <w:r w:rsidRPr="000C63BC">
              <w:rPr>
                <w:rFonts w:ascii="Times New Roman" w:hAnsi="Times New Roman"/>
              </w:rPr>
              <w:fldChar w:fldCharType="begin"/>
            </w:r>
            <w:r w:rsidRPr="000C63BC">
              <w:rPr>
                <w:rFonts w:ascii="Times New Roman" w:hAnsi="Times New Roman"/>
              </w:rPr>
              <w:instrText xml:space="preserve">PRIVATE </w:instrText>
            </w:r>
            <w:r w:rsidRPr="000C63BC">
              <w:rPr>
                <w:rFonts w:ascii="Times New Roman" w:hAnsi="Times New Roman"/>
              </w:rPr>
              <w:fldChar w:fldCharType="end"/>
            </w:r>
          </w:p>
          <w:p w:rsidRPr="000C63BC" w:rsidR="000C63BC" w:rsidP="000D0DF5" w:rsidRDefault="000C63BC">
            <w:pPr>
              <w:tabs>
                <w:tab w:val="left" w:pos="-1440"/>
                <w:tab w:val="left" w:pos="-720"/>
              </w:tabs>
              <w:suppressAutoHyphens/>
              <w:rPr>
                <w:rFonts w:ascii="Times New Roman" w:hAnsi="Times New Roman"/>
              </w:rPr>
            </w:pPr>
            <w:r w:rsidRPr="000C63BC">
              <w:rPr>
                <w:rFonts w:ascii="Times New Roman" w:hAnsi="Times New Roman"/>
              </w:rPr>
              <w:t>Generaal zendt bijgaand door</w:t>
            </w:r>
          </w:p>
          <w:p w:rsidRPr="000C63BC" w:rsidR="000C63BC" w:rsidP="000D0DF5" w:rsidRDefault="000C63BC">
            <w:pPr>
              <w:tabs>
                <w:tab w:val="left" w:pos="-1440"/>
                <w:tab w:val="left" w:pos="-720"/>
              </w:tabs>
              <w:suppressAutoHyphens/>
              <w:rPr>
                <w:rFonts w:ascii="Times New Roman" w:hAnsi="Times New Roman"/>
              </w:rPr>
            </w:pPr>
            <w:r w:rsidRPr="000C63BC">
              <w:rPr>
                <w:rFonts w:ascii="Times New Roman" w:hAnsi="Times New Roman"/>
              </w:rPr>
              <w:t>haar aangenomen wetsvoorstel</w:t>
            </w:r>
          </w:p>
          <w:p w:rsidRPr="000C63BC" w:rsidR="000C63BC" w:rsidP="000D0DF5" w:rsidRDefault="000C63BC">
            <w:pPr>
              <w:tabs>
                <w:tab w:val="left" w:pos="-1440"/>
                <w:tab w:val="left" w:pos="-720"/>
              </w:tabs>
              <w:suppressAutoHyphens/>
              <w:rPr>
                <w:rFonts w:ascii="Times New Roman" w:hAnsi="Times New Roman"/>
              </w:rPr>
            </w:pPr>
            <w:r w:rsidRPr="000C63BC">
              <w:rPr>
                <w:rFonts w:ascii="Times New Roman" w:hAnsi="Times New Roman"/>
              </w:rPr>
              <w:t>aan de Eerste Kamer.</w:t>
            </w: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r w:rsidRPr="000C63BC">
              <w:rPr>
                <w:rFonts w:ascii="Times New Roman" w:hAnsi="Times New Roman"/>
              </w:rPr>
              <w:t>De Voorzitter,</w:t>
            </w: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tabs>
                <w:tab w:val="left" w:pos="-1440"/>
                <w:tab w:val="left" w:pos="-720"/>
              </w:tabs>
              <w:suppressAutoHyphens/>
              <w:rPr>
                <w:rFonts w:ascii="Times New Roman" w:hAnsi="Times New Roman"/>
              </w:rPr>
            </w:pPr>
          </w:p>
          <w:p w:rsidRPr="000C63BC" w:rsidR="000C63BC" w:rsidP="000D0DF5" w:rsidRDefault="000C63BC">
            <w:pPr>
              <w:rPr>
                <w:rFonts w:ascii="Times New Roman" w:hAnsi="Times New Roman"/>
              </w:rPr>
            </w:pPr>
          </w:p>
          <w:p w:rsidRPr="000C63BC" w:rsidR="00CB3578" w:rsidP="000C63BC" w:rsidRDefault="000C63BC">
            <w:pPr>
              <w:pStyle w:val="Amendement"/>
              <w:rPr>
                <w:rFonts w:ascii="Times New Roman" w:hAnsi="Times New Roman" w:cs="Times New Roman"/>
                <w:b w:val="0"/>
              </w:rPr>
            </w:pPr>
            <w:r w:rsidRPr="000C63BC">
              <w:rPr>
                <w:rFonts w:ascii="Times New Roman" w:hAnsi="Times New Roman" w:cs="Times New Roman"/>
                <w:b w:val="0"/>
                <w:sz w:val="20"/>
              </w:rPr>
              <w:t>18 november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63B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C63BC" w:rsidRDefault="000C63BC">
            <w:pPr>
              <w:pStyle w:val="Amendement"/>
              <w:rPr>
                <w:rFonts w:ascii="Times New Roman" w:hAnsi="Times New Roman" w:cs="Times New Roman"/>
              </w:rPr>
            </w:pPr>
          </w:p>
        </w:tc>
        <w:tc>
          <w:tcPr>
            <w:tcW w:w="6590" w:type="dxa"/>
            <w:tcBorders>
              <w:top w:val="nil"/>
              <w:left w:val="nil"/>
              <w:bottom w:val="nil"/>
              <w:right w:val="nil"/>
            </w:tcBorders>
          </w:tcPr>
          <w:p w:rsidRPr="002168F4" w:rsidR="000C63BC" w:rsidRDefault="000C63BC">
            <w:pPr>
              <w:tabs>
                <w:tab w:val="left" w:pos="-1440"/>
                <w:tab w:val="left" w:pos="-720"/>
              </w:tabs>
              <w:suppressAutoHyphens/>
              <w:rPr>
                <w:rFonts w:ascii="Times New Roman" w:hAnsi="Times New Roman"/>
                <w:b/>
                <w:bCs/>
              </w:rPr>
            </w:pPr>
          </w:p>
        </w:tc>
      </w:tr>
      <w:tr w:rsidRPr="002168F4" w:rsidR="000C63BC" w:rsidTr="00CD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31E6" w:rsidR="000C63BC" w:rsidP="000D5BC4" w:rsidRDefault="000C63BC">
            <w:pPr>
              <w:rPr>
                <w:rFonts w:ascii="Times New Roman" w:hAnsi="Times New Roman"/>
                <w:b/>
                <w:sz w:val="24"/>
              </w:rPr>
            </w:pPr>
            <w:r w:rsidRPr="00C431E6">
              <w:rPr>
                <w:rFonts w:ascii="Times New Roman" w:hAnsi="Times New Roman"/>
                <w:b/>
                <w:sz w:val="24"/>
              </w:rPr>
              <w:t>Wijziging van de begrotingsstaat van het Ministerie van Volksgezondheid, Welzijn en Sport (XVI) voor het jaar 2021 (Tiende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63BC" w:rsidTr="0040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63BC" w:rsidRDefault="000C63B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Wij Willem-Alexander, bij de gratie Gods, Koning der Nederlanden, Prins van Oranje-Nassau, enz. enz. enz.</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Allen, die deze zullen zien of horen lezen, saluut! doen te weten:</w:t>
      </w: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1</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C431E6" w:rsidP="00C431E6" w:rsidRDefault="00C431E6">
      <w:pPr>
        <w:tabs>
          <w:tab w:val="left" w:pos="284"/>
          <w:tab w:val="left" w:pos="567"/>
          <w:tab w:val="left" w:pos="851"/>
        </w:tabs>
        <w:ind w:right="-2"/>
        <w:rPr>
          <w:rFonts w:ascii="Times New Roman" w:hAnsi="Times New Roman"/>
          <w:b/>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2</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De vaststelling van de begrotingsstaat geschiedt in duizenden euro’s.</w:t>
      </w:r>
    </w:p>
    <w:p w:rsidR="00C431E6" w:rsidP="00C431E6" w:rsidRDefault="00C431E6">
      <w:pPr>
        <w:tabs>
          <w:tab w:val="left" w:pos="284"/>
          <w:tab w:val="left" w:pos="567"/>
          <w:tab w:val="left" w:pos="851"/>
        </w:tabs>
        <w:ind w:right="-2"/>
        <w:rPr>
          <w:rFonts w:ascii="Times New Roman" w:hAnsi="Times New Roman"/>
          <w:b/>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3</w:t>
      </w: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Deze wet treedt in werking met ingang van 28 juli 2021 van het onderhavige begrotingsjaar. Indien het Staatsblad waarin deze wet wordt geplaatst, wordt uitgegeven op of na deze datum van 28 juli 2021, treedt zij in werking met ingang van de dag na de datum van uitgifte van dat Staatsblad en werkt zij terug tot en met 28 juli 2021.</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431E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sidRPr="00C431E6">
        <w:rPr>
          <w:rFonts w:ascii="Times New Roman" w:hAnsi="Times New Roman"/>
          <w:sz w:val="24"/>
          <w:szCs w:val="20"/>
        </w:rPr>
        <w:t>Gegeven</w:t>
      </w: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r w:rsidRPr="00C431E6">
        <w:rPr>
          <w:rFonts w:ascii="Times New Roman" w:hAnsi="Times New Roman"/>
          <w:sz w:val="24"/>
          <w:szCs w:val="20"/>
        </w:rPr>
        <w:t>De Minister van Volksgezondheid, Welzijn en Sport</w:t>
      </w:r>
      <w:r>
        <w:rPr>
          <w:rFonts w:ascii="Times New Roman" w:hAnsi="Times New Roman"/>
          <w:sz w:val="24"/>
          <w:szCs w:val="20"/>
        </w:rPr>
        <w:t>,</w:t>
      </w:r>
    </w:p>
    <w:p w:rsidR="000C63BC" w:rsidRDefault="000C63BC">
      <w:pPr>
        <w:rPr>
          <w:rFonts w:ascii="Times New Roman" w:hAnsi="Times New Roman"/>
          <w:sz w:val="24"/>
          <w:szCs w:val="20"/>
        </w:rPr>
      </w:pPr>
      <w:bookmarkStart w:name="_GoBack" w:id="0"/>
      <w:bookmarkEnd w:id="0"/>
      <w:r>
        <w:rPr>
          <w:rFonts w:ascii="Times New Roman" w:hAnsi="Times New Roman"/>
          <w:sz w:val="24"/>
          <w:szCs w:val="20"/>
        </w:rPr>
        <w:br w:type="page"/>
      </w:r>
    </w:p>
    <w:p w:rsidR="000C63BC" w:rsidRDefault="000C63BC">
      <w:pPr>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23"/>
        <w:gridCol w:w="2678"/>
        <w:gridCol w:w="1208"/>
        <w:gridCol w:w="969"/>
        <w:gridCol w:w="1094"/>
        <w:gridCol w:w="1116"/>
        <w:gridCol w:w="716"/>
        <w:gridCol w:w="966"/>
      </w:tblGrid>
      <w:tr w:rsidRPr="00C431E6" w:rsidR="00C431E6" w:rsidTr="00C431E6">
        <w:trPr>
          <w:tblHeader/>
        </w:trPr>
        <w:tc>
          <w:tcPr>
            <w:tcW w:w="5000" w:type="pct"/>
            <w:gridSpan w:val="8"/>
            <w:shd w:val="clear" w:color="auto" w:fill="009EE0"/>
            <w:tcMar>
              <w:top w:w="22" w:type="dxa"/>
              <w:left w:w="113" w:type="dxa"/>
              <w:bottom w:w="22" w:type="dxa"/>
            </w:tcMar>
          </w:tcPr>
          <w:p w:rsidRPr="00C431E6" w:rsidR="00C431E6" w:rsidP="00C431E6" w:rsidRDefault="00C431E6">
            <w:pPr>
              <w:keepNext/>
              <w:keepLines/>
              <w:widowControl w:val="0"/>
              <w:autoSpaceDN w:val="0"/>
              <w:spacing w:after="20" w:line="220" w:lineRule="exact"/>
              <w:textAlignment w:val="baseline"/>
              <w:rPr>
                <w:rFonts w:ascii="Times New Roman" w:hAnsi="Times New Roman" w:eastAsia="Arial Unicode MS"/>
                <w:color w:val="FFFFFF"/>
                <w:kern w:val="3"/>
                <w:sz w:val="18"/>
                <w:szCs w:val="18"/>
              </w:rPr>
            </w:pPr>
            <w:r w:rsidRPr="00C431E6">
              <w:rPr>
                <w:rFonts w:ascii="Times New Roman" w:hAnsi="Times New Roman" w:eastAsia="Arial Unicode MS"/>
                <w:color w:val="FFFFFF"/>
                <w:kern w:val="3"/>
                <w:sz w:val="18"/>
                <w:szCs w:val="18"/>
              </w:rPr>
              <w:t>Wijziging van de begrotingsstaat van het Ministerie van Volksgezondheid, Welzijn en Sport (XVI) voor het jaar 2021 (10e incidentele suppletoire begroting inzake Coronamaatregelen) (bedragen x € 1.000)</w:t>
            </w:r>
          </w:p>
        </w:tc>
      </w:tr>
      <w:tr w:rsidRPr="00C431E6" w:rsidR="00C431E6" w:rsidTr="00C431E6">
        <w:trPr>
          <w:tblHeader/>
        </w:trPr>
        <w:tc>
          <w:tcPr>
            <w:tcW w:w="176" w:type="pct"/>
            <w:tcBorders>
              <w:top w:val="single" w:color="000000" w:sz="2" w:space="0"/>
              <w:bottom w:val="single" w:color="009EE0" w:sz="2" w:space="0"/>
            </w:tcBorders>
            <w:shd w:val="clear" w:color="auto" w:fill="auto"/>
            <w:tcMar>
              <w:top w:w="28" w:type="dxa"/>
              <w:bottom w:w="28"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color w:val="000000"/>
                <w:kern w:val="3"/>
                <w:sz w:val="18"/>
                <w:szCs w:val="18"/>
              </w:rPr>
            </w:pPr>
            <w:r w:rsidRPr="00C431E6">
              <w:rPr>
                <w:rFonts w:ascii="Times New Roman" w:hAnsi="Times New Roman" w:eastAsia="Arial Unicode MS"/>
                <w:color w:val="000000"/>
                <w:kern w:val="3"/>
                <w:sz w:val="18"/>
                <w:szCs w:val="18"/>
              </w:rPr>
              <w:t>Art.</w:t>
            </w:r>
          </w:p>
        </w:tc>
        <w:tc>
          <w:tcPr>
            <w:tcW w:w="1483" w:type="pct"/>
            <w:tcBorders>
              <w:top w:val="single" w:color="000000" w:sz="2" w:space="0"/>
              <w:bottom w:val="single" w:color="009EE0" w:sz="2" w:space="0"/>
            </w:tcBorders>
            <w:shd w:val="clear" w:color="auto" w:fill="auto"/>
            <w:tcMar>
              <w:top w:w="28" w:type="dxa"/>
              <w:left w:w="28" w:type="dxa"/>
              <w:bottom w:w="28"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color w:val="000000"/>
                <w:kern w:val="3"/>
                <w:sz w:val="18"/>
                <w:szCs w:val="18"/>
              </w:rPr>
            </w:pPr>
            <w:r w:rsidRPr="00C431E6">
              <w:rPr>
                <w:rFonts w:ascii="Times New Roman" w:hAnsi="Times New Roman" w:eastAsia="Arial Unicode MS"/>
                <w:color w:val="000000"/>
                <w:kern w:val="3"/>
                <w:sz w:val="18"/>
                <w:szCs w:val="18"/>
              </w:rPr>
              <w:t>Omschrijving</w:t>
            </w:r>
          </w:p>
        </w:tc>
        <w:tc>
          <w:tcPr>
            <w:tcW w:w="182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431E6" w:rsidR="00C431E6" w:rsidP="00C431E6" w:rsidRDefault="00C431E6">
            <w:pPr>
              <w:keepNext/>
              <w:keepLines/>
              <w:widowControl w:val="0"/>
              <w:autoSpaceDN w:val="0"/>
              <w:jc w:val="center"/>
              <w:textAlignment w:val="baseline"/>
              <w:rPr>
                <w:rFonts w:ascii="Times New Roman" w:hAnsi="Times New Roman" w:eastAsia="Arial Unicode MS"/>
                <w:color w:val="000000"/>
                <w:kern w:val="3"/>
                <w:sz w:val="18"/>
                <w:szCs w:val="18"/>
              </w:rPr>
            </w:pPr>
            <w:r w:rsidRPr="00C431E6">
              <w:rPr>
                <w:rFonts w:ascii="Times New Roman" w:hAnsi="Times New Roman" w:eastAsia="Arial Unicode MS"/>
                <w:color w:val="000000"/>
                <w:kern w:val="3"/>
                <w:sz w:val="18"/>
                <w:szCs w:val="18"/>
              </w:rPr>
              <w:t>Vastgestelde begroting incl. NvW, amendementen, 1e suppletoire begroting en ISB's</w:t>
            </w:r>
            <w:r w:rsidRPr="00C431E6">
              <w:rPr>
                <w:rFonts w:ascii="Times New Roman" w:hAnsi="Times New Roman" w:eastAsia="Arial Unicode MS"/>
                <w:color w:val="000000"/>
                <w:kern w:val="3"/>
                <w:sz w:val="18"/>
                <w:szCs w:val="18"/>
                <w:vertAlign w:val="superscript"/>
              </w:rPr>
              <w:t>1</w:t>
            </w:r>
          </w:p>
        </w:tc>
        <w:tc>
          <w:tcPr>
            <w:tcW w:w="152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431E6" w:rsidR="00C431E6" w:rsidP="00C431E6" w:rsidRDefault="00C431E6">
            <w:pPr>
              <w:keepNext/>
              <w:keepLines/>
              <w:widowControl w:val="0"/>
              <w:autoSpaceDN w:val="0"/>
              <w:jc w:val="center"/>
              <w:textAlignment w:val="baseline"/>
              <w:rPr>
                <w:rFonts w:ascii="Times New Roman" w:hAnsi="Times New Roman" w:eastAsia="Arial Unicode MS"/>
                <w:color w:val="000000"/>
                <w:kern w:val="3"/>
                <w:sz w:val="18"/>
                <w:szCs w:val="18"/>
              </w:rPr>
            </w:pPr>
            <w:r w:rsidRPr="00C431E6">
              <w:rPr>
                <w:rFonts w:ascii="Times New Roman" w:hAnsi="Times New Roman" w:eastAsia="Arial Unicode MS"/>
                <w:color w:val="000000"/>
                <w:kern w:val="3"/>
                <w:sz w:val="18"/>
                <w:szCs w:val="18"/>
              </w:rPr>
              <w:t>Mutaties 10e incidentele suppletoire begroting</w:t>
            </w: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Verplichtingen</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Uitgaven</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Ontvangsten</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Verplichtingen</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Uitgaven</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Ontvangsten</w:t>
            </w: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Totaal</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22.182.837</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37.845.337</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574.514</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118.417</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118.417</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Beleidsartikelen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Volksgezondheid</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9.708.373</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10.932.391</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87.703</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118.417</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118.417</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Curatieve Zorg</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848.315</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3.667.300</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373.705</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Langdurige zorg en ondersteuning</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2.508.272</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13.370.081</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5.691</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4</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Zorgbreed beleid</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1.957.173</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2.446.528</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11.153</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Jeugd</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247.434</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252.184</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11.682</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6</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Sport en bewegen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710.924</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770.906</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71.740</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7</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Oorlogsgetroffenen en Herinnering Wereldoorlog II</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34.189</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233.103</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2.901</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8</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Tegemoetkoming specifieke kosten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5.554.849</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5.554.849</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r>
      <w:tr w:rsidRPr="00C431E6" w:rsidR="00C431E6" w:rsidTr="00C431E6">
        <w:tc>
          <w:tcPr>
            <w:tcW w:w="176" w:type="pct"/>
            <w:tcBorders>
              <w:bottom w:val="single" w:color="009EE0" w:sz="2" w:space="0"/>
            </w:tcBorders>
            <w:shd w:val="clear" w:color="auto" w:fill="auto"/>
            <w:tcMar>
              <w:top w:w="22"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b/>
                <w:kern w:val="3"/>
                <w:sz w:val="18"/>
                <w:szCs w:val="18"/>
              </w:rPr>
              <w:t>Niet-beleidsartikelen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9</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Algemeen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30.905</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34.773</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10</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Apparaatsuitgaven</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501.873</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502.692</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9.939</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r w:rsidRPr="00C431E6" w:rsidR="00C431E6" w:rsidTr="00C431E6">
        <w:tc>
          <w:tcPr>
            <w:tcW w:w="176" w:type="pct"/>
            <w:tcBorders>
              <w:bottom w:val="single" w:color="009EE0" w:sz="2" w:space="0"/>
            </w:tcBorders>
            <w:shd w:val="clear" w:color="auto" w:fill="auto"/>
            <w:tcMar>
              <w:top w:w="22" w:type="dxa"/>
              <w:bottom w:w="22" w:type="dxa"/>
              <w:right w:w="28" w:type="dxa"/>
            </w:tcMar>
            <w:vAlign w:val="cente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11</w:t>
            </w:r>
          </w:p>
        </w:tc>
        <w:tc>
          <w:tcPr>
            <w:tcW w:w="1483"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Nog onverdeeld</w:t>
            </w:r>
          </w:p>
        </w:tc>
        <w:tc>
          <w:tcPr>
            <w:tcW w:w="672"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80.530</w:t>
            </w:r>
          </w:p>
        </w:tc>
        <w:tc>
          <w:tcPr>
            <w:tcW w:w="540"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80.530</w:t>
            </w:r>
          </w:p>
        </w:tc>
        <w:tc>
          <w:tcPr>
            <w:tcW w:w="60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607"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389"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c>
          <w:tcPr>
            <w:tcW w:w="525" w:type="pct"/>
            <w:tcBorders>
              <w:bottom w:val="single" w:color="009EE0" w:sz="2" w:space="0"/>
            </w:tcBorders>
            <w:shd w:val="clear" w:color="auto" w:fill="auto"/>
            <w:tcMar>
              <w:top w:w="22" w:type="dxa"/>
              <w:left w:w="28" w:type="dxa"/>
              <w:bottom w:w="22" w:type="dxa"/>
              <w:right w:w="28" w:type="dxa"/>
            </w:tcMar>
          </w:tcPr>
          <w:p w:rsidRPr="00C431E6" w:rsidR="00C431E6" w:rsidP="00C431E6" w:rsidRDefault="00C431E6">
            <w:pPr>
              <w:keepNext/>
              <w:keepLines/>
              <w:widowControl w:val="0"/>
              <w:autoSpaceDN w:val="0"/>
              <w:jc w:val="right"/>
              <w:textAlignment w:val="baseline"/>
              <w:rPr>
                <w:rFonts w:ascii="Times New Roman" w:hAnsi="Times New Roman" w:eastAsia="Arial Unicode MS"/>
                <w:kern w:val="3"/>
                <w:sz w:val="18"/>
                <w:szCs w:val="18"/>
              </w:rPr>
            </w:pPr>
            <w:r w:rsidRPr="00C431E6">
              <w:rPr>
                <w:rFonts w:ascii="Times New Roman" w:hAnsi="Times New Roman" w:eastAsia="Arial Unicode MS"/>
                <w:kern w:val="3"/>
                <w:sz w:val="18"/>
                <w:szCs w:val="18"/>
              </w:rPr>
              <w:t>0</w:t>
            </w:r>
          </w:p>
        </w:tc>
      </w:tr>
    </w:tbl>
    <w:p w:rsidRPr="00C431E6" w:rsidR="00C431E6" w:rsidP="00C431E6" w:rsidRDefault="00C431E6">
      <w:pPr>
        <w:pStyle w:val="p-footnote"/>
        <w:numPr>
          <w:ilvl w:val="0"/>
          <w:numId w:val="2"/>
        </w:numPr>
        <w:rPr>
          <w:rFonts w:ascii="Times New Roman" w:hAnsi="Times New Roman" w:cs="Times New Roman"/>
          <w:sz w:val="16"/>
          <w:szCs w:val="16"/>
        </w:rPr>
      </w:pPr>
      <w:r w:rsidRPr="00C431E6">
        <w:rPr>
          <w:rFonts w:ascii="Times New Roman" w:hAnsi="Times New Roman" w:cs="Times New Roman"/>
          <w:sz w:val="16"/>
          <w:szCs w:val="16"/>
        </w:rPr>
        <w:t xml:space="preserve">ISB1 Kamerstukken II 2020/21, </w:t>
      </w:r>
      <w:hyperlink w:history="1" r:id="rId7">
        <w:r w:rsidRPr="00C431E6">
          <w:rPr>
            <w:rFonts w:ascii="Times New Roman" w:hAnsi="Times New Roman" w:cs="Times New Roman"/>
            <w:color w:val="548DD4"/>
            <w:sz w:val="16"/>
            <w:szCs w:val="16"/>
            <w:u w:val="single"/>
          </w:rPr>
          <w:t>35678, nr. 1</w:t>
        </w:r>
      </w:hyperlink>
      <w:r w:rsidRPr="00C431E6">
        <w:rPr>
          <w:rFonts w:ascii="Times New Roman" w:hAnsi="Times New Roman" w:cs="Times New Roman"/>
          <w:sz w:val="16"/>
          <w:szCs w:val="16"/>
        </w:rPr>
        <w:t xml:space="preserve">, ISB2 Kamerstukken II 2020/21, </w:t>
      </w:r>
      <w:hyperlink w:history="1" r:id="rId8">
        <w:r w:rsidRPr="00C431E6">
          <w:rPr>
            <w:rFonts w:ascii="Times New Roman" w:hAnsi="Times New Roman" w:cs="Times New Roman"/>
            <w:color w:val="548DD4"/>
            <w:sz w:val="16"/>
            <w:szCs w:val="16"/>
            <w:u w:val="single"/>
          </w:rPr>
          <w:t>35684, nr. 1</w:t>
        </w:r>
      </w:hyperlink>
      <w:r w:rsidRPr="00C431E6">
        <w:rPr>
          <w:rFonts w:ascii="Times New Roman" w:hAnsi="Times New Roman" w:cs="Times New Roman"/>
          <w:sz w:val="16"/>
          <w:szCs w:val="16"/>
        </w:rPr>
        <w:t xml:space="preserve">, ISB3 Kamerstukken II 2020/21, </w:t>
      </w:r>
      <w:hyperlink w:history="1" r:id="rId9">
        <w:r w:rsidRPr="00C431E6">
          <w:rPr>
            <w:rFonts w:ascii="Times New Roman" w:hAnsi="Times New Roman" w:cs="Times New Roman"/>
            <w:color w:val="548DD4"/>
            <w:sz w:val="16"/>
            <w:szCs w:val="16"/>
            <w:u w:val="single"/>
          </w:rPr>
          <w:t>35703, nr. 1</w:t>
        </w:r>
      </w:hyperlink>
      <w:r w:rsidRPr="00C431E6">
        <w:rPr>
          <w:rFonts w:ascii="Times New Roman" w:hAnsi="Times New Roman" w:cs="Times New Roman"/>
          <w:sz w:val="16"/>
          <w:szCs w:val="16"/>
        </w:rPr>
        <w:t xml:space="preserve">, ISB4 Kamerstukken II 2020/21, </w:t>
      </w:r>
      <w:hyperlink w:history="1" r:id="rId10">
        <w:r w:rsidRPr="00C431E6">
          <w:rPr>
            <w:rFonts w:ascii="Times New Roman" w:hAnsi="Times New Roman" w:cs="Times New Roman"/>
            <w:color w:val="548DD4"/>
            <w:sz w:val="16"/>
            <w:szCs w:val="16"/>
            <w:u w:val="single"/>
          </w:rPr>
          <w:t>35763, nr. 1</w:t>
        </w:r>
      </w:hyperlink>
      <w:r w:rsidRPr="00C431E6">
        <w:rPr>
          <w:rFonts w:ascii="Times New Roman" w:hAnsi="Times New Roman" w:cs="Times New Roman"/>
          <w:sz w:val="16"/>
          <w:szCs w:val="16"/>
        </w:rPr>
        <w:t xml:space="preserve">, ISB5 Kamerstukken II 2020/21, </w:t>
      </w:r>
      <w:hyperlink w:history="1" r:id="rId11">
        <w:r w:rsidRPr="00C431E6">
          <w:rPr>
            <w:rFonts w:ascii="Times New Roman" w:hAnsi="Times New Roman" w:cs="Times New Roman"/>
            <w:color w:val="548DD4"/>
            <w:sz w:val="16"/>
            <w:szCs w:val="16"/>
            <w:u w:val="single"/>
          </w:rPr>
          <w:t>35796, nr. 1</w:t>
        </w:r>
      </w:hyperlink>
      <w:r w:rsidRPr="00C431E6">
        <w:rPr>
          <w:rFonts w:ascii="Times New Roman" w:hAnsi="Times New Roman" w:cs="Times New Roman"/>
          <w:sz w:val="16"/>
          <w:szCs w:val="16"/>
        </w:rPr>
        <w:t xml:space="preserve">, ISB6 Kamerstukken II 2020/21, </w:t>
      </w:r>
      <w:hyperlink w:history="1" r:id="rId12">
        <w:r w:rsidRPr="00C431E6">
          <w:rPr>
            <w:rFonts w:ascii="Times New Roman" w:hAnsi="Times New Roman" w:cs="Times New Roman"/>
            <w:color w:val="548DD4"/>
            <w:sz w:val="16"/>
            <w:szCs w:val="16"/>
            <w:u w:val="single"/>
          </w:rPr>
          <w:t>35815, nr. 1</w:t>
        </w:r>
      </w:hyperlink>
      <w:r w:rsidRPr="00C431E6">
        <w:rPr>
          <w:rFonts w:ascii="Times New Roman" w:hAnsi="Times New Roman" w:cs="Times New Roman"/>
          <w:sz w:val="16"/>
          <w:szCs w:val="16"/>
        </w:rPr>
        <w:t xml:space="preserve">, ISB7 Kamerstukken II 2020/21, </w:t>
      </w:r>
      <w:hyperlink w:history="1" r:id="rId13">
        <w:r w:rsidRPr="00C431E6">
          <w:rPr>
            <w:rFonts w:ascii="Times New Roman" w:hAnsi="Times New Roman" w:cs="Times New Roman"/>
            <w:color w:val="548DD4"/>
            <w:sz w:val="16"/>
            <w:szCs w:val="16"/>
            <w:u w:val="single"/>
          </w:rPr>
          <w:t>35841, nr. 1</w:t>
        </w:r>
      </w:hyperlink>
      <w:r w:rsidRPr="00C431E6">
        <w:rPr>
          <w:rFonts w:ascii="Times New Roman" w:hAnsi="Times New Roman" w:cs="Times New Roman"/>
          <w:sz w:val="16"/>
          <w:szCs w:val="16"/>
        </w:rPr>
        <w:t xml:space="preserve">, ISB8 Kamerstukken II 2020/21, </w:t>
      </w:r>
      <w:hyperlink w:history="1" r:id="rId14">
        <w:r w:rsidRPr="00C431E6">
          <w:rPr>
            <w:rFonts w:ascii="Times New Roman" w:hAnsi="Times New Roman" w:cs="Times New Roman"/>
            <w:color w:val="548DD4"/>
            <w:sz w:val="16"/>
            <w:szCs w:val="16"/>
            <w:u w:val="single"/>
          </w:rPr>
          <w:t>35854, nr. 1</w:t>
        </w:r>
      </w:hyperlink>
      <w:r w:rsidRPr="00C431E6">
        <w:rPr>
          <w:rFonts w:ascii="Times New Roman" w:hAnsi="Times New Roman" w:cs="Times New Roman"/>
          <w:sz w:val="16"/>
          <w:szCs w:val="16"/>
        </w:rPr>
        <w:t xml:space="preserve"> en ISB9 Kamerstukken II 2020/21, </w:t>
      </w:r>
      <w:hyperlink w:history="1" r:id="rId15">
        <w:r w:rsidRPr="00C431E6">
          <w:rPr>
            <w:rFonts w:ascii="Times New Roman" w:hAnsi="Times New Roman" w:cs="Times New Roman"/>
            <w:color w:val="548DD4"/>
            <w:sz w:val="16"/>
            <w:szCs w:val="16"/>
            <w:u w:val="single"/>
          </w:rPr>
          <w:t>35884, nr. 1</w:t>
        </w:r>
      </w:hyperlink>
    </w:p>
    <w:p w:rsidRPr="002168F4" w:rsidR="00CB3578" w:rsidP="00C431E6"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6"/>
      <w:footerReference w:type="default" r:id="rId1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E6" w:rsidRDefault="00C431E6">
      <w:pPr>
        <w:spacing w:line="20" w:lineRule="exact"/>
      </w:pPr>
    </w:p>
  </w:endnote>
  <w:endnote w:type="continuationSeparator" w:id="0">
    <w:p w:rsidR="00C431E6" w:rsidRDefault="00C431E6">
      <w:pPr>
        <w:pStyle w:val="Amendement"/>
      </w:pPr>
      <w:r>
        <w:rPr>
          <w:b w:val="0"/>
          <w:bCs w:val="0"/>
        </w:rPr>
        <w:t xml:space="preserve"> </w:t>
      </w:r>
    </w:p>
  </w:endnote>
  <w:endnote w:type="continuationNotice" w:id="1">
    <w:p w:rsidR="00C431E6" w:rsidRDefault="00C431E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63B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E6" w:rsidRDefault="00C431E6">
      <w:pPr>
        <w:pStyle w:val="Amendement"/>
      </w:pPr>
      <w:r>
        <w:rPr>
          <w:b w:val="0"/>
          <w:bCs w:val="0"/>
        </w:rPr>
        <w:separator/>
      </w:r>
    </w:p>
  </w:footnote>
  <w:footnote w:type="continuationSeparator" w:id="0">
    <w:p w:rsidR="00C431E6" w:rsidRDefault="00C4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667"/>
    <w:multiLevelType w:val="multilevel"/>
    <w:tmpl w:val="96385D04"/>
    <w:styleLink w:val="ol-footnotes"/>
    <w:lvl w:ilvl="0">
      <w:start w:val="1"/>
      <w:numFmt w:val="decimal"/>
      <w:lvlText w:val="%1"/>
      <w:lvlJc w:val="left"/>
      <w:pPr>
        <w:ind w:left="3340"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E6"/>
    <w:rsid w:val="00012DBE"/>
    <w:rsid w:val="000A1D81"/>
    <w:rsid w:val="000C63BC"/>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431E6"/>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F0C98"/>
  <w15:docId w15:val="{2D015D25-A264-4631-B740-E4CC1074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C431E6"/>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431E6"/>
    <w:pPr>
      <w:numPr>
        <w:numId w:val="1"/>
      </w:numPr>
    </w:pPr>
  </w:style>
  <w:style w:type="paragraph" w:customStyle="1" w:styleId="avmp">
    <w:name w:val="avmp"/>
    <w:rsid w:val="000C63BC"/>
  </w:style>
  <w:style w:type="paragraph" w:styleId="Ballontekst">
    <w:name w:val="Balloon Text"/>
    <w:basedOn w:val="Standaard"/>
    <w:link w:val="BallontekstChar"/>
    <w:semiHidden/>
    <w:unhideWhenUsed/>
    <w:rsid w:val="000C63BC"/>
    <w:rPr>
      <w:rFonts w:ascii="Segoe UI" w:hAnsi="Segoe UI" w:cs="Segoe UI"/>
      <w:sz w:val="18"/>
      <w:szCs w:val="18"/>
    </w:rPr>
  </w:style>
  <w:style w:type="character" w:customStyle="1" w:styleId="BallontekstChar">
    <w:name w:val="Ballontekst Char"/>
    <w:basedOn w:val="Standaardalinea-lettertype"/>
    <w:link w:val="Ballontekst"/>
    <w:semiHidden/>
    <w:rsid w:val="000C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hyperlink" Target="https://zoek.officielebekendmakingen.nl/kst-35841-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5678-1.html" TargetMode="External"/><Relationship Id="rId12" Type="http://schemas.openxmlformats.org/officeDocument/2006/relationships/hyperlink" Target="https://zoek.officielebekendmakingen.nl/kst-35815-1.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hyperlink" Target="https://zoek.officielebekendmakingen.nl/kst-35884-1.html" TargetMode="External"/><Relationship Id="rId10" Type="http://schemas.openxmlformats.org/officeDocument/2006/relationships/hyperlink" Target="https://zoek.officielebekendmakingen.nl/kst-35763-1.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hyperlink" Target="https://zoek.officielebekendmakingen.nl/kst-3585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500</ap:Words>
  <ap:Characters>3530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2021-11-18T10:13:00.0000000Z</lastPrinted>
  <dcterms:created xsi:type="dcterms:W3CDTF">2021-11-18T10:13:00.0000000Z</dcterms:created>
  <dcterms:modified xsi:type="dcterms:W3CDTF">2021-11-18T10:13:00.0000000Z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