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1EC3" w:rsidR="006E1EC3" w:rsidP="006E1EC3" w:rsidRDefault="00236DF4">
      <w:pPr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 xml:space="preserve">DEFINITIEF </w:t>
      </w:r>
      <w:r w:rsidRPr="006E1EC3" w:rsidR="006E1EC3">
        <w:rPr>
          <w:rFonts w:ascii="Verdana" w:hAnsi="Verdana" w:cs="Times New Roman"/>
          <w:b/>
          <w:bCs/>
          <w:sz w:val="18"/>
          <w:szCs w:val="18"/>
        </w:rPr>
        <w:t xml:space="preserve">OVERZICHT COMMISSIE-REGELING VAN WERKZAAMHEDEN VOLKSGEZONDHEID, WELZIJN EN SPORT </w:t>
      </w:r>
      <w:r w:rsidRPr="006E1EC3" w:rsidR="006E1EC3">
        <w:rPr>
          <w:rFonts w:ascii="Verdana" w:hAnsi="Verdana" w:cs="Times New Roman"/>
          <w:sz w:val="18"/>
          <w:szCs w:val="18"/>
        </w:rPr>
        <w:br/>
      </w:r>
    </w:p>
    <w:p w:rsidRPr="006E1EC3" w:rsidR="006E1EC3" w:rsidP="006E1EC3" w:rsidRDefault="00700282">
      <w:pPr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Donderdag 2</w:t>
      </w:r>
      <w:r w:rsidR="00BF364C">
        <w:rPr>
          <w:rFonts w:ascii="Verdana" w:hAnsi="Verdana" w:cs="Times New Roman"/>
          <w:sz w:val="18"/>
          <w:szCs w:val="18"/>
        </w:rPr>
        <w:t xml:space="preserve"> december</w:t>
      </w:r>
      <w:r w:rsidRPr="006E1EC3" w:rsidR="006E1EC3">
        <w:rPr>
          <w:rFonts w:ascii="Verdana" w:hAnsi="Verdana" w:cs="Times New Roman"/>
          <w:sz w:val="18"/>
          <w:szCs w:val="18"/>
        </w:rPr>
        <w:t xml:space="preserve"> 2021, bi</w:t>
      </w:r>
      <w:r w:rsidR="005B161C">
        <w:rPr>
          <w:rFonts w:ascii="Verdana" w:hAnsi="Verdana" w:cs="Times New Roman"/>
          <w:sz w:val="18"/>
          <w:szCs w:val="18"/>
        </w:rPr>
        <w:t>j aanvang procedurevergadering</w:t>
      </w:r>
      <w:r>
        <w:rPr>
          <w:rFonts w:ascii="Verdana" w:hAnsi="Verdana" w:cs="Times New Roman"/>
          <w:sz w:val="18"/>
          <w:szCs w:val="18"/>
        </w:rPr>
        <w:t xml:space="preserve"> 14.00 uur</w:t>
      </w:r>
      <w:r w:rsidR="005B161C">
        <w:rPr>
          <w:rFonts w:ascii="Verdana" w:hAnsi="Verdana" w:cs="Times New Roman"/>
          <w:sz w:val="18"/>
          <w:szCs w:val="18"/>
        </w:rPr>
        <w:t xml:space="preserve"> </w:t>
      </w:r>
    </w:p>
    <w:p w:rsidRPr="006E1EC3" w:rsidR="006E1EC3" w:rsidP="006E1EC3" w:rsidRDefault="006E1EC3">
      <w:pPr>
        <w:rPr>
          <w:rStyle w:val="bumpedfont15"/>
          <w:rFonts w:ascii="Verdana" w:hAnsi="Verdana" w:cs="Times New Roman"/>
          <w:sz w:val="18"/>
          <w:szCs w:val="18"/>
        </w:rPr>
      </w:pPr>
    </w:p>
    <w:p w:rsidRPr="00392CE9" w:rsidR="006E1EC3" w:rsidP="006E1EC3" w:rsidRDefault="006E1EC3">
      <w:pPr>
        <w:rPr>
          <w:rFonts w:ascii="Verdana" w:hAnsi="Verdana" w:cs="Times New Roman"/>
          <w:sz w:val="18"/>
          <w:szCs w:val="18"/>
        </w:rPr>
      </w:pPr>
    </w:p>
    <w:p w:rsidRPr="00392CE9" w:rsidR="006E1EC3" w:rsidP="006E1EC3" w:rsidRDefault="0025650B">
      <w:pPr>
        <w:pStyle w:val="Lijstalinea"/>
        <w:numPr>
          <w:ilvl w:val="0"/>
          <w:numId w:val="3"/>
        </w:numPr>
        <w:rPr>
          <w:rFonts w:ascii="Verdana" w:hAnsi="Verdana" w:cs="Times New Roman"/>
          <w:sz w:val="18"/>
          <w:szCs w:val="18"/>
          <w:lang w:eastAsia="nl-NL"/>
        </w:rPr>
      </w:pPr>
      <w:r w:rsidRPr="00392CE9">
        <w:rPr>
          <w:rFonts w:ascii="Verdana" w:hAnsi="Verdana" w:cs="Times New Roman"/>
          <w:sz w:val="18"/>
          <w:szCs w:val="18"/>
          <w:lang w:eastAsia="nl-NL"/>
        </w:rPr>
        <w:t xml:space="preserve">de leden </w:t>
      </w:r>
      <w:r w:rsidRPr="00392CE9">
        <w:rPr>
          <w:rFonts w:ascii="Verdana" w:hAnsi="Verdana" w:cs="Times New Roman"/>
          <w:b/>
          <w:sz w:val="18"/>
          <w:szCs w:val="18"/>
          <w:lang w:eastAsia="nl-NL"/>
        </w:rPr>
        <w:t>Den Haan en Kuzu</w:t>
      </w:r>
      <w:r w:rsidRPr="00392CE9" w:rsidR="00700282">
        <w:rPr>
          <w:rFonts w:ascii="Verdana" w:hAnsi="Verdana" w:cs="Times New Roman"/>
          <w:b/>
          <w:sz w:val="18"/>
          <w:szCs w:val="18"/>
          <w:lang w:eastAsia="nl-NL"/>
        </w:rPr>
        <w:t xml:space="preserve"> (DENK)</w:t>
      </w:r>
      <w:r w:rsidRPr="00392CE9" w:rsidR="00700282">
        <w:rPr>
          <w:rFonts w:ascii="Verdana" w:hAnsi="Verdana" w:cs="Times New Roman"/>
          <w:sz w:val="18"/>
          <w:szCs w:val="18"/>
          <w:lang w:eastAsia="nl-NL"/>
        </w:rPr>
        <w:t xml:space="preserve">: verzoek </w:t>
      </w:r>
      <w:r w:rsidRPr="00392CE9">
        <w:rPr>
          <w:rFonts w:ascii="Verdana" w:hAnsi="Verdana" w:cs="Times New Roman"/>
          <w:sz w:val="18"/>
          <w:szCs w:val="18"/>
          <w:lang w:eastAsia="nl-NL"/>
        </w:rPr>
        <w:t xml:space="preserve">om </w:t>
      </w:r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een rondetafelgesprek </w:t>
      </w:r>
      <w:r w:rsidRPr="00392CE9" w:rsidR="000F0B50">
        <w:rPr>
          <w:rFonts w:ascii="Verdana" w:hAnsi="Verdana" w:cs="Segoe UI"/>
          <w:sz w:val="18"/>
          <w:szCs w:val="18"/>
          <w:shd w:val="clear" w:color="auto" w:fill="FFFFFF"/>
        </w:rPr>
        <w:t xml:space="preserve">te organiseren </w:t>
      </w:r>
      <w:r w:rsidRPr="00392CE9">
        <w:rPr>
          <w:rFonts w:ascii="Verdana" w:hAnsi="Verdana" w:cs="Segoe UI"/>
          <w:sz w:val="18"/>
          <w:szCs w:val="18"/>
          <w:shd w:val="clear" w:color="auto" w:fill="FFFFFF"/>
        </w:rPr>
        <w:t>over Cultuurdiver</w:t>
      </w:r>
      <w:r w:rsidRPr="00392CE9" w:rsidR="00700282">
        <w:rPr>
          <w:rFonts w:ascii="Verdana" w:hAnsi="Verdana" w:cs="Segoe UI"/>
          <w:sz w:val="18"/>
          <w:szCs w:val="18"/>
          <w:shd w:val="clear" w:color="auto" w:fill="FFFFFF"/>
        </w:rPr>
        <w:t>siteit i</w:t>
      </w:r>
      <w:r w:rsidRPr="00392CE9" w:rsidR="000F0B50">
        <w:rPr>
          <w:rFonts w:ascii="Verdana" w:hAnsi="Verdana" w:cs="Segoe UI"/>
          <w:sz w:val="18"/>
          <w:szCs w:val="18"/>
          <w:shd w:val="clear" w:color="auto" w:fill="FFFFFF"/>
        </w:rPr>
        <w:t>n de Ouderenzorg.</w:t>
      </w:r>
    </w:p>
    <w:p w:rsidRPr="00392CE9" w:rsidR="00681F27" w:rsidP="006E1EC3" w:rsidRDefault="00681F27">
      <w:pPr>
        <w:pStyle w:val="Lijstalinea"/>
        <w:numPr>
          <w:ilvl w:val="0"/>
          <w:numId w:val="3"/>
        </w:numPr>
        <w:rPr>
          <w:rFonts w:ascii="Verdana" w:hAnsi="Verdana" w:cs="Times New Roman"/>
          <w:sz w:val="18"/>
          <w:szCs w:val="18"/>
          <w:lang w:eastAsia="nl-NL"/>
        </w:rPr>
      </w:pPr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het lid </w:t>
      </w:r>
      <w:r w:rsidRPr="00392CE9">
        <w:rPr>
          <w:rFonts w:ascii="Verdana" w:hAnsi="Verdana" w:cs="Segoe UI"/>
          <w:b/>
          <w:sz w:val="18"/>
          <w:szCs w:val="18"/>
          <w:shd w:val="clear" w:color="auto" w:fill="FFFFFF"/>
        </w:rPr>
        <w:t>van den Berg</w:t>
      </w:r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 (CDA)</w:t>
      </w:r>
      <w:r w:rsidRPr="00392CE9" w:rsidR="00411D9F">
        <w:rPr>
          <w:rFonts w:ascii="Verdana" w:hAnsi="Verdana" w:cs="Segoe UI"/>
          <w:sz w:val="18"/>
          <w:szCs w:val="18"/>
          <w:shd w:val="clear" w:color="auto" w:fill="FFFFFF"/>
        </w:rPr>
        <w:t>:</w:t>
      </w:r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 </w:t>
      </w:r>
      <w:r w:rsidRPr="00392CE9" w:rsidR="00392CE9">
        <w:rPr>
          <w:rFonts w:ascii="Verdana" w:hAnsi="Verdana" w:cs="Segoe UI"/>
          <w:sz w:val="18"/>
          <w:szCs w:val="18"/>
          <w:shd w:val="clear" w:color="auto" w:fill="FFFFFF"/>
        </w:rPr>
        <w:t xml:space="preserve"> verzoek </w:t>
      </w:r>
      <w:r w:rsidRPr="00392CE9">
        <w:rPr>
          <w:rFonts w:ascii="Verdana" w:hAnsi="Verdana" w:cs="Segoe UI"/>
          <w:sz w:val="18"/>
          <w:szCs w:val="18"/>
          <w:shd w:val="clear" w:color="auto" w:fill="FFFFFF"/>
        </w:rPr>
        <w:t>om stand van zaken van toegezegde brief over zorg in Flevoland.</w:t>
      </w:r>
    </w:p>
    <w:p w:rsidRPr="00392CE9" w:rsidR="00681F27" w:rsidP="006E1EC3" w:rsidRDefault="00411D9F">
      <w:pPr>
        <w:pStyle w:val="Lijstalinea"/>
        <w:numPr>
          <w:ilvl w:val="0"/>
          <w:numId w:val="3"/>
        </w:numPr>
        <w:rPr>
          <w:rFonts w:ascii="Verdana" w:hAnsi="Verdana" w:cs="Times New Roman"/>
          <w:sz w:val="18"/>
          <w:szCs w:val="18"/>
          <w:lang w:eastAsia="nl-NL"/>
        </w:rPr>
      </w:pPr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het </w:t>
      </w:r>
      <w:r w:rsidRPr="00392CE9" w:rsidR="00681F27">
        <w:rPr>
          <w:rFonts w:ascii="Verdana" w:hAnsi="Verdana" w:cs="Segoe UI"/>
          <w:sz w:val="18"/>
          <w:szCs w:val="18"/>
          <w:shd w:val="clear" w:color="auto" w:fill="FFFFFF"/>
        </w:rPr>
        <w:t xml:space="preserve">lid </w:t>
      </w:r>
      <w:r w:rsidRPr="00392CE9" w:rsidR="00681F27">
        <w:rPr>
          <w:rFonts w:ascii="Verdana" w:hAnsi="Verdana" w:cs="Segoe UI"/>
          <w:b/>
          <w:sz w:val="18"/>
          <w:szCs w:val="18"/>
          <w:shd w:val="clear" w:color="auto" w:fill="FFFFFF"/>
        </w:rPr>
        <w:t>Paulusma</w:t>
      </w:r>
      <w:r w:rsidRPr="00392CE9" w:rsidR="00681F27">
        <w:rPr>
          <w:rFonts w:ascii="Verdana" w:hAnsi="Verdana" w:cs="Segoe UI"/>
          <w:sz w:val="18"/>
          <w:szCs w:val="18"/>
          <w:shd w:val="clear" w:color="auto" w:fill="FFFFFF"/>
        </w:rPr>
        <w:t xml:space="preserve"> (D66)</w:t>
      </w:r>
      <w:r w:rsidRPr="00392CE9">
        <w:rPr>
          <w:rFonts w:ascii="Verdana" w:hAnsi="Verdana" w:cs="Segoe UI"/>
          <w:sz w:val="18"/>
          <w:szCs w:val="18"/>
          <w:shd w:val="clear" w:color="auto" w:fill="FFFFFF"/>
        </w:rPr>
        <w:t>:</w:t>
      </w:r>
      <w:r w:rsidRPr="00392CE9" w:rsidR="00681F27">
        <w:rPr>
          <w:rFonts w:ascii="Verdana" w:hAnsi="Verdana" w:cs="Segoe UI"/>
          <w:sz w:val="18"/>
          <w:szCs w:val="18"/>
          <w:shd w:val="clear" w:color="auto" w:fill="FFFFFF"/>
        </w:rPr>
        <w:t xml:space="preserve"> </w:t>
      </w:r>
      <w:r w:rsidRPr="00392CE9" w:rsidR="00392CE9">
        <w:rPr>
          <w:rFonts w:ascii="Verdana" w:hAnsi="Verdana" w:cs="Segoe UI"/>
          <w:sz w:val="18"/>
          <w:szCs w:val="18"/>
          <w:shd w:val="clear" w:color="auto" w:fill="FFFFFF"/>
        </w:rPr>
        <w:t xml:space="preserve">verzoek </w:t>
      </w:r>
      <w:r w:rsidRPr="00392CE9" w:rsidR="00681F27">
        <w:rPr>
          <w:rFonts w:ascii="Verdana" w:hAnsi="Verdana" w:cs="Segoe UI"/>
          <w:sz w:val="18"/>
          <w:szCs w:val="18"/>
          <w:shd w:val="clear" w:color="auto" w:fill="FFFFFF"/>
        </w:rPr>
        <w:t>om een kabinetsreactie op de eerste resultaten van het Long COVID onderzoek van het RIVM.</w:t>
      </w:r>
    </w:p>
    <w:p w:rsidRPr="00AE10E1" w:rsidR="00411D9F" w:rsidP="006E1EC3" w:rsidRDefault="00411D9F">
      <w:pPr>
        <w:pStyle w:val="Lijstalinea"/>
        <w:numPr>
          <w:ilvl w:val="0"/>
          <w:numId w:val="3"/>
        </w:numPr>
        <w:rPr>
          <w:rFonts w:ascii="Verdana" w:hAnsi="Verdana" w:cs="Times New Roman"/>
          <w:sz w:val="18"/>
          <w:szCs w:val="18"/>
          <w:lang w:eastAsia="nl-NL"/>
        </w:rPr>
      </w:pPr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het lid </w:t>
      </w:r>
      <w:proofErr w:type="spellStart"/>
      <w:r w:rsidRPr="00392CE9">
        <w:rPr>
          <w:rFonts w:ascii="Verdana" w:hAnsi="Verdana" w:cs="Segoe UI"/>
          <w:b/>
          <w:sz w:val="18"/>
          <w:szCs w:val="18"/>
          <w:shd w:val="clear" w:color="auto" w:fill="FFFFFF"/>
        </w:rPr>
        <w:t>Sahla</w:t>
      </w:r>
      <w:proofErr w:type="spellEnd"/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 (D66): </w:t>
      </w:r>
      <w:r w:rsidRPr="00392CE9" w:rsidR="00392CE9">
        <w:rPr>
          <w:rFonts w:ascii="Verdana" w:hAnsi="Verdana" w:cs="Segoe UI"/>
          <w:sz w:val="18"/>
          <w:szCs w:val="18"/>
          <w:shd w:val="clear" w:color="auto" w:fill="FFFFFF"/>
        </w:rPr>
        <w:t xml:space="preserve">verzoek </w:t>
      </w:r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om een uitgebreide juridische analyse naar de Kamer te sturen over het besluit om de </w:t>
      </w:r>
      <w:proofErr w:type="spellStart"/>
      <w:r w:rsidRPr="00392CE9">
        <w:rPr>
          <w:rFonts w:ascii="Verdana" w:hAnsi="Verdana" w:cs="Segoe UI"/>
          <w:sz w:val="18"/>
          <w:szCs w:val="18"/>
          <w:shd w:val="clear" w:color="auto" w:fill="FFFFFF"/>
        </w:rPr>
        <w:t>Wlz</w:t>
      </w:r>
      <w:proofErr w:type="spellEnd"/>
      <w:r w:rsidRPr="00392CE9">
        <w:rPr>
          <w:rFonts w:ascii="Verdana" w:hAnsi="Verdana" w:cs="Segoe UI"/>
          <w:sz w:val="18"/>
          <w:szCs w:val="18"/>
          <w:shd w:val="clear" w:color="auto" w:fill="FFFFFF"/>
        </w:rPr>
        <w:t xml:space="preserve"> niet open te stellen voor jongeren met een psychische stoornis onder het amendement-Bergkamp c.s., alsmede een vergelijking van de juridische uitvoerbaarheid van het begrip “</w:t>
      </w:r>
      <w:proofErr w:type="spellStart"/>
      <w:r w:rsidRPr="00392CE9">
        <w:rPr>
          <w:rFonts w:ascii="Verdana" w:hAnsi="Verdana" w:cs="Segoe UI"/>
          <w:sz w:val="18"/>
          <w:szCs w:val="18"/>
          <w:shd w:val="clear" w:color="auto" w:fill="FFFFFF"/>
        </w:rPr>
        <w:t>blijvendheid</w:t>
      </w:r>
      <w:proofErr w:type="spellEnd"/>
      <w:r w:rsidRPr="00392CE9">
        <w:rPr>
          <w:rFonts w:ascii="Verdana" w:hAnsi="Verdana" w:cs="Segoe UI"/>
          <w:sz w:val="18"/>
          <w:szCs w:val="18"/>
          <w:shd w:val="clear" w:color="auto" w:fill="FFFFFF"/>
        </w:rPr>
        <w:t>” met andere wettelijke bepalingen</w:t>
      </w:r>
    </w:p>
    <w:p w:rsidRPr="00AE10E1" w:rsidR="00AE10E1" w:rsidP="006E1EC3" w:rsidRDefault="00AE10E1">
      <w:pPr>
        <w:pStyle w:val="Lijstalinea"/>
        <w:numPr>
          <w:ilvl w:val="0"/>
          <w:numId w:val="3"/>
        </w:numPr>
        <w:rPr>
          <w:rFonts w:ascii="Verdana" w:hAnsi="Verdana" w:cs="Times New Roman"/>
          <w:sz w:val="18"/>
          <w:szCs w:val="18"/>
          <w:lang w:eastAsia="nl-NL"/>
        </w:rPr>
      </w:pPr>
      <w:r w:rsidRPr="00AE10E1">
        <w:rPr>
          <w:rFonts w:ascii="Verdana" w:hAnsi="Verdana" w:cs="Segoe UI"/>
          <w:sz w:val="18"/>
          <w:szCs w:val="18"/>
          <w:shd w:val="clear" w:color="auto" w:fill="FFFFFF"/>
        </w:rPr>
        <w:t xml:space="preserve">het lid </w:t>
      </w:r>
      <w:r w:rsidRPr="009D16E1">
        <w:rPr>
          <w:rFonts w:ascii="Verdana" w:hAnsi="Verdana" w:cs="Segoe UI"/>
          <w:b/>
          <w:sz w:val="18"/>
          <w:szCs w:val="18"/>
          <w:shd w:val="clear" w:color="auto" w:fill="FFFFFF"/>
        </w:rPr>
        <w:t>Simons</w:t>
      </w:r>
      <w:r w:rsidR="009D16E1">
        <w:rPr>
          <w:rFonts w:ascii="Verdana" w:hAnsi="Verdana" w:cs="Segoe UI"/>
          <w:sz w:val="18"/>
          <w:szCs w:val="18"/>
          <w:shd w:val="clear" w:color="auto" w:fill="FFFFFF"/>
        </w:rPr>
        <w:t xml:space="preserve"> (BIJ1) </w:t>
      </w:r>
      <w:r w:rsidRPr="00AE10E1">
        <w:rPr>
          <w:rFonts w:ascii="Verdana" w:hAnsi="Verdana" w:cs="Segoe UI"/>
          <w:sz w:val="18"/>
          <w:szCs w:val="18"/>
          <w:shd w:val="clear" w:color="auto" w:fill="FFFFFF"/>
        </w:rPr>
        <w:t>verzoek om de documentaire JASON te vertonen en te bekijken met de commissie VWS en de minister van VWS en vervolgens een gesprek te houden over de gesloten jeugdzorg.</w:t>
      </w:r>
    </w:p>
    <w:p w:rsidRPr="006E1EC3" w:rsidR="006E1EC3" w:rsidP="006E1EC3" w:rsidRDefault="006E1EC3">
      <w:pPr>
        <w:rPr>
          <w:rFonts w:ascii="Verdana" w:hAnsi="Verdana" w:cs="Times New Roman"/>
          <w:color w:val="323296"/>
          <w:sz w:val="18"/>
          <w:szCs w:val="18"/>
          <w:lang w:eastAsia="nl-NL"/>
        </w:rPr>
      </w:pPr>
      <w:bookmarkStart w:name="_GoBack" w:id="0"/>
      <w:bookmarkEnd w:id="0"/>
    </w:p>
    <w:p w:rsidRPr="006E1EC3" w:rsidR="006E1EC3" w:rsidP="006E1EC3" w:rsidRDefault="006E1EC3">
      <w:pPr>
        <w:rPr>
          <w:rFonts w:ascii="Verdana" w:hAnsi="Verdana" w:cs="Times New Roman"/>
          <w:color w:val="323296"/>
          <w:sz w:val="18"/>
          <w:szCs w:val="18"/>
          <w:lang w:eastAsia="nl-NL"/>
        </w:rPr>
      </w:pPr>
      <w:r w:rsidRPr="006E1EC3">
        <w:rPr>
          <w:rFonts w:ascii="Verdana" w:hAnsi="Verdana" w:cs="Times New Roman"/>
          <w:color w:val="323296"/>
          <w:sz w:val="18"/>
          <w:szCs w:val="18"/>
          <w:lang w:eastAsia="nl-NL"/>
        </w:rPr>
        <w:t>Met vriendelijke groet,</w:t>
      </w:r>
    </w:p>
    <w:p w:rsidRPr="006E1EC3" w:rsidR="006E1EC3" w:rsidP="006E1EC3" w:rsidRDefault="006E1EC3">
      <w:pPr>
        <w:spacing w:before="180" w:after="100" w:afterAutospacing="1"/>
        <w:textAlignment w:val="top"/>
        <w:rPr>
          <w:rFonts w:ascii="Verdana" w:hAnsi="Verdana" w:cs="Times New Roman"/>
          <w:color w:val="323296"/>
          <w:sz w:val="18"/>
          <w:szCs w:val="18"/>
          <w:lang w:eastAsia="nl-NL"/>
        </w:rPr>
      </w:pPr>
      <w:r w:rsidRPr="006E1EC3">
        <w:rPr>
          <w:rFonts w:ascii="Verdana" w:hAnsi="Verdana" w:cs="Times New Roman"/>
          <w:color w:val="323296"/>
          <w:sz w:val="18"/>
          <w:szCs w:val="18"/>
          <w:lang w:eastAsia="nl-NL"/>
        </w:rPr>
        <w:t>Esmeijer, M.E.</w:t>
      </w:r>
    </w:p>
    <w:p w:rsidRPr="006E1EC3" w:rsidR="006E1EC3" w:rsidP="006E1EC3" w:rsidRDefault="006E1EC3">
      <w:pPr>
        <w:spacing w:before="180" w:after="100" w:afterAutospacing="1"/>
        <w:textAlignment w:val="top"/>
        <w:rPr>
          <w:rFonts w:ascii="Verdana" w:hAnsi="Verdana" w:cs="Times New Roman"/>
          <w:color w:val="969696"/>
          <w:sz w:val="18"/>
          <w:szCs w:val="18"/>
          <w:lang w:eastAsia="nl-NL"/>
        </w:rPr>
      </w:pPr>
      <w:r w:rsidRPr="006E1EC3">
        <w:rPr>
          <w:rFonts w:ascii="Verdana" w:hAnsi="Verdana" w:cs="Times New Roman"/>
          <w:color w:val="969696"/>
          <w:sz w:val="18"/>
          <w:szCs w:val="18"/>
          <w:lang w:eastAsia="nl-NL"/>
        </w:rPr>
        <w:t>plaatsvervangend griffier</w:t>
      </w:r>
      <w:r w:rsidRPr="006E1EC3">
        <w:rPr>
          <w:rFonts w:ascii="Verdana" w:hAnsi="Verdana" w:cs="Times New Roman"/>
          <w:color w:val="969696"/>
          <w:sz w:val="18"/>
          <w:szCs w:val="18"/>
          <w:lang w:eastAsia="nl-NL"/>
        </w:rPr>
        <w:br/>
        <w:t>GC Sociaal en Financieel</w:t>
      </w:r>
      <w:r w:rsidRPr="006E1EC3">
        <w:rPr>
          <w:rFonts w:ascii="Verdana" w:hAnsi="Verdana" w:cs="Times New Roman"/>
          <w:color w:val="969696"/>
          <w:sz w:val="18"/>
          <w:szCs w:val="18"/>
          <w:lang w:eastAsia="nl-NL"/>
        </w:rPr>
        <w:br/>
        <w:t>Tweede Kamer der Staten-Generaal</w:t>
      </w:r>
    </w:p>
    <w:p w:rsidRPr="006E1EC3" w:rsidR="006E1EC3" w:rsidP="006E1EC3" w:rsidRDefault="006E1EC3">
      <w:pPr>
        <w:rPr>
          <w:rFonts w:ascii="Verdana" w:hAnsi="Verdana"/>
          <w:sz w:val="18"/>
          <w:szCs w:val="18"/>
        </w:rPr>
      </w:pPr>
    </w:p>
    <w:p w:rsidRPr="006E1EC3" w:rsidR="006E1EC3" w:rsidP="006E1EC3" w:rsidRDefault="006E1EC3">
      <w:pPr>
        <w:rPr>
          <w:rFonts w:ascii="Verdana" w:hAnsi="Verdana"/>
          <w:sz w:val="18"/>
          <w:szCs w:val="18"/>
        </w:rPr>
      </w:pPr>
    </w:p>
    <w:p w:rsidRPr="006E1EC3" w:rsidR="0008421B" w:rsidRDefault="00236DF4">
      <w:pPr>
        <w:rPr>
          <w:rFonts w:ascii="Verdana" w:hAnsi="Verdana"/>
          <w:sz w:val="18"/>
          <w:szCs w:val="18"/>
        </w:rPr>
      </w:pPr>
    </w:p>
    <w:sectPr w:rsidRPr="006E1EC3"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6324"/>
    <w:multiLevelType w:val="hybridMultilevel"/>
    <w:tmpl w:val="6F349C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5A29"/>
    <w:multiLevelType w:val="hybridMultilevel"/>
    <w:tmpl w:val="5624F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72582"/>
    <w:multiLevelType w:val="hybridMultilevel"/>
    <w:tmpl w:val="613EF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3"/>
    <w:rsid w:val="000F0B50"/>
    <w:rsid w:val="00236DF4"/>
    <w:rsid w:val="0025650B"/>
    <w:rsid w:val="003554FE"/>
    <w:rsid w:val="00392CE9"/>
    <w:rsid w:val="00411D9F"/>
    <w:rsid w:val="005A79FD"/>
    <w:rsid w:val="005B161C"/>
    <w:rsid w:val="00681F27"/>
    <w:rsid w:val="006E1EC3"/>
    <w:rsid w:val="00700282"/>
    <w:rsid w:val="00974CAD"/>
    <w:rsid w:val="009D16E1"/>
    <w:rsid w:val="00AE10E1"/>
    <w:rsid w:val="00BB4880"/>
    <w:rsid w:val="00B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18CF"/>
  <w15:chartTrackingRefBased/>
  <w15:docId w15:val="{34DFEE85-77D4-4DEA-BC2D-E4352804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1EC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6E1EC3"/>
  </w:style>
  <w:style w:type="paragraph" w:styleId="Lijstalinea">
    <w:name w:val="List Paragraph"/>
    <w:basedOn w:val="Standaard"/>
    <w:uiPriority w:val="34"/>
    <w:qFormat/>
    <w:rsid w:val="006E1EC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E1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2021-12-01T15:16:00.0000000Z</dcterms:created>
  <dcterms:modified xsi:type="dcterms:W3CDTF">2021-12-01T15:16:00.0000000Z</dcterms:modified>
  <version/>
  <category/>
</coreProperties>
</file>