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164" w:rsidP="007B5164" w:rsidRDefault="007B5164">
      <w:bookmarkStart w:name="_GoBack" w:id="0"/>
      <w:bookmarkEnd w:id="0"/>
      <w:r w:rsidRPr="00DB1072">
        <w:t>Geachte</w:t>
      </w:r>
      <w:r>
        <w:t xml:space="preserve"> (fungerend) voorzitter,</w:t>
      </w:r>
      <w:r w:rsidRPr="00DB1072">
        <w:t xml:space="preserve"> </w:t>
      </w:r>
    </w:p>
    <w:p w:rsidR="007B5164" w:rsidP="007B5164" w:rsidRDefault="007B5164"/>
    <w:p w:rsidR="007B5164" w:rsidP="007B5164" w:rsidRDefault="007B5164">
      <w:r w:rsidRPr="00DB1072">
        <w:t xml:space="preserve">Graag deel ik met u het werkprogramma van de Europese Commissie voor 2022. Het werkprogramma is een overzicht van de EU-voorstellen die in het komende jaar verschijnen en is daarmee een kans om vooruit te blikken op de Europese beleidsagenda in het komende jaar. Het Reglement van Orde van de Tweede Kamer schrijft daarnaast voor dat de Kamer jaarlijks een selectie van EU-prioriteiten maakt op basis van het werkprogramma. </w:t>
      </w:r>
    </w:p>
    <w:p w:rsidRPr="00DB1072" w:rsidR="008E4DCA" w:rsidP="007B5164" w:rsidRDefault="008E4DCA"/>
    <w:p w:rsidR="007B5164" w:rsidP="007B5164" w:rsidRDefault="007B5164">
      <w:r w:rsidRPr="00DB1072">
        <w:rPr>
          <w:b/>
        </w:rPr>
        <w:t>Namens de vaste commissie voor Europese Zaken nodig ik daarom uw commissie uit om, na ommekomst van de kabinetsappreciatie (verwacht begin december), een voordracht te doen inzake de Europese prioriteiten op uw beleidsterrein.</w:t>
      </w:r>
      <w:r w:rsidRPr="00DB1072">
        <w:t xml:space="preserve"> </w:t>
      </w:r>
    </w:p>
    <w:p w:rsidRPr="00DB1072" w:rsidR="008E4DCA" w:rsidP="007B5164" w:rsidRDefault="008E4DCA"/>
    <w:p w:rsidR="00DF5060" w:rsidP="007B5164" w:rsidRDefault="007B5164">
      <w:r w:rsidRPr="00DB1072">
        <w:t xml:space="preserve">De vaste commissie voor Europese Zaken heeft een coördinerende rol bij de prioritering van EU-dossiers. </w:t>
      </w:r>
      <w:r w:rsidRPr="00DB1072">
        <w:rPr>
          <w:b/>
        </w:rPr>
        <w:t>Namens onze commissie is het lid Kamminga (VVD) graag bereid de prioriteringsexercitie in toe te lichten</w:t>
      </w:r>
      <w:r w:rsidR="00985E7D">
        <w:rPr>
          <w:b/>
        </w:rPr>
        <w:t xml:space="preserve"> in, met name, de EU-intensieve commissies</w:t>
      </w:r>
      <w:r w:rsidRPr="00DB1072">
        <w:rPr>
          <w:b/>
        </w:rPr>
        <w:t>.</w:t>
      </w:r>
      <w:r w:rsidR="00985E7D">
        <w:rPr>
          <w:rStyle w:val="Voetnootmarkering"/>
          <w:b/>
        </w:rPr>
        <w:footnoteReference w:id="1"/>
      </w:r>
      <w:r w:rsidRPr="00DB1072">
        <w:t xml:space="preserve"> Mevrouw Kamminga maakt graag van de gelegenheid gebruik om tevens met u van gedachten te wisselen over uw ervaringen met de parlementaire werkwijze rondom EU-dossiers. </w:t>
      </w:r>
    </w:p>
    <w:p w:rsidR="00DF5060" w:rsidP="007B5164" w:rsidRDefault="00DF5060"/>
    <w:p w:rsidRPr="00DB1072" w:rsidR="007B5164" w:rsidP="007B5164" w:rsidRDefault="007B5164">
      <w:r w:rsidRPr="00DB1072">
        <w:t>Onderwerpen die besproken kunnen worden zijn o</w:t>
      </w:r>
      <w:r w:rsidR="00DF5060">
        <w:t xml:space="preserve">nder </w:t>
      </w:r>
      <w:r w:rsidRPr="00DB1072">
        <w:t>a</w:t>
      </w:r>
      <w:r w:rsidR="00DF5060">
        <w:t>ndere</w:t>
      </w:r>
      <w:r w:rsidRPr="00DB1072">
        <w:t xml:space="preserve"> de beïnvloedingsmogelijkheden van de Kamer, de samenwerking tussen de commissie EUZA en de vakcommissies en de EU-informatievoorziening. De opgehaalde input zal </w:t>
      </w:r>
      <w:r w:rsidRPr="00DB1072">
        <w:lastRenderedPageBreak/>
        <w:t xml:space="preserve">gebruikt worden voor een kort rapport met zo nodig voorstellen voor aanscherping van de Kamerbrede EU-werkwijze. </w:t>
      </w:r>
    </w:p>
    <w:p w:rsidR="0081742B" w:rsidP="0081742B" w:rsidRDefault="0081742B"/>
    <w:p w:rsidRPr="00DB1072" w:rsidR="007B5164" w:rsidP="007B5164" w:rsidRDefault="007B5164">
      <w:r w:rsidRPr="00DB1072">
        <w:t>Hoogachtend,</w:t>
      </w:r>
    </w:p>
    <w:p w:rsidR="00AA2163" w:rsidP="007B5164" w:rsidRDefault="00AA2163"/>
    <w:p w:rsidR="007B5164" w:rsidP="007B5164" w:rsidRDefault="007B5164">
      <w:r w:rsidRPr="00DB1072">
        <w:t xml:space="preserve">De </w:t>
      </w:r>
      <w:r>
        <w:t>fungerend</w:t>
      </w:r>
      <w:r w:rsidRPr="00DB1072">
        <w:t xml:space="preserve"> voorzitter van de vaste commissie voor Europese Zaken</w:t>
      </w:r>
    </w:p>
    <w:p w:rsidRPr="00DB1072" w:rsidR="0081742B" w:rsidP="007B5164" w:rsidRDefault="0081742B"/>
    <w:p w:rsidR="007B5164" w:rsidP="007B5164" w:rsidRDefault="007B5164">
      <w:r>
        <w:t xml:space="preserve">namens deze, </w:t>
      </w:r>
    </w:p>
    <w:p w:rsidR="00AA2163" w:rsidP="007B5164" w:rsidRDefault="00AA2163"/>
    <w:p w:rsidRPr="00DB1072" w:rsidR="007B5164" w:rsidP="007B5164" w:rsidRDefault="007B5164">
      <w:r>
        <w:t xml:space="preserve">de griffier van de </w:t>
      </w:r>
      <w:r w:rsidRPr="00DB1072">
        <w:t>vaste commissie voor Europese Zaken</w:t>
      </w:r>
    </w:p>
    <w:p w:rsidR="007B5164" w:rsidP="007B5164" w:rsidRDefault="007B5164">
      <w:r>
        <w:t>Buisman</w:t>
      </w:r>
    </w:p>
    <w:p w:rsidR="0095333C" w:rsidRDefault="0095333C"/>
    <w:p w:rsidR="0095333C" w:rsidRDefault="0095333C"/>
    <w:p w:rsidR="0095333C" w:rsidRDefault="0095333C"/>
    <w:sectPr w:rsidR="0095333C">
      <w:headerReference w:type="default" r:id="rId7"/>
      <w:headerReference w:type="first" r:id="rId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0FB" w:rsidRDefault="009500FB">
      <w:pPr>
        <w:spacing w:line="240" w:lineRule="auto"/>
      </w:pPr>
      <w:r>
        <w:separator/>
      </w:r>
    </w:p>
  </w:endnote>
  <w:endnote w:type="continuationSeparator" w:id="0">
    <w:p w:rsidR="009500FB" w:rsidRDefault="00950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0FB" w:rsidRDefault="009500FB">
      <w:pPr>
        <w:spacing w:line="240" w:lineRule="auto"/>
      </w:pPr>
      <w:r>
        <w:separator/>
      </w:r>
    </w:p>
  </w:footnote>
  <w:footnote w:type="continuationSeparator" w:id="0">
    <w:p w:rsidR="009500FB" w:rsidRDefault="009500FB">
      <w:pPr>
        <w:spacing w:line="240" w:lineRule="auto"/>
      </w:pPr>
      <w:r>
        <w:continuationSeparator/>
      </w:r>
    </w:p>
  </w:footnote>
  <w:footnote w:id="1">
    <w:p w:rsidR="00985E7D" w:rsidRDefault="00985E7D">
      <w:pPr>
        <w:pStyle w:val="Voetnoottekst"/>
      </w:pPr>
      <w:r>
        <w:rPr>
          <w:rStyle w:val="Voetnootmarkering"/>
        </w:rPr>
        <w:footnoteRef/>
      </w:r>
      <w:r>
        <w:t xml:space="preserve"> Op basis van het werkprogramma en frequentie EU-raden zijn dat op dit moment FIN, J&amp;V, I&amp;W, LNV, EZK en DIZA.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33C" w:rsidRDefault="002E09EB">
    <w:r>
      <w:rPr>
        <w:noProof/>
      </w:rPr>
      <mc:AlternateContent>
        <mc:Choice Requires="wps">
          <w:drawing>
            <wp:anchor distT="0" distB="0" distL="0" distR="0" simplePos="0" relativeHeight="251653632" behindDoc="0" locked="1" layoutInCell="1" allowOverlap="1">
              <wp:simplePos x="0" y="0"/>
              <wp:positionH relativeFrom="page">
                <wp:posOffset>323850</wp:posOffset>
              </wp:positionH>
              <wp:positionV relativeFrom="page">
                <wp:posOffset>1424940</wp:posOffset>
              </wp:positionV>
              <wp:extent cx="6155690" cy="50355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95333C" w:rsidRDefault="002E09EB">
                          <w:pPr>
                            <w:pStyle w:val="Standaard65"/>
                          </w:pPr>
                          <w:r>
                            <w:tab/>
                            <w:t>datum</w:t>
                          </w:r>
                          <w:r>
                            <w:tab/>
                          </w:r>
                          <w:sdt>
                            <w:sdtPr>
                              <w:id w:val="-1798060836"/>
                              <w:date w:fullDate="2021-10-28T00:00:00Z">
                                <w:dateFormat w:val="d MMMM yyyy"/>
                                <w:lid w:val="nl"/>
                                <w:storeMappedDataAs w:val="dateTime"/>
                                <w:calendar w:val="gregorian"/>
                              </w:date>
                            </w:sdtPr>
                            <w:sdtEndPr/>
                            <w:sdtContent>
                              <w:r>
                                <w:t>28 oktober 2021</w:t>
                              </w:r>
                            </w:sdtContent>
                          </w:sdt>
                        </w:p>
                        <w:p w:rsidR="0095333C" w:rsidRDefault="0095333C">
                          <w:pPr>
                            <w:pStyle w:val="Witregel65ptenkel"/>
                          </w:pPr>
                        </w:p>
                        <w:p w:rsidR="0095333C" w:rsidRDefault="002E09EB">
                          <w:pPr>
                            <w:pStyle w:val="Standaard65"/>
                          </w:pPr>
                          <w:r>
                            <w:tab/>
                            <w:t>ons kenmerk</w:t>
                          </w:r>
                          <w:r>
                            <w:tab/>
                            <w:t>21-EU-B-013</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" filled="f" stroked="f">
              <v:textbox inset="0,0,0,0">
                <w:txbxContent>
                  <w:p w:rsidR="0095333C" w:rsidRDefault="002E09EB">
                    <w:pPr>
                      <w:pStyle w:val="Standaard65"/>
                    </w:pPr>
                    <w:r>
                      <w:tab/>
                      <w:t>datum</w:t>
                    </w:r>
                    <w:r>
                      <w:tab/>
                    </w:r>
                    <w:sdt>
                      <w:sdtPr>
                        <w:id w:val="-1798060836"/>
                        <w:date w:fullDate="2021-10-28T00:00:00Z">
                          <w:dateFormat w:val="d MMMM yyyy"/>
                          <w:lid w:val="nl"/>
                          <w:storeMappedDataAs w:val="dateTime"/>
                          <w:calendar w:val="gregorian"/>
                        </w:date>
                      </w:sdtPr>
                      <w:sdtEndPr/>
                      <w:sdtContent>
                        <w:r>
                          <w:t>28 oktober 2021</w:t>
                        </w:r>
                      </w:sdtContent>
                    </w:sdt>
                  </w:p>
                  <w:p w:rsidR="0095333C" w:rsidRDefault="0095333C">
                    <w:pPr>
                      <w:pStyle w:val="Witregel65ptenkel"/>
                    </w:pPr>
                  </w:p>
                  <w:p w:rsidR="0095333C" w:rsidRDefault="002E09EB">
                    <w:pPr>
                      <w:pStyle w:val="Standaard65"/>
                    </w:pPr>
                    <w:r>
                      <w:tab/>
                      <w:t>ons kenmerk</w:t>
                    </w:r>
                    <w:r>
                      <w:tab/>
                      <w:t>21-EU-B-013</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5471795</wp:posOffset>
              </wp:positionH>
              <wp:positionV relativeFrom="page">
                <wp:posOffset>10223500</wp:posOffset>
              </wp:positionV>
              <wp:extent cx="1189990" cy="359410"/>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95333C" w:rsidRDefault="002E09EB">
                          <w:pPr>
                            <w:pStyle w:val="Standaard65rechtsuitgelijnd"/>
                          </w:pPr>
                          <w:r>
                            <w:t xml:space="preserve">pagina </w:t>
                          </w:r>
                          <w:r>
                            <w:fldChar w:fldCharType="begin"/>
                          </w:r>
                          <w:r>
                            <w:instrText>PAGE</w:instrText>
                          </w:r>
                          <w:r>
                            <w:fldChar w:fldCharType="separate"/>
                          </w:r>
                          <w:r w:rsidR="006E4C8B">
                            <w:rPr>
                              <w:noProof/>
                            </w:rPr>
                            <w:t>2</w:t>
                          </w:r>
                          <w:r>
                            <w:fldChar w:fldCharType="end"/>
                          </w:r>
                          <w:r>
                            <w:t>/</w:t>
                          </w:r>
                          <w:r>
                            <w:fldChar w:fldCharType="begin"/>
                          </w:r>
                          <w:r>
                            <w:instrText>NUMPAGES</w:instrText>
                          </w:r>
                          <w:r>
                            <w:fldChar w:fldCharType="separate"/>
                          </w:r>
                          <w:r w:rsidR="006E4C8B">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dc-b7b7-11ea-8943-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HbWbA+/AQAAUwMAAA4AAAAAAAAAAAAAAAAA&#10;LgIAAGRycy9lMm9Eb2MueG1sUEsBAi0AFAAGAAgAAAAhAJG9KpvgAAAADgEAAA8AAAAAAAAAAAAA&#10;AAAAGQQAAGRycy9kb3ducmV2LnhtbFBLBQYAAAAABAAEAPMAAAAmBQAAAAA=&#10;" filled="f" stroked="f">
              <v:textbox inset="0,0,0,0">
                <w:txbxContent>
                  <w:p w:rsidR="0095333C" w:rsidRDefault="002E09EB">
                    <w:pPr>
                      <w:pStyle w:val="Standaard65rechtsuitgelijnd"/>
                    </w:pPr>
                    <w:r>
                      <w:t xml:space="preserve">pagina </w:t>
                    </w:r>
                    <w:r>
                      <w:fldChar w:fldCharType="begin"/>
                    </w:r>
                    <w:r>
                      <w:instrText>PAGE</w:instrText>
                    </w:r>
                    <w:r>
                      <w:fldChar w:fldCharType="separate"/>
                    </w:r>
                    <w:r w:rsidR="006E4C8B">
                      <w:rPr>
                        <w:noProof/>
                      </w:rPr>
                      <w:t>2</w:t>
                    </w:r>
                    <w:r>
                      <w:fldChar w:fldCharType="end"/>
                    </w:r>
                    <w:r>
                      <w:t>/</w:t>
                    </w:r>
                    <w:r>
                      <w:fldChar w:fldCharType="begin"/>
                    </w:r>
                    <w:r>
                      <w:instrText>NUMPAGES</w:instrText>
                    </w:r>
                    <w:r>
                      <w:fldChar w:fldCharType="separate"/>
                    </w:r>
                    <w:r w:rsidR="006E4C8B">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95333C" w:rsidRDefault="002E09EB">
                          <w:pPr>
                            <w:spacing w:line="240" w:lineRule="auto"/>
                          </w:pPr>
                          <w:r>
                            <w:rPr>
                              <w:noProof/>
                            </w:rPr>
                            <w:drawing>
                              <wp:inline distT="0" distB="0" distL="0" distR="0">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rsidR="0095333C" w:rsidRDefault="002E09EB">
                    <w:pPr>
                      <w:spacing w:line="240" w:lineRule="auto"/>
                    </w:pPr>
                    <w:r>
                      <w:rPr>
                        <w:noProof/>
                      </w:rPr>
                      <w:drawing>
                        <wp:inline distT="0" distB="0" distL="0" distR="0">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33C" w:rsidRDefault="002E09EB">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c1ec651-b7b7-11ea-8943-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95333C" w:rsidRDefault="002E09EB">
                          <w:pPr>
                            <w:pStyle w:val="Standaard65"/>
                          </w:pPr>
                          <w:r>
                            <w:tab/>
                            <w:t>datum</w:t>
                          </w:r>
                          <w:r>
                            <w:tab/>
                          </w:r>
                          <w:sdt>
                            <w:sdtPr>
                              <w:id w:val="1288704791"/>
                              <w:date w:fullDate="2021-10-28T00:00:00Z">
                                <w:dateFormat w:val="d MMMM yyyy"/>
                                <w:lid w:val="nl"/>
                                <w:storeMappedDataAs w:val="dateTime"/>
                                <w:calendar w:val="gregorian"/>
                              </w:date>
                            </w:sdtPr>
                            <w:sdtEndPr/>
                            <w:sdtContent>
                              <w:r>
                                <w:t>28 oktober 2021</w:t>
                              </w:r>
                            </w:sdtContent>
                          </w:sdt>
                        </w:p>
                        <w:p w:rsidR="0095333C" w:rsidRDefault="0095333C">
                          <w:pPr>
                            <w:pStyle w:val="Witregel65ptenkel"/>
                          </w:pPr>
                        </w:p>
                        <w:p w:rsidR="0095333C" w:rsidRPr="007B5164" w:rsidRDefault="002E09EB">
                          <w:pPr>
                            <w:pStyle w:val="Standaard65"/>
                          </w:pPr>
                          <w:r>
                            <w:tab/>
                            <w:t>ons kenmerk</w:t>
                          </w:r>
                          <w:r>
                            <w:tab/>
                          </w:r>
                          <w:r w:rsidRPr="007B5164">
                            <w:t>21-EU-B-013</w:t>
                          </w:r>
                        </w:p>
                        <w:p w:rsidR="0095333C" w:rsidRPr="007B5164" w:rsidRDefault="0095333C">
                          <w:pPr>
                            <w:pStyle w:val="Witregel65ptenkel"/>
                          </w:pPr>
                        </w:p>
                        <w:p w:rsidR="0095333C" w:rsidRPr="007B5164" w:rsidRDefault="002E09EB">
                          <w:pPr>
                            <w:pStyle w:val="Standaard65"/>
                          </w:pPr>
                          <w:r w:rsidRPr="007B5164">
                            <w:tab/>
                            <w:t>pagina</w:t>
                          </w:r>
                          <w:r w:rsidRPr="007B5164">
                            <w:tab/>
                          </w:r>
                          <w:r w:rsidRPr="007B5164">
                            <w:fldChar w:fldCharType="begin"/>
                          </w:r>
                          <w:r w:rsidRPr="007B5164">
                            <w:instrText>PAGE</w:instrText>
                          </w:r>
                          <w:r w:rsidRPr="007B5164">
                            <w:fldChar w:fldCharType="separate"/>
                          </w:r>
                          <w:r w:rsidR="006E4C8B">
                            <w:rPr>
                              <w:noProof/>
                            </w:rPr>
                            <w:t>1</w:t>
                          </w:r>
                          <w:r w:rsidRPr="007B5164">
                            <w:fldChar w:fldCharType="end"/>
                          </w:r>
                          <w:r w:rsidRPr="007B5164">
                            <w:t>/</w:t>
                          </w:r>
                          <w:r w:rsidRPr="007B5164">
                            <w:fldChar w:fldCharType="begin"/>
                          </w:r>
                          <w:r w:rsidRPr="007B5164">
                            <w:instrText>NUMPAGES</w:instrText>
                          </w:r>
                          <w:r w:rsidRPr="007B5164">
                            <w:fldChar w:fldCharType="separate"/>
                          </w:r>
                          <w:r w:rsidR="006E4C8B">
                            <w:rPr>
                              <w:noProof/>
                            </w:rPr>
                            <w:t>2</w:t>
                          </w:r>
                          <w:r w:rsidRPr="007B5164">
                            <w:fldChar w:fldCharType="end"/>
                          </w:r>
                        </w:p>
                        <w:p w:rsidR="007B5164" w:rsidRPr="007B5164" w:rsidRDefault="007B5164" w:rsidP="007B5164">
                          <w:pPr>
                            <w:rPr>
                              <w:sz w:val="13"/>
                              <w:szCs w:val="13"/>
                            </w:rPr>
                          </w:pPr>
                          <w:r w:rsidRPr="007B5164">
                            <w:rPr>
                              <w:sz w:val="13"/>
                              <w:szCs w:val="13"/>
                            </w:rPr>
                            <w:tab/>
                          </w:r>
                          <w:r>
                            <w:rPr>
                              <w:sz w:val="13"/>
                              <w:szCs w:val="13"/>
                            </w:rPr>
                            <w:t xml:space="preserve">    betreft  P</w:t>
                          </w:r>
                          <w:r w:rsidRPr="007B5164">
                            <w:rPr>
                              <w:sz w:val="13"/>
                              <w:szCs w:val="13"/>
                            </w:rPr>
                            <w:t>rioriteringsexercitie Commissiewerkprogramma 2022</w:t>
                          </w:r>
                        </w:p>
                        <w:p w:rsidR="0095333C" w:rsidRPr="007B5164" w:rsidRDefault="002E09EB">
                          <w:pPr>
                            <w:pStyle w:val="Standaard65"/>
                          </w:pPr>
                          <w:r w:rsidRPr="007B5164">
                            <w:tab/>
                            <w:t>bijlage</w:t>
                          </w:r>
                          <w:r w:rsidRPr="007B5164">
                            <w:tab/>
                            <w:t>EU-voorstel: Werkprogramma Europese Commissie 2022 COM (2021) 645</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" filled="f" stroked="f">
              <v:textbox inset="0,0,0,0">
                <w:txbxContent>
                  <w:p w:rsidR="0095333C" w:rsidRDefault="002E09EB">
                    <w:pPr>
                      <w:pStyle w:val="Standaard65"/>
                    </w:pPr>
                    <w:r>
                      <w:tab/>
                      <w:t>datum</w:t>
                    </w:r>
                    <w:r>
                      <w:tab/>
                    </w:r>
                    <w:sdt>
                      <w:sdtPr>
                        <w:id w:val="1288704791"/>
                        <w:date w:fullDate="2021-10-28T00:00:00Z">
                          <w:dateFormat w:val="d MMMM yyyy"/>
                          <w:lid w:val="nl"/>
                          <w:storeMappedDataAs w:val="dateTime"/>
                          <w:calendar w:val="gregorian"/>
                        </w:date>
                      </w:sdtPr>
                      <w:sdtEndPr/>
                      <w:sdtContent>
                        <w:r>
                          <w:t>28 oktober 2021</w:t>
                        </w:r>
                      </w:sdtContent>
                    </w:sdt>
                  </w:p>
                  <w:p w:rsidR="0095333C" w:rsidRDefault="0095333C">
                    <w:pPr>
                      <w:pStyle w:val="Witregel65ptenkel"/>
                    </w:pPr>
                  </w:p>
                  <w:p w:rsidR="0095333C" w:rsidRPr="007B5164" w:rsidRDefault="002E09EB">
                    <w:pPr>
                      <w:pStyle w:val="Standaard65"/>
                    </w:pPr>
                    <w:r>
                      <w:tab/>
                      <w:t>ons kenmerk</w:t>
                    </w:r>
                    <w:r>
                      <w:tab/>
                    </w:r>
                    <w:r w:rsidRPr="007B5164">
                      <w:t>21-EU-B-013</w:t>
                    </w:r>
                  </w:p>
                  <w:p w:rsidR="0095333C" w:rsidRPr="007B5164" w:rsidRDefault="0095333C">
                    <w:pPr>
                      <w:pStyle w:val="Witregel65ptenkel"/>
                    </w:pPr>
                  </w:p>
                  <w:p w:rsidR="0095333C" w:rsidRPr="007B5164" w:rsidRDefault="002E09EB">
                    <w:pPr>
                      <w:pStyle w:val="Standaard65"/>
                    </w:pPr>
                    <w:r w:rsidRPr="007B5164">
                      <w:tab/>
                      <w:t>pagina</w:t>
                    </w:r>
                    <w:r w:rsidRPr="007B5164">
                      <w:tab/>
                    </w:r>
                    <w:r w:rsidRPr="007B5164">
                      <w:fldChar w:fldCharType="begin"/>
                    </w:r>
                    <w:r w:rsidRPr="007B5164">
                      <w:instrText>PAGE</w:instrText>
                    </w:r>
                    <w:r w:rsidRPr="007B5164">
                      <w:fldChar w:fldCharType="separate"/>
                    </w:r>
                    <w:r w:rsidR="006E4C8B">
                      <w:rPr>
                        <w:noProof/>
                      </w:rPr>
                      <w:t>1</w:t>
                    </w:r>
                    <w:r w:rsidRPr="007B5164">
                      <w:fldChar w:fldCharType="end"/>
                    </w:r>
                    <w:r w:rsidRPr="007B5164">
                      <w:t>/</w:t>
                    </w:r>
                    <w:r w:rsidRPr="007B5164">
                      <w:fldChar w:fldCharType="begin"/>
                    </w:r>
                    <w:r w:rsidRPr="007B5164">
                      <w:instrText>NUMPAGES</w:instrText>
                    </w:r>
                    <w:r w:rsidRPr="007B5164">
                      <w:fldChar w:fldCharType="separate"/>
                    </w:r>
                    <w:r w:rsidR="006E4C8B">
                      <w:rPr>
                        <w:noProof/>
                      </w:rPr>
                      <w:t>2</w:t>
                    </w:r>
                    <w:r w:rsidRPr="007B5164">
                      <w:fldChar w:fldCharType="end"/>
                    </w:r>
                  </w:p>
                  <w:p w:rsidR="007B5164" w:rsidRPr="007B5164" w:rsidRDefault="007B5164" w:rsidP="007B5164">
                    <w:pPr>
                      <w:rPr>
                        <w:sz w:val="13"/>
                        <w:szCs w:val="13"/>
                      </w:rPr>
                    </w:pPr>
                    <w:r w:rsidRPr="007B5164">
                      <w:rPr>
                        <w:sz w:val="13"/>
                        <w:szCs w:val="13"/>
                      </w:rPr>
                      <w:tab/>
                    </w:r>
                    <w:r>
                      <w:rPr>
                        <w:sz w:val="13"/>
                        <w:szCs w:val="13"/>
                      </w:rPr>
                      <w:t xml:space="preserve">    betreft  P</w:t>
                    </w:r>
                    <w:r w:rsidRPr="007B5164">
                      <w:rPr>
                        <w:sz w:val="13"/>
                        <w:szCs w:val="13"/>
                      </w:rPr>
                      <w:t>rioriteringsexercitie Commissiewerkprogramma 2022</w:t>
                    </w:r>
                  </w:p>
                  <w:p w:rsidR="0095333C" w:rsidRPr="007B5164" w:rsidRDefault="002E09EB">
                    <w:pPr>
                      <w:pStyle w:val="Standaard65"/>
                    </w:pPr>
                    <w:r w:rsidRPr="007B5164">
                      <w:tab/>
                      <w:t>bijlage</w:t>
                    </w:r>
                    <w:r w:rsidRPr="007B5164">
                      <w:tab/>
                      <w:t>EU-voorstel: Werkprogramma Europese Commissie 2022 COM (2021) 645</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467995</wp:posOffset>
              </wp:positionH>
              <wp:positionV relativeFrom="page">
                <wp:posOffset>2123440</wp:posOffset>
              </wp:positionV>
              <wp:extent cx="4139565" cy="1079500"/>
              <wp:effectExtent l="0" t="0" r="0" b="0"/>
              <wp:wrapNone/>
              <wp:docPr id="6" name="0c1eccfc-b7b7-11ea-8943-0242ac130003"/>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p w:rsidR="00542BE9" w:rsidRDefault="000D3862" w:rsidP="000D3862">
                          <w:pPr>
                            <w:ind w:left="708"/>
                          </w:pPr>
                          <w:r>
                            <w:rPr>
                              <w:rFonts w:cs="Verdana"/>
                              <w:sz w:val="13"/>
                              <w:szCs w:val="13"/>
                            </w:rPr>
                            <w:t>Aan</w:t>
                          </w:r>
                          <w:r>
                            <w:rPr>
                              <w:rFonts w:cs="Verdana"/>
                              <w:sz w:val="13"/>
                              <w:szCs w:val="13"/>
                            </w:rPr>
                            <w:tab/>
                            <w:t>(fungerend) voorzitters van de vaste Kamercommissies in de Tweede Kamer</w:t>
                          </w:r>
                        </w:p>
                      </w:txbxContent>
                    </wps:txbx>
                    <wps:bodyPr vert="horz" wrap="square" lIns="0" tIns="0" rIns="0" bIns="0" anchor="t" anchorCtr="0"/>
                  </wps:wsp>
                </a:graphicData>
              </a:graphic>
            </wp:anchor>
          </w:drawing>
        </mc:Choice>
        <mc:Fallback>
          <w:pict>
            <v:shape id="0c1eccfc-b7b7-11ea-8943-0242ac130003" o:spid="_x0000_s1030" type="#_x0000_t202" style="position:absolute;margin-left:36.85pt;margin-top:167.2pt;width:325.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" filled="f" stroked="f">
              <v:textbox inset="0,0,0,0">
                <w:txbxContent>
                  <w:p w:rsidR="00542BE9" w:rsidRDefault="000D3862" w:rsidP="000D3862">
                    <w:pPr>
                      <w:ind w:left="708"/>
                    </w:pPr>
                    <w:r>
                      <w:rPr>
                        <w:rFonts w:cs="Verdana"/>
                        <w:sz w:val="13"/>
                        <w:szCs w:val="13"/>
                      </w:rPr>
                      <w:t>Aan</w:t>
                    </w:r>
                    <w:r>
                      <w:rPr>
                        <w:rFonts w:cs="Verdana"/>
                        <w:sz w:val="13"/>
                        <w:szCs w:val="13"/>
                      </w:rPr>
                      <w:tab/>
                      <w:t>(fungerend) voorzitters van de vaste Kamercommissies in de Tweede Kamer</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c1ecd3c-b7b7-11ea-8943-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95333C" w:rsidRDefault="0095333C">
                          <w:pPr>
                            <w:pStyle w:val="Witregel65ptenkel"/>
                          </w:pPr>
                        </w:p>
                        <w:p w:rsidR="0095333C" w:rsidRDefault="007B5164">
                          <w:pPr>
                            <w:pStyle w:val="Standaard65rechtsuitgelijndvet"/>
                          </w:pPr>
                          <w:r>
                            <w:t>Commissie Europese Zaken</w:t>
                          </w:r>
                        </w:p>
                        <w:p w:rsidR="0095333C" w:rsidRPr="00985E7D" w:rsidRDefault="002E09EB">
                          <w:pPr>
                            <w:pStyle w:val="Standaard65rechtsuitgelijnd"/>
                          </w:pPr>
                          <w:r w:rsidRPr="00985E7D">
                            <w:t>Prinses Irenepad 1</w:t>
                          </w:r>
                        </w:p>
                        <w:p w:rsidR="0095333C" w:rsidRPr="007B5164" w:rsidRDefault="002E09EB">
                          <w:pPr>
                            <w:pStyle w:val="Standaard65rechtsuitgelijnd"/>
                            <w:rPr>
                              <w:lang w:val="en-US"/>
                            </w:rPr>
                          </w:pPr>
                          <w:r w:rsidRPr="007B5164">
                            <w:rPr>
                              <w:lang w:val="en-US"/>
                            </w:rPr>
                            <w:t>2595 BG  ’s-Gravenhage</w:t>
                          </w:r>
                        </w:p>
                        <w:p w:rsidR="0095333C" w:rsidRPr="007B5164" w:rsidRDefault="0095333C">
                          <w:pPr>
                            <w:pStyle w:val="Witregel65ptenkel"/>
                            <w:rPr>
                              <w:lang w:val="en-US"/>
                            </w:rPr>
                          </w:pPr>
                        </w:p>
                        <w:p w:rsidR="0095333C" w:rsidRPr="007B5164" w:rsidRDefault="002E09EB">
                          <w:pPr>
                            <w:pStyle w:val="Standaard65rechtsuitgelijnd"/>
                            <w:rPr>
                              <w:lang w:val="en-US"/>
                            </w:rPr>
                          </w:pPr>
                          <w:r w:rsidRPr="007B5164">
                            <w:rPr>
                              <w:lang w:val="en-US"/>
                            </w:rPr>
                            <w:t>T  070 318 2013</w:t>
                          </w:r>
                        </w:p>
                        <w:p w:rsidR="0095333C" w:rsidRDefault="007B5164">
                          <w:pPr>
                            <w:pStyle w:val="Standaard65rechtsuitgelijnd"/>
                          </w:pPr>
                          <w:r>
                            <w:t xml:space="preserve">E  </w:t>
                          </w:r>
                          <w:hyperlink r:id="rId1" w:history="1">
                            <w:r w:rsidRPr="00A06AAA">
                              <w:rPr>
                                <w:rStyle w:val="Hyperlink"/>
                              </w:rPr>
                              <w:t>cie.eu@tweedekamer.nl</w:t>
                            </w:r>
                          </w:hyperlink>
                          <w:r>
                            <w:t xml:space="preserve"> </w:t>
                          </w:r>
                        </w:p>
                      </w:txbxContent>
                    </wps:txbx>
                    <wps:bodyPr vert="horz" wrap="square" lIns="0" tIns="0" rIns="0" bIns="0" anchor="t" anchorCtr="0"/>
                  </wps:wsp>
                </a:graphicData>
              </a:graphic>
            </wp:anchor>
          </w:drawing>
        </mc:Choice>
        <mc:Fallback>
          <w:pict>
            <v:shape id="0c1ecd3c-b7b7-11ea-8943-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VFfJXcIBAABUAwAADgAAAAAAAAAA&#10;AAAAAAAuAgAAZHJzL2Uyb0RvYy54bWxQSwECLQAUAAYACAAAACEAknAZyOIAAAAMAQAADwAAAAAA&#10;AAAAAAAAAAAcBAAAZHJzL2Rvd25yZXYueG1sUEsFBgAAAAAEAAQA8wAAACsFAAAAAA==&#10;" filled="f" stroked="f">
              <v:textbox inset="0,0,0,0">
                <w:txbxContent>
                  <w:p w:rsidR="0095333C" w:rsidRDefault="0095333C">
                    <w:pPr>
                      <w:pStyle w:val="Witregel65ptenkel"/>
                    </w:pPr>
                  </w:p>
                  <w:p w:rsidR="0095333C" w:rsidRDefault="007B5164">
                    <w:pPr>
                      <w:pStyle w:val="Standaard65rechtsuitgelijndvet"/>
                    </w:pPr>
                    <w:r>
                      <w:t>Commissie Europese Zaken</w:t>
                    </w:r>
                  </w:p>
                  <w:p w:rsidR="0095333C" w:rsidRPr="00985E7D" w:rsidRDefault="002E09EB">
                    <w:pPr>
                      <w:pStyle w:val="Standaard65rechtsuitgelijnd"/>
                    </w:pPr>
                    <w:r w:rsidRPr="00985E7D">
                      <w:t xml:space="preserve">Prinses </w:t>
                    </w:r>
                    <w:proofErr w:type="spellStart"/>
                    <w:r w:rsidRPr="00985E7D">
                      <w:t>Irenepad</w:t>
                    </w:r>
                    <w:proofErr w:type="spellEnd"/>
                    <w:r w:rsidRPr="00985E7D">
                      <w:t xml:space="preserve"> 1</w:t>
                    </w:r>
                  </w:p>
                  <w:p w:rsidR="0095333C" w:rsidRPr="007B5164" w:rsidRDefault="002E09EB">
                    <w:pPr>
                      <w:pStyle w:val="Standaard65rechtsuitgelijnd"/>
                      <w:rPr>
                        <w:lang w:val="en-US"/>
                      </w:rPr>
                    </w:pPr>
                    <w:r w:rsidRPr="007B5164">
                      <w:rPr>
                        <w:lang w:val="en-US"/>
                      </w:rPr>
                      <w:t>2595 BG  ’s-Gravenhage</w:t>
                    </w:r>
                  </w:p>
                  <w:p w:rsidR="0095333C" w:rsidRPr="007B5164" w:rsidRDefault="0095333C">
                    <w:pPr>
                      <w:pStyle w:val="Witregel65ptenkel"/>
                      <w:rPr>
                        <w:lang w:val="en-US"/>
                      </w:rPr>
                    </w:pPr>
                  </w:p>
                  <w:p w:rsidR="0095333C" w:rsidRPr="007B5164" w:rsidRDefault="002E09EB">
                    <w:pPr>
                      <w:pStyle w:val="Standaard65rechtsuitgelijnd"/>
                      <w:rPr>
                        <w:lang w:val="en-US"/>
                      </w:rPr>
                    </w:pPr>
                    <w:r w:rsidRPr="007B5164">
                      <w:rPr>
                        <w:lang w:val="en-US"/>
                      </w:rPr>
                      <w:t>T  070 318 2013</w:t>
                    </w:r>
                  </w:p>
                  <w:p w:rsidR="0095333C" w:rsidRDefault="007B5164">
                    <w:pPr>
                      <w:pStyle w:val="Standaard65rechtsuitgelijnd"/>
                    </w:pPr>
                    <w:r>
                      <w:t xml:space="preserve">E  </w:t>
                    </w:r>
                    <w:hyperlink r:id="rId2" w:history="1">
                      <w:r w:rsidRPr="00A06AAA">
                        <w:rPr>
                          <w:rStyle w:val="Hyperlink"/>
                        </w:rPr>
                        <w:t>cie.eu@tweedekamer.nl</w:t>
                      </w:r>
                    </w:hyperlink>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542BE9" w:rsidRDefault="00542BE9"/>
                      </w:txbxContent>
                    </wps:txbx>
                    <wps:bodyPr vert="horz" wrap="square" lIns="0" tIns="0" rIns="0" bIns="0" anchor="t" anchorCtr="0"/>
                  </wps:wsp>
                </a:graphicData>
              </a:graphic>
            </wp:anchor>
          </w:drawing>
        </mc:Choice>
        <mc:Fallback>
          <w:pict>
            <v:shape id="0c1ecd7e-b7b7-11ea-8943-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" filled="f" stroked="f">
              <v:textbox inset="0,0,0,0">
                <w:txbxContent>
                  <w:p w:rsidR="00542BE9" w:rsidRDefault="00542BE9"/>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95333C" w:rsidRDefault="002E09EB">
                          <w:pPr>
                            <w:spacing w:line="240" w:lineRule="auto"/>
                          </w:pPr>
                          <w:r>
                            <w:rPr>
                              <w:noProof/>
                            </w:rPr>
                            <w:drawing>
                              <wp:inline distT="0" distB="0" distL="0" distR="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3"/>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" filled="f" stroked="f">
              <v:textbox inset="0,0,0,0">
                <w:txbxContent>
                  <w:p w:rsidR="0095333C" w:rsidRDefault="002E09EB">
                    <w:pPr>
                      <w:spacing w:line="240" w:lineRule="auto"/>
                    </w:pPr>
                    <w:r>
                      <w:rPr>
                        <w:noProof/>
                      </w:rPr>
                      <w:drawing>
                        <wp:inline distT="0" distB="0" distL="0" distR="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4"/>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95333C" w:rsidRDefault="002E09EB">
                          <w:pPr>
                            <w:spacing w:line="240" w:lineRule="auto"/>
                          </w:pPr>
                          <w:r>
                            <w:rPr>
                              <w:noProof/>
                            </w:rPr>
                            <w:drawing>
                              <wp:inline distT="0" distB="0" distL="0" distR="0">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5"/>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l5KfKcEBAABVAwAADgAAAAAAAAAAAAAA&#10;AAAuAgAAZHJzL2Uyb0RvYy54bWxQSwECLQAUAAYACAAAACEAMmXdvuAAAAAKAQAADwAAAAAAAAAA&#10;AAAAAAAbBAAAZHJzL2Rvd25yZXYueG1sUEsFBgAAAAAEAAQA8wAAACgFAAAAAA==&#10;" filled="f" stroked="f">
              <v:textbox inset="0,0,0,0">
                <w:txbxContent>
                  <w:p w:rsidR="0095333C" w:rsidRDefault="002E09EB">
                    <w:pPr>
                      <w:spacing w:line="240" w:lineRule="auto"/>
                    </w:pPr>
                    <w:r>
                      <w:rPr>
                        <w:noProof/>
                      </w:rPr>
                      <w:drawing>
                        <wp:inline distT="0" distB="0" distL="0" distR="0">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6"/>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B83A81"/>
    <w:multiLevelType w:val="multilevel"/>
    <w:tmpl w:val="2C9BA293"/>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2E71DF8"/>
    <w:multiLevelType w:val="multilevel"/>
    <w:tmpl w:val="9A2E5503"/>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7A00C02"/>
    <w:multiLevelType w:val="multilevel"/>
    <w:tmpl w:val="A7266976"/>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E7289"/>
    <w:multiLevelType w:val="multilevel"/>
    <w:tmpl w:val="C20B3793"/>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CC04C3"/>
    <w:multiLevelType w:val="multilevel"/>
    <w:tmpl w:val="0099656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27F0CA"/>
    <w:multiLevelType w:val="multilevel"/>
    <w:tmpl w:val="7D3443D9"/>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2BCE9B"/>
    <w:multiLevelType w:val="multilevel"/>
    <w:tmpl w:val="B44616B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D6DBD3"/>
    <w:multiLevelType w:val="multilevel"/>
    <w:tmpl w:val="BB06990A"/>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7"/>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64"/>
    <w:rsid w:val="00044093"/>
    <w:rsid w:val="000D3862"/>
    <w:rsid w:val="002E09EB"/>
    <w:rsid w:val="00321F5E"/>
    <w:rsid w:val="00542BE9"/>
    <w:rsid w:val="006E4C8B"/>
    <w:rsid w:val="00717FB0"/>
    <w:rsid w:val="007B5164"/>
    <w:rsid w:val="0081742B"/>
    <w:rsid w:val="008E4DCA"/>
    <w:rsid w:val="00930E69"/>
    <w:rsid w:val="009500FB"/>
    <w:rsid w:val="0095333C"/>
    <w:rsid w:val="00985E7D"/>
    <w:rsid w:val="00A3029D"/>
    <w:rsid w:val="00AA2163"/>
    <w:rsid w:val="00C96422"/>
    <w:rsid w:val="00DF5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6C438D1-681E-4673-B04C-FF7FFCF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7B51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5164"/>
    <w:rPr>
      <w:rFonts w:ascii="Verdana" w:hAnsi="Verdana"/>
      <w:color w:val="000000"/>
      <w:sz w:val="18"/>
      <w:szCs w:val="18"/>
    </w:rPr>
  </w:style>
  <w:style w:type="paragraph" w:styleId="Voettekst">
    <w:name w:val="footer"/>
    <w:basedOn w:val="Standaard"/>
    <w:link w:val="VoettekstChar"/>
    <w:uiPriority w:val="99"/>
    <w:unhideWhenUsed/>
    <w:rsid w:val="007B51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5164"/>
    <w:rPr>
      <w:rFonts w:ascii="Verdana" w:hAnsi="Verdana"/>
      <w:color w:val="000000"/>
      <w:sz w:val="18"/>
      <w:szCs w:val="18"/>
    </w:rPr>
  </w:style>
  <w:style w:type="character" w:styleId="Voetnootmarkering">
    <w:name w:val="footnote reference"/>
    <w:basedOn w:val="Standaardalinea-lettertype"/>
    <w:uiPriority w:val="99"/>
    <w:semiHidden/>
    <w:unhideWhenUsed/>
    <w:rsid w:val="00985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cie.eu@tweedekamer.nl" TargetMode="External"/><Relationship Id="rId1" Type="http://schemas.openxmlformats.org/officeDocument/2006/relationships/hyperlink" Target="mailto:cie.eu@tweedekamer.nl" TargetMode="External"/><Relationship Id="rId6" Type="http://schemas.openxmlformats.org/officeDocument/2006/relationships/image" Target="media/image20.png"/><Relationship Id="rId5" Type="http://schemas.openxmlformats.org/officeDocument/2006/relationships/image" Target="media/image2.png"/><Relationship Id="rId4" Type="http://schemas.openxmlformats.org/officeDocument/2006/relationships/image" Target="media/image1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247</ap:Words>
  <ap:Characters>1362</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2021-10-28T12:03:00.0000000Z</dcterms:created>
  <dcterms:modified xsi:type="dcterms:W3CDTF">2021-10-28T12:03:00.0000000Z</dcterms:modified>
  <dc:description>------------------------</dc:description>
  <dc:subject/>
  <dc:title/>
  <keywords/>
  <version/>
  <category/>
</coreProperties>
</file>