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0ECA" w:rsidP="002822CA" w:rsidRDefault="00802F37" w14:paraId="4A5BF8C9" w14:textId="3AA28DE4">
      <w:r>
        <w:t>Geachte Voorzitter,</w:t>
      </w:r>
    </w:p>
    <w:p w:rsidR="00802F37" w:rsidP="002822CA" w:rsidRDefault="00802F37" w14:paraId="092A47F0" w14:textId="07528C0D"/>
    <w:p w:rsidR="00D22441" w:rsidP="00810C93" w:rsidRDefault="00802F37" w14:paraId="6936E80F" w14:textId="61BAB96C">
      <w:r>
        <w:t>Hierbij bied ik u, mede namens de minister van Landbouw, Natuur en Voedselkwaliteit, de nota naar aanleiding van het nadere verslag inzake het bovenvermelde voorstel aan.</w:t>
      </w:r>
    </w:p>
    <w:p w:rsidR="00802F37" w:rsidP="00810C93" w:rsidRDefault="00802F37" w14:paraId="53683CB9" w14:textId="77777777"/>
    <w:p w:rsidR="00BD2A85" w:rsidP="00AE5374" w:rsidRDefault="00BD2A85" w14:paraId="4E528BB6" w14:textId="044C6F76"/>
    <w:p w:rsidR="004132E3" w:rsidP="00AE5374" w:rsidRDefault="004132E3" w14:paraId="035CAA7B" w14:textId="7FECAAFA"/>
    <w:p w:rsidRPr="005E745F" w:rsidR="004132E3" w:rsidP="00AE5374" w:rsidRDefault="004132E3" w14:paraId="356837C0" w14:textId="77777777"/>
    <w:p w:rsidRPr="005E745F" w:rsidR="00BD2A85" w:rsidP="00AE5374" w:rsidRDefault="00BD2A85" w14:paraId="4FC6A7CC" w14:textId="77777777"/>
    <w:p w:rsidRPr="005E745F" w:rsidR="00BD2A85" w:rsidP="00AE5374" w:rsidRDefault="007B58CA" w14:paraId="13201F6B" w14:textId="6E57C6FA">
      <w:r>
        <w:t>Stef Blok</w:t>
      </w:r>
    </w:p>
    <w:p w:rsidRPr="005E745F" w:rsidR="00BD2A85" w:rsidP="00AE5374" w:rsidRDefault="007B58CA" w14:paraId="52620B56" w14:textId="758D1339">
      <w:r>
        <w:t>Minister</w:t>
      </w:r>
      <w:r w:rsidRPr="005E745F" w:rsidR="00802F37">
        <w:t xml:space="preserve"> van Economische Zaken en Klimaat</w:t>
      </w:r>
    </w:p>
    <w:p w:rsidRPr="00103280" w:rsidR="004E505E" w:rsidP="00524FB4" w:rsidRDefault="004E505E" w14:paraId="1659B651" w14:textId="77777777">
      <w:pPr>
        <w:rPr>
          <w:i/>
          <w:szCs w:val="18"/>
        </w:rPr>
      </w:pPr>
    </w:p>
    <w:p w:rsidR="00664678" w:rsidP="00810C93" w:rsidRDefault="00664678" w14:paraId="0AB3ED43" w14:textId="77777777"/>
    <w:sectPr w:rsidR="00664678"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02357" w14:textId="77777777" w:rsidR="00D42DF6" w:rsidRDefault="00D42DF6">
      <w:pPr>
        <w:spacing w:line="240" w:lineRule="auto"/>
      </w:pPr>
      <w:r>
        <w:separator/>
      </w:r>
    </w:p>
  </w:endnote>
  <w:endnote w:type="continuationSeparator" w:id="0">
    <w:p w14:paraId="27E480EC" w14:textId="77777777" w:rsidR="00D42DF6" w:rsidRDefault="00D42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811F6" w14:textId="77777777" w:rsidR="004474A4" w:rsidRDefault="004474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6B1B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5056F" w14:paraId="280BC744" w14:textId="77777777" w:rsidTr="00CA6A25">
      <w:trPr>
        <w:trHeight w:hRule="exact" w:val="240"/>
      </w:trPr>
      <w:tc>
        <w:tcPr>
          <w:tcW w:w="7601" w:type="dxa"/>
          <w:shd w:val="clear" w:color="auto" w:fill="auto"/>
        </w:tcPr>
        <w:p w14:paraId="4B6C27B9" w14:textId="77777777" w:rsidR="00527BD4" w:rsidRDefault="00527BD4" w:rsidP="003F1F6B">
          <w:pPr>
            <w:pStyle w:val="Huisstijl-Rubricering"/>
          </w:pPr>
        </w:p>
      </w:tc>
      <w:tc>
        <w:tcPr>
          <w:tcW w:w="2156" w:type="dxa"/>
        </w:tcPr>
        <w:p w14:paraId="0F3CBC2D" w14:textId="611698FE" w:rsidR="00527BD4" w:rsidRPr="00645414" w:rsidRDefault="00802F3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t>2</w:t>
          </w:r>
          <w:r w:rsidR="00721AE1">
            <w:fldChar w:fldCharType="end"/>
          </w:r>
        </w:p>
      </w:tc>
    </w:tr>
  </w:tbl>
  <w:p w14:paraId="66E8490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5056F" w14:paraId="2A180327" w14:textId="77777777" w:rsidTr="00CA6A25">
      <w:trPr>
        <w:trHeight w:hRule="exact" w:val="240"/>
      </w:trPr>
      <w:tc>
        <w:tcPr>
          <w:tcW w:w="7601" w:type="dxa"/>
          <w:shd w:val="clear" w:color="auto" w:fill="auto"/>
        </w:tcPr>
        <w:p w14:paraId="78310B44" w14:textId="77777777" w:rsidR="00527BD4" w:rsidRDefault="00527BD4" w:rsidP="008C356D">
          <w:pPr>
            <w:pStyle w:val="Huisstijl-Rubricering"/>
          </w:pPr>
        </w:p>
      </w:tc>
      <w:tc>
        <w:tcPr>
          <w:tcW w:w="2170" w:type="dxa"/>
        </w:tcPr>
        <w:p w14:paraId="0C8A20C6" w14:textId="066C3F20" w:rsidR="00527BD4" w:rsidRPr="00ED539E" w:rsidRDefault="00802F3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413B4">
            <w:fldChar w:fldCharType="begin"/>
          </w:r>
          <w:r>
            <w:instrText xml:space="preserve"> SECTIONPAGES   \* MERGEFORMAT </w:instrText>
          </w:r>
          <w:r w:rsidR="00A413B4">
            <w:fldChar w:fldCharType="separate"/>
          </w:r>
          <w:r w:rsidR="005E35BA">
            <w:t>1</w:t>
          </w:r>
          <w:r w:rsidR="00A413B4">
            <w:fldChar w:fldCharType="end"/>
          </w:r>
        </w:p>
      </w:tc>
    </w:tr>
  </w:tbl>
  <w:p w14:paraId="763DC3FC" w14:textId="77777777" w:rsidR="00527BD4" w:rsidRPr="00BC3B53" w:rsidRDefault="00527BD4" w:rsidP="008C356D">
    <w:pPr>
      <w:pStyle w:val="Voettekst"/>
      <w:spacing w:line="240" w:lineRule="auto"/>
      <w:rPr>
        <w:sz w:val="2"/>
        <w:szCs w:val="2"/>
      </w:rPr>
    </w:pPr>
  </w:p>
  <w:p w14:paraId="3A948C1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ED8CA" w14:textId="77777777" w:rsidR="00D42DF6" w:rsidRDefault="00D42DF6">
      <w:pPr>
        <w:spacing w:line="240" w:lineRule="auto"/>
      </w:pPr>
      <w:r>
        <w:separator/>
      </w:r>
    </w:p>
  </w:footnote>
  <w:footnote w:type="continuationSeparator" w:id="0">
    <w:p w14:paraId="4CB2B91E" w14:textId="77777777" w:rsidR="00D42DF6" w:rsidRDefault="00D42D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EF1E9" w14:textId="77777777" w:rsidR="004474A4" w:rsidRDefault="004474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5056F" w14:paraId="4D38A976" w14:textId="77777777" w:rsidTr="00A50CF6">
      <w:tc>
        <w:tcPr>
          <w:tcW w:w="2156" w:type="dxa"/>
          <w:shd w:val="clear" w:color="auto" w:fill="auto"/>
        </w:tcPr>
        <w:p w14:paraId="3ED00410" w14:textId="77777777" w:rsidR="00527BD4" w:rsidRPr="005819CE" w:rsidRDefault="00802F37" w:rsidP="00A50CF6">
          <w:pPr>
            <w:pStyle w:val="Huisstijl-Adres"/>
            <w:rPr>
              <w:b/>
            </w:rPr>
          </w:pPr>
          <w:r>
            <w:rPr>
              <w:b/>
            </w:rPr>
            <w:t>Chief Economist</w:t>
          </w:r>
          <w:r w:rsidRPr="005819CE">
            <w:rPr>
              <w:b/>
            </w:rPr>
            <w:br/>
          </w:r>
          <w:r>
            <w:t>Directie Mededinging en Consumenten</w:t>
          </w:r>
        </w:p>
      </w:tc>
    </w:tr>
    <w:tr w:rsidR="00D5056F" w14:paraId="0B2CA4DE" w14:textId="77777777" w:rsidTr="00A50CF6">
      <w:trPr>
        <w:trHeight w:hRule="exact" w:val="200"/>
      </w:trPr>
      <w:tc>
        <w:tcPr>
          <w:tcW w:w="2156" w:type="dxa"/>
          <w:shd w:val="clear" w:color="auto" w:fill="auto"/>
        </w:tcPr>
        <w:p w14:paraId="11C9F0EE" w14:textId="77777777" w:rsidR="00527BD4" w:rsidRPr="005819CE" w:rsidRDefault="00527BD4" w:rsidP="00A50CF6"/>
      </w:tc>
    </w:tr>
    <w:tr w:rsidR="00D5056F" w14:paraId="4F112E8C" w14:textId="77777777" w:rsidTr="00502512">
      <w:trPr>
        <w:trHeight w:hRule="exact" w:val="774"/>
      </w:trPr>
      <w:tc>
        <w:tcPr>
          <w:tcW w:w="2156" w:type="dxa"/>
          <w:shd w:val="clear" w:color="auto" w:fill="auto"/>
        </w:tcPr>
        <w:p w14:paraId="4ABD9A49" w14:textId="77777777" w:rsidR="00527BD4" w:rsidRDefault="00802F37" w:rsidP="003A5290">
          <w:pPr>
            <w:pStyle w:val="Huisstijl-Kopje"/>
          </w:pPr>
          <w:r>
            <w:t>Ons kenmerk</w:t>
          </w:r>
        </w:p>
        <w:p w14:paraId="66D4C0DA" w14:textId="77777777" w:rsidR="00502512" w:rsidRPr="00502512" w:rsidRDefault="00802F37" w:rsidP="003A5290">
          <w:pPr>
            <w:pStyle w:val="Huisstijl-Kopje"/>
            <w:rPr>
              <w:b w:val="0"/>
            </w:rPr>
          </w:pPr>
          <w:r>
            <w:rPr>
              <w:b w:val="0"/>
            </w:rPr>
            <w:t>CE-MC</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21236234</w:t>
              </w:r>
              <w:r w:rsidR="00721AE1">
                <w:rPr>
                  <w:b w:val="0"/>
                </w:rPr>
                <w:fldChar w:fldCharType="end"/>
              </w:r>
            </w:sdtContent>
          </w:sdt>
        </w:p>
        <w:p w14:paraId="0AF75F56" w14:textId="77777777" w:rsidR="00527BD4" w:rsidRPr="005819CE" w:rsidRDefault="00527BD4" w:rsidP="00361A56">
          <w:pPr>
            <w:pStyle w:val="Huisstijl-Kopje"/>
          </w:pPr>
        </w:p>
      </w:tc>
    </w:tr>
  </w:tbl>
  <w:p w14:paraId="61339590" w14:textId="77777777" w:rsidR="00527BD4" w:rsidRDefault="00527BD4" w:rsidP="008C356D">
    <w:pPr>
      <w:pStyle w:val="Koptekst"/>
      <w:rPr>
        <w:rFonts w:cs="Verdana-Bold"/>
        <w:b/>
        <w:bCs/>
        <w:smallCaps/>
        <w:szCs w:val="18"/>
      </w:rPr>
    </w:pPr>
  </w:p>
  <w:p w14:paraId="12FD93F3" w14:textId="77777777" w:rsidR="00527BD4" w:rsidRDefault="00527BD4" w:rsidP="008C356D"/>
  <w:p w14:paraId="25219491" w14:textId="77777777" w:rsidR="00527BD4" w:rsidRPr="00740712" w:rsidRDefault="00527BD4" w:rsidP="008C356D"/>
  <w:p w14:paraId="144D3680" w14:textId="77777777" w:rsidR="00527BD4" w:rsidRPr="00217880" w:rsidRDefault="00527BD4" w:rsidP="008C356D">
    <w:pPr>
      <w:spacing w:line="0" w:lineRule="atLeast"/>
      <w:rPr>
        <w:sz w:val="2"/>
        <w:szCs w:val="2"/>
      </w:rPr>
    </w:pPr>
  </w:p>
  <w:p w14:paraId="71308C56" w14:textId="77777777" w:rsidR="00527BD4" w:rsidRDefault="00527BD4" w:rsidP="004F44C2">
    <w:pPr>
      <w:pStyle w:val="Koptekst"/>
      <w:rPr>
        <w:rFonts w:cs="Verdana-Bold"/>
        <w:b/>
        <w:bCs/>
        <w:smallCaps/>
        <w:szCs w:val="18"/>
      </w:rPr>
    </w:pPr>
  </w:p>
  <w:p w14:paraId="6E84B627" w14:textId="77777777" w:rsidR="00527BD4" w:rsidRDefault="00527BD4" w:rsidP="004F44C2"/>
  <w:p w14:paraId="744CDA32" w14:textId="77777777" w:rsidR="00527BD4" w:rsidRPr="00740712" w:rsidRDefault="00527BD4" w:rsidP="004F44C2"/>
  <w:p w14:paraId="435B9CE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D5056F" w14:paraId="6F4A996E" w14:textId="77777777" w:rsidTr="00751A6A">
      <w:trPr>
        <w:trHeight w:val="2636"/>
      </w:trPr>
      <w:tc>
        <w:tcPr>
          <w:tcW w:w="737" w:type="dxa"/>
          <w:shd w:val="clear" w:color="auto" w:fill="auto"/>
        </w:tcPr>
        <w:p w14:paraId="432D424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A542D9B" w14:textId="77777777" w:rsidR="00527BD4" w:rsidRDefault="00802F37" w:rsidP="00651CEE">
          <w:pPr>
            <w:rPr>
              <w:szCs w:val="18"/>
            </w:rPr>
          </w:pPr>
          <w:r>
            <w:rPr>
              <w:noProof/>
              <w:szCs w:val="18"/>
            </w:rPr>
            <w:drawing>
              <wp:inline distT="0" distB="0" distL="0" distR="0" wp14:anchorId="081343A7" wp14:editId="66171111">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13327"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4A66534C" w14:textId="77777777" w:rsidR="00F034D8" w:rsidRDefault="00F034D8" w:rsidP="00F034D8">
          <w:pPr>
            <w:rPr>
              <w:szCs w:val="18"/>
            </w:rPr>
          </w:pPr>
        </w:p>
        <w:p w14:paraId="52966918" w14:textId="77777777" w:rsidR="00E2409C" w:rsidRDefault="00E2409C"/>
      </w:tc>
    </w:tr>
  </w:tbl>
  <w:p w14:paraId="1BECF764" w14:textId="77777777" w:rsidR="00527BD4" w:rsidRDefault="00527BD4" w:rsidP="00D0609E">
    <w:pPr>
      <w:framePr w:w="6340" w:h="2750" w:hRule="exact" w:hSpace="180" w:wrap="around" w:vAnchor="page" w:hAnchor="text" w:x="3873" w:y="-140"/>
    </w:pPr>
  </w:p>
  <w:p w14:paraId="6CDB767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5056F" w14:paraId="688A48BF" w14:textId="77777777" w:rsidTr="00A50CF6">
      <w:tc>
        <w:tcPr>
          <w:tcW w:w="2160" w:type="dxa"/>
          <w:shd w:val="clear" w:color="auto" w:fill="auto"/>
        </w:tcPr>
        <w:p w14:paraId="3A5D9E55" w14:textId="77777777" w:rsidR="00527BD4" w:rsidRPr="005819CE" w:rsidRDefault="00802F37" w:rsidP="00A50CF6">
          <w:pPr>
            <w:pStyle w:val="Huisstijl-Adres"/>
            <w:rPr>
              <w:b/>
            </w:rPr>
          </w:pPr>
          <w:r>
            <w:rPr>
              <w:b/>
            </w:rPr>
            <w:t>Chief Economist</w:t>
          </w:r>
          <w:r w:rsidRPr="005819CE">
            <w:rPr>
              <w:b/>
            </w:rPr>
            <w:br/>
          </w:r>
          <w:r>
            <w:t>Directie Mededinging en Consumenten</w:t>
          </w:r>
        </w:p>
        <w:p w14:paraId="349005B6" w14:textId="77777777" w:rsidR="00527BD4" w:rsidRPr="00BE5ED9" w:rsidRDefault="00802F37" w:rsidP="00A50CF6">
          <w:pPr>
            <w:pStyle w:val="Huisstijl-Adres"/>
          </w:pPr>
          <w:r>
            <w:rPr>
              <w:b/>
            </w:rPr>
            <w:t>Bezoekadres</w:t>
          </w:r>
          <w:r>
            <w:rPr>
              <w:b/>
            </w:rPr>
            <w:br/>
          </w:r>
          <w:r>
            <w:t>Bezuidenhoutseweg 73</w:t>
          </w:r>
          <w:r w:rsidRPr="005819CE">
            <w:br/>
          </w:r>
          <w:r>
            <w:t>2594 AC Den Haag</w:t>
          </w:r>
        </w:p>
        <w:p w14:paraId="1437E100" w14:textId="77777777" w:rsidR="00EF495B" w:rsidRDefault="00802F37" w:rsidP="0098788A">
          <w:pPr>
            <w:pStyle w:val="Huisstijl-Adres"/>
          </w:pPr>
          <w:r>
            <w:rPr>
              <w:b/>
            </w:rPr>
            <w:t>Postadres</w:t>
          </w:r>
          <w:r>
            <w:rPr>
              <w:b/>
            </w:rPr>
            <w:br/>
          </w:r>
          <w:r>
            <w:t>Postbus 20401</w:t>
          </w:r>
          <w:r w:rsidRPr="005819CE">
            <w:br/>
            <w:t>2500 E</w:t>
          </w:r>
          <w:r>
            <w:t>K</w:t>
          </w:r>
          <w:r w:rsidRPr="005819CE">
            <w:t xml:space="preserve"> Den Haag</w:t>
          </w:r>
        </w:p>
        <w:p w14:paraId="3EBF7439" w14:textId="77777777" w:rsidR="00EF495B" w:rsidRPr="005B3814" w:rsidRDefault="00802F37" w:rsidP="0098788A">
          <w:pPr>
            <w:pStyle w:val="Huisstijl-Adres"/>
          </w:pPr>
          <w:r>
            <w:rPr>
              <w:b/>
            </w:rPr>
            <w:t>Overheidsidentificatienr</w:t>
          </w:r>
          <w:r>
            <w:rPr>
              <w:b/>
            </w:rPr>
            <w:br/>
          </w:r>
          <w:r w:rsidRPr="005B3814">
            <w:t>00000001003214369000</w:t>
          </w:r>
        </w:p>
        <w:p w14:paraId="313F681F" w14:textId="4505E5A6" w:rsidR="00527BD4" w:rsidRPr="004132E3" w:rsidRDefault="00802F37"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D5056F" w14:paraId="0957ABE3" w14:textId="77777777" w:rsidTr="00A50CF6">
      <w:trPr>
        <w:trHeight w:hRule="exact" w:val="200"/>
      </w:trPr>
      <w:tc>
        <w:tcPr>
          <w:tcW w:w="2160" w:type="dxa"/>
          <w:shd w:val="clear" w:color="auto" w:fill="auto"/>
        </w:tcPr>
        <w:p w14:paraId="1C15BF46" w14:textId="77777777" w:rsidR="00527BD4" w:rsidRPr="005819CE" w:rsidRDefault="00527BD4" w:rsidP="00A50CF6"/>
      </w:tc>
    </w:tr>
    <w:tr w:rsidR="00D5056F" w:rsidRPr="00775529" w14:paraId="1461CE93" w14:textId="77777777" w:rsidTr="00A50CF6">
      <w:tc>
        <w:tcPr>
          <w:tcW w:w="2160" w:type="dxa"/>
          <w:shd w:val="clear" w:color="auto" w:fill="auto"/>
        </w:tcPr>
        <w:p w14:paraId="0369D393" w14:textId="77777777" w:rsidR="000C0163" w:rsidRPr="005819CE" w:rsidRDefault="00802F37" w:rsidP="000C0163">
          <w:pPr>
            <w:pStyle w:val="Huisstijl-Kopje"/>
          </w:pPr>
          <w:r>
            <w:t>Ons kenmerk</w:t>
          </w:r>
          <w:r w:rsidRPr="005819CE">
            <w:t xml:space="preserve"> </w:t>
          </w:r>
        </w:p>
        <w:p w14:paraId="0DE6530C" w14:textId="77777777" w:rsidR="000C0163" w:rsidRPr="005819CE" w:rsidRDefault="00802F37" w:rsidP="000C0163">
          <w:pPr>
            <w:pStyle w:val="Huisstijl-Gegeven"/>
          </w:pPr>
          <w:r>
            <w:t>CE-MC</w:t>
          </w:r>
          <w:r w:rsidR="00926AE2">
            <w:t xml:space="preserve"> / </w:t>
          </w:r>
          <w:sdt>
            <w:sdtPr>
              <w:alias w:val="documentId"/>
              <w:id w:val="774674115"/>
              <w:placeholder>
                <w:docPart w:val="DefaultPlaceholder_-1854013440"/>
              </w:placeholder>
            </w:sdtPr>
            <w:sdtEndPr/>
            <w:sdtContent>
              <w:fldSimple w:instr=" DOCPROPERTY  &quot;documentId&quot;  \* MERGEFORMAT ">
                <w:r w:rsidR="00926AE2">
                  <w:t>21236234</w:t>
                </w:r>
              </w:fldSimple>
            </w:sdtContent>
          </w:sdt>
        </w:p>
        <w:p w14:paraId="4391E4D9" w14:textId="77777777" w:rsidR="00527BD4" w:rsidRPr="005819CE" w:rsidRDefault="00802F37" w:rsidP="00A50CF6">
          <w:pPr>
            <w:pStyle w:val="Huisstijl-Kopje"/>
          </w:pPr>
          <w:r>
            <w:t>Bijlage(n)</w:t>
          </w:r>
        </w:p>
        <w:p w14:paraId="19EA8F57" w14:textId="77777777" w:rsidR="00527BD4" w:rsidRDefault="00775529" w:rsidP="00A50CF6">
          <w:pPr>
            <w:pStyle w:val="Huisstijl-Gegeven"/>
          </w:pPr>
          <w:r w:rsidRPr="00775529">
            <w:t>Nadere nota n.a.v. versla</w:t>
          </w:r>
          <w:r>
            <w:t>g</w:t>
          </w:r>
        </w:p>
        <w:p w14:paraId="4F052B7A" w14:textId="45BE7C5F" w:rsidR="00775529" w:rsidRPr="00775529" w:rsidRDefault="00775529" w:rsidP="00A50CF6">
          <w:pPr>
            <w:pStyle w:val="Huisstijl-Gegeven"/>
          </w:pPr>
        </w:p>
      </w:tc>
    </w:tr>
  </w:tbl>
  <w:p w14:paraId="073E9C6C" w14:textId="77777777" w:rsidR="00121BF0" w:rsidRPr="00775529"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5056F" w14:paraId="0A251DB3" w14:textId="77777777" w:rsidTr="007610AA">
      <w:trPr>
        <w:trHeight w:val="400"/>
      </w:trPr>
      <w:tc>
        <w:tcPr>
          <w:tcW w:w="7520" w:type="dxa"/>
          <w:gridSpan w:val="2"/>
          <w:shd w:val="clear" w:color="auto" w:fill="auto"/>
        </w:tcPr>
        <w:p w14:paraId="0803857F" w14:textId="77777777" w:rsidR="00527BD4" w:rsidRPr="00BC3B53" w:rsidRDefault="00802F37" w:rsidP="00A50CF6">
          <w:pPr>
            <w:pStyle w:val="Huisstijl-Retouradres"/>
          </w:pPr>
          <w:r>
            <w:t>&gt; Retouradres Postbus 20401 2500 EK Den Haag</w:t>
          </w:r>
        </w:p>
      </w:tc>
    </w:tr>
    <w:tr w:rsidR="00D5056F" w14:paraId="5814AC37" w14:textId="77777777" w:rsidTr="007610AA">
      <w:tc>
        <w:tcPr>
          <w:tcW w:w="7520" w:type="dxa"/>
          <w:gridSpan w:val="2"/>
          <w:shd w:val="clear" w:color="auto" w:fill="auto"/>
        </w:tcPr>
        <w:p w14:paraId="4CF11738" w14:textId="77777777" w:rsidR="00527BD4" w:rsidRPr="00983E8F" w:rsidRDefault="00527BD4" w:rsidP="00A50CF6">
          <w:pPr>
            <w:pStyle w:val="Huisstijl-Rubricering"/>
          </w:pPr>
        </w:p>
      </w:tc>
    </w:tr>
    <w:tr w:rsidR="00D5056F" w14:paraId="2A4DD512" w14:textId="77777777" w:rsidTr="007610AA">
      <w:trPr>
        <w:trHeight w:hRule="exact" w:val="2440"/>
      </w:trPr>
      <w:tc>
        <w:tcPr>
          <w:tcW w:w="7520" w:type="dxa"/>
          <w:gridSpan w:val="2"/>
          <w:shd w:val="clear" w:color="auto" w:fill="auto"/>
        </w:tcPr>
        <w:p w14:paraId="2C1F90E6" w14:textId="77777777" w:rsidR="00527BD4" w:rsidRDefault="00802F37" w:rsidP="00A50CF6">
          <w:pPr>
            <w:pStyle w:val="Huisstijl-NAW"/>
          </w:pPr>
          <w:r>
            <w:t xml:space="preserve">De Voorzitter van de Tweede Kamer </w:t>
          </w:r>
        </w:p>
        <w:p w14:paraId="52069601" w14:textId="77777777" w:rsidR="00D5056F" w:rsidRDefault="00802F37">
          <w:pPr>
            <w:pStyle w:val="Huisstijl-NAW"/>
          </w:pPr>
          <w:r>
            <w:t>der Staten-Generaal</w:t>
          </w:r>
        </w:p>
        <w:p w14:paraId="61B58505" w14:textId="77777777" w:rsidR="00D5056F" w:rsidRDefault="00802F37">
          <w:pPr>
            <w:pStyle w:val="Huisstijl-NAW"/>
          </w:pPr>
          <w:r>
            <w:t>Prinses Irenestraat 6</w:t>
          </w:r>
        </w:p>
        <w:p w14:paraId="0BBCF6CC" w14:textId="77777777" w:rsidR="00D5056F" w:rsidRDefault="00802F37">
          <w:pPr>
            <w:pStyle w:val="Huisstijl-NAW"/>
          </w:pPr>
          <w:r>
            <w:t>2595 BD  DEN HAAG</w:t>
          </w:r>
        </w:p>
        <w:p w14:paraId="6B54ABC0" w14:textId="77777777" w:rsidR="00D5056F" w:rsidRDefault="00D5056F">
          <w:pPr>
            <w:pStyle w:val="Huisstijl-NAW"/>
          </w:pPr>
        </w:p>
      </w:tc>
    </w:tr>
    <w:tr w:rsidR="00D5056F" w14:paraId="52C4A380" w14:textId="77777777" w:rsidTr="007610AA">
      <w:trPr>
        <w:trHeight w:hRule="exact" w:val="400"/>
      </w:trPr>
      <w:tc>
        <w:tcPr>
          <w:tcW w:w="7520" w:type="dxa"/>
          <w:gridSpan w:val="2"/>
          <w:shd w:val="clear" w:color="auto" w:fill="auto"/>
        </w:tcPr>
        <w:p w14:paraId="06F3D1C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5056F" w14:paraId="5F658A19" w14:textId="77777777" w:rsidTr="007610AA">
      <w:trPr>
        <w:trHeight w:val="240"/>
      </w:trPr>
      <w:tc>
        <w:tcPr>
          <w:tcW w:w="900" w:type="dxa"/>
          <w:shd w:val="clear" w:color="auto" w:fill="auto"/>
        </w:tcPr>
        <w:p w14:paraId="5CC15345" w14:textId="77777777" w:rsidR="00527BD4" w:rsidRPr="007709EF" w:rsidRDefault="00802F37" w:rsidP="00A50CF6">
          <w:pPr>
            <w:rPr>
              <w:szCs w:val="18"/>
            </w:rPr>
          </w:pPr>
          <w:r>
            <w:rPr>
              <w:szCs w:val="18"/>
            </w:rPr>
            <w:t>Datum</w:t>
          </w:r>
        </w:p>
      </w:tc>
      <w:tc>
        <w:tcPr>
          <w:tcW w:w="6620" w:type="dxa"/>
          <w:shd w:val="clear" w:color="auto" w:fill="auto"/>
        </w:tcPr>
        <w:p w14:paraId="7FA45BE0" w14:textId="3CDDCC79" w:rsidR="00527BD4" w:rsidRPr="007709EF" w:rsidRDefault="004474A4" w:rsidP="00A50CF6">
          <w:r>
            <w:t>14 oktober 2021</w:t>
          </w:r>
        </w:p>
      </w:tc>
    </w:tr>
    <w:tr w:rsidR="00D5056F" w14:paraId="73716B8C" w14:textId="77777777" w:rsidTr="007610AA">
      <w:trPr>
        <w:trHeight w:val="240"/>
      </w:trPr>
      <w:tc>
        <w:tcPr>
          <w:tcW w:w="900" w:type="dxa"/>
          <w:shd w:val="clear" w:color="auto" w:fill="auto"/>
        </w:tcPr>
        <w:p w14:paraId="556FC64F" w14:textId="77777777" w:rsidR="00527BD4" w:rsidRPr="007709EF" w:rsidRDefault="00802F37" w:rsidP="00A50CF6">
          <w:pPr>
            <w:rPr>
              <w:szCs w:val="18"/>
            </w:rPr>
          </w:pPr>
          <w:r>
            <w:rPr>
              <w:szCs w:val="18"/>
            </w:rPr>
            <w:t>Betreft</w:t>
          </w:r>
        </w:p>
      </w:tc>
      <w:tc>
        <w:tcPr>
          <w:tcW w:w="6620" w:type="dxa"/>
          <w:shd w:val="clear" w:color="auto" w:fill="auto"/>
        </w:tcPr>
        <w:p w14:paraId="3C17ADC0" w14:textId="1CF02FD0" w:rsidR="00527BD4" w:rsidRPr="007709EF" w:rsidRDefault="00802F37" w:rsidP="00A50CF6">
          <w:r>
            <w:t>Nadere nota n.a.v. het verslag betreffende de wijziging van de Mededingingswet in verband met het expliciteren van d</w:t>
          </w:r>
          <w:r w:rsidR="002066FF">
            <w:t xml:space="preserve">e samenwerkingsmogelijkheden in de agrosector, </w:t>
          </w:r>
          <w:r>
            <w:t>technische wijzigingen van het concentratietoezicht en mogelijkheid tot privaatrechtelijke handhaving van het mededingingsrecht (35 570)</w:t>
          </w:r>
        </w:p>
      </w:tc>
    </w:tr>
  </w:tbl>
  <w:p w14:paraId="6137E10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CE0C618">
      <w:start w:val="1"/>
      <w:numFmt w:val="bullet"/>
      <w:pStyle w:val="Lijstopsomteken"/>
      <w:lvlText w:val="•"/>
      <w:lvlJc w:val="left"/>
      <w:pPr>
        <w:tabs>
          <w:tab w:val="num" w:pos="227"/>
        </w:tabs>
        <w:ind w:left="227" w:hanging="227"/>
      </w:pPr>
      <w:rPr>
        <w:rFonts w:ascii="Verdana" w:hAnsi="Verdana" w:hint="default"/>
        <w:sz w:val="18"/>
        <w:szCs w:val="18"/>
      </w:rPr>
    </w:lvl>
    <w:lvl w:ilvl="1" w:tplc="0756ED0A" w:tentative="1">
      <w:start w:val="1"/>
      <w:numFmt w:val="bullet"/>
      <w:lvlText w:val="o"/>
      <w:lvlJc w:val="left"/>
      <w:pPr>
        <w:tabs>
          <w:tab w:val="num" w:pos="1440"/>
        </w:tabs>
        <w:ind w:left="1440" w:hanging="360"/>
      </w:pPr>
      <w:rPr>
        <w:rFonts w:ascii="Courier New" w:hAnsi="Courier New" w:cs="Courier New" w:hint="default"/>
      </w:rPr>
    </w:lvl>
    <w:lvl w:ilvl="2" w:tplc="332A528E" w:tentative="1">
      <w:start w:val="1"/>
      <w:numFmt w:val="bullet"/>
      <w:lvlText w:val=""/>
      <w:lvlJc w:val="left"/>
      <w:pPr>
        <w:tabs>
          <w:tab w:val="num" w:pos="2160"/>
        </w:tabs>
        <w:ind w:left="2160" w:hanging="360"/>
      </w:pPr>
      <w:rPr>
        <w:rFonts w:ascii="Wingdings" w:hAnsi="Wingdings" w:hint="default"/>
      </w:rPr>
    </w:lvl>
    <w:lvl w:ilvl="3" w:tplc="8CB2FAD2" w:tentative="1">
      <w:start w:val="1"/>
      <w:numFmt w:val="bullet"/>
      <w:lvlText w:val=""/>
      <w:lvlJc w:val="left"/>
      <w:pPr>
        <w:tabs>
          <w:tab w:val="num" w:pos="2880"/>
        </w:tabs>
        <w:ind w:left="2880" w:hanging="360"/>
      </w:pPr>
      <w:rPr>
        <w:rFonts w:ascii="Symbol" w:hAnsi="Symbol" w:hint="default"/>
      </w:rPr>
    </w:lvl>
    <w:lvl w:ilvl="4" w:tplc="00865E4C" w:tentative="1">
      <w:start w:val="1"/>
      <w:numFmt w:val="bullet"/>
      <w:lvlText w:val="o"/>
      <w:lvlJc w:val="left"/>
      <w:pPr>
        <w:tabs>
          <w:tab w:val="num" w:pos="3600"/>
        </w:tabs>
        <w:ind w:left="3600" w:hanging="360"/>
      </w:pPr>
      <w:rPr>
        <w:rFonts w:ascii="Courier New" w:hAnsi="Courier New" w:cs="Courier New" w:hint="default"/>
      </w:rPr>
    </w:lvl>
    <w:lvl w:ilvl="5" w:tplc="0C66F61C" w:tentative="1">
      <w:start w:val="1"/>
      <w:numFmt w:val="bullet"/>
      <w:lvlText w:val=""/>
      <w:lvlJc w:val="left"/>
      <w:pPr>
        <w:tabs>
          <w:tab w:val="num" w:pos="4320"/>
        </w:tabs>
        <w:ind w:left="4320" w:hanging="360"/>
      </w:pPr>
      <w:rPr>
        <w:rFonts w:ascii="Wingdings" w:hAnsi="Wingdings" w:hint="default"/>
      </w:rPr>
    </w:lvl>
    <w:lvl w:ilvl="6" w:tplc="2B5CBD96" w:tentative="1">
      <w:start w:val="1"/>
      <w:numFmt w:val="bullet"/>
      <w:lvlText w:val=""/>
      <w:lvlJc w:val="left"/>
      <w:pPr>
        <w:tabs>
          <w:tab w:val="num" w:pos="5040"/>
        </w:tabs>
        <w:ind w:left="5040" w:hanging="360"/>
      </w:pPr>
      <w:rPr>
        <w:rFonts w:ascii="Symbol" w:hAnsi="Symbol" w:hint="default"/>
      </w:rPr>
    </w:lvl>
    <w:lvl w:ilvl="7" w:tplc="D7103BDC" w:tentative="1">
      <w:start w:val="1"/>
      <w:numFmt w:val="bullet"/>
      <w:lvlText w:val="o"/>
      <w:lvlJc w:val="left"/>
      <w:pPr>
        <w:tabs>
          <w:tab w:val="num" w:pos="5760"/>
        </w:tabs>
        <w:ind w:left="5760" w:hanging="360"/>
      </w:pPr>
      <w:rPr>
        <w:rFonts w:ascii="Courier New" w:hAnsi="Courier New" w:cs="Courier New" w:hint="default"/>
      </w:rPr>
    </w:lvl>
    <w:lvl w:ilvl="8" w:tplc="B1268C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C8E18E8">
      <w:start w:val="1"/>
      <w:numFmt w:val="bullet"/>
      <w:pStyle w:val="Lijstopsomteken2"/>
      <w:lvlText w:val="–"/>
      <w:lvlJc w:val="left"/>
      <w:pPr>
        <w:tabs>
          <w:tab w:val="num" w:pos="227"/>
        </w:tabs>
        <w:ind w:left="227" w:firstLine="0"/>
      </w:pPr>
      <w:rPr>
        <w:rFonts w:ascii="Verdana" w:hAnsi="Verdana" w:hint="default"/>
      </w:rPr>
    </w:lvl>
    <w:lvl w:ilvl="1" w:tplc="EC12EF40" w:tentative="1">
      <w:start w:val="1"/>
      <w:numFmt w:val="bullet"/>
      <w:lvlText w:val="o"/>
      <w:lvlJc w:val="left"/>
      <w:pPr>
        <w:tabs>
          <w:tab w:val="num" w:pos="1440"/>
        </w:tabs>
        <w:ind w:left="1440" w:hanging="360"/>
      </w:pPr>
      <w:rPr>
        <w:rFonts w:ascii="Courier New" w:hAnsi="Courier New" w:cs="Courier New" w:hint="default"/>
      </w:rPr>
    </w:lvl>
    <w:lvl w:ilvl="2" w:tplc="F1AAB220" w:tentative="1">
      <w:start w:val="1"/>
      <w:numFmt w:val="bullet"/>
      <w:lvlText w:val=""/>
      <w:lvlJc w:val="left"/>
      <w:pPr>
        <w:tabs>
          <w:tab w:val="num" w:pos="2160"/>
        </w:tabs>
        <w:ind w:left="2160" w:hanging="360"/>
      </w:pPr>
      <w:rPr>
        <w:rFonts w:ascii="Wingdings" w:hAnsi="Wingdings" w:hint="default"/>
      </w:rPr>
    </w:lvl>
    <w:lvl w:ilvl="3" w:tplc="10AE2502" w:tentative="1">
      <w:start w:val="1"/>
      <w:numFmt w:val="bullet"/>
      <w:lvlText w:val=""/>
      <w:lvlJc w:val="left"/>
      <w:pPr>
        <w:tabs>
          <w:tab w:val="num" w:pos="2880"/>
        </w:tabs>
        <w:ind w:left="2880" w:hanging="360"/>
      </w:pPr>
      <w:rPr>
        <w:rFonts w:ascii="Symbol" w:hAnsi="Symbol" w:hint="default"/>
      </w:rPr>
    </w:lvl>
    <w:lvl w:ilvl="4" w:tplc="1D1E8A40" w:tentative="1">
      <w:start w:val="1"/>
      <w:numFmt w:val="bullet"/>
      <w:lvlText w:val="o"/>
      <w:lvlJc w:val="left"/>
      <w:pPr>
        <w:tabs>
          <w:tab w:val="num" w:pos="3600"/>
        </w:tabs>
        <w:ind w:left="3600" w:hanging="360"/>
      </w:pPr>
      <w:rPr>
        <w:rFonts w:ascii="Courier New" w:hAnsi="Courier New" w:cs="Courier New" w:hint="default"/>
      </w:rPr>
    </w:lvl>
    <w:lvl w:ilvl="5" w:tplc="5030A532" w:tentative="1">
      <w:start w:val="1"/>
      <w:numFmt w:val="bullet"/>
      <w:lvlText w:val=""/>
      <w:lvlJc w:val="left"/>
      <w:pPr>
        <w:tabs>
          <w:tab w:val="num" w:pos="4320"/>
        </w:tabs>
        <w:ind w:left="4320" w:hanging="360"/>
      </w:pPr>
      <w:rPr>
        <w:rFonts w:ascii="Wingdings" w:hAnsi="Wingdings" w:hint="default"/>
      </w:rPr>
    </w:lvl>
    <w:lvl w:ilvl="6" w:tplc="E84C2F72" w:tentative="1">
      <w:start w:val="1"/>
      <w:numFmt w:val="bullet"/>
      <w:lvlText w:val=""/>
      <w:lvlJc w:val="left"/>
      <w:pPr>
        <w:tabs>
          <w:tab w:val="num" w:pos="5040"/>
        </w:tabs>
        <w:ind w:left="5040" w:hanging="360"/>
      </w:pPr>
      <w:rPr>
        <w:rFonts w:ascii="Symbol" w:hAnsi="Symbol" w:hint="default"/>
      </w:rPr>
    </w:lvl>
    <w:lvl w:ilvl="7" w:tplc="8A92A032" w:tentative="1">
      <w:start w:val="1"/>
      <w:numFmt w:val="bullet"/>
      <w:lvlText w:val="o"/>
      <w:lvlJc w:val="left"/>
      <w:pPr>
        <w:tabs>
          <w:tab w:val="num" w:pos="5760"/>
        </w:tabs>
        <w:ind w:left="5760" w:hanging="360"/>
      </w:pPr>
      <w:rPr>
        <w:rFonts w:ascii="Courier New" w:hAnsi="Courier New" w:cs="Courier New" w:hint="default"/>
      </w:rPr>
    </w:lvl>
    <w:lvl w:ilvl="8" w:tplc="19D8D5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280"/>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066FF"/>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59F7"/>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2E3"/>
    <w:rsid w:val="00413D48"/>
    <w:rsid w:val="00441AC2"/>
    <w:rsid w:val="0044249B"/>
    <w:rsid w:val="004474A4"/>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35BA"/>
    <w:rsid w:val="005E745F"/>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75529"/>
    <w:rsid w:val="00782701"/>
    <w:rsid w:val="00783559"/>
    <w:rsid w:val="0079551B"/>
    <w:rsid w:val="00797AA5"/>
    <w:rsid w:val="007A26BD"/>
    <w:rsid w:val="007A4105"/>
    <w:rsid w:val="007B4503"/>
    <w:rsid w:val="007B58CA"/>
    <w:rsid w:val="007C406E"/>
    <w:rsid w:val="007C5183"/>
    <w:rsid w:val="007C7573"/>
    <w:rsid w:val="007E2B20"/>
    <w:rsid w:val="007F439C"/>
    <w:rsid w:val="007F5331"/>
    <w:rsid w:val="00800CCA"/>
    <w:rsid w:val="00802F37"/>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5374"/>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A85"/>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D0375A"/>
    <w:rsid w:val="00D054E6"/>
    <w:rsid w:val="00D0609E"/>
    <w:rsid w:val="00D078E1"/>
    <w:rsid w:val="00D100E9"/>
    <w:rsid w:val="00D17942"/>
    <w:rsid w:val="00D21E4B"/>
    <w:rsid w:val="00D22441"/>
    <w:rsid w:val="00D23522"/>
    <w:rsid w:val="00D264D6"/>
    <w:rsid w:val="00D33BF0"/>
    <w:rsid w:val="00D33DE0"/>
    <w:rsid w:val="00D36447"/>
    <w:rsid w:val="00D42DF6"/>
    <w:rsid w:val="00D5056F"/>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D6D01"/>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DEA09"/>
  <w15:docId w15:val="{54D03FC0-8527-4ED1-9BC0-D5806444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character" w:styleId="Verwijzingopmerking">
    <w:name w:val="annotation reference"/>
    <w:basedOn w:val="Standaardalinea-lettertype"/>
    <w:semiHidden/>
    <w:unhideWhenUsed/>
    <w:rsid w:val="00D054E6"/>
    <w:rPr>
      <w:sz w:val="16"/>
      <w:szCs w:val="16"/>
    </w:rPr>
  </w:style>
  <w:style w:type="paragraph" w:styleId="Tekstopmerking">
    <w:name w:val="annotation text"/>
    <w:basedOn w:val="Standaard"/>
    <w:link w:val="TekstopmerkingChar"/>
    <w:semiHidden/>
    <w:unhideWhenUsed/>
    <w:rsid w:val="00D054E6"/>
    <w:pPr>
      <w:spacing w:line="240" w:lineRule="auto"/>
    </w:pPr>
    <w:rPr>
      <w:sz w:val="20"/>
      <w:szCs w:val="20"/>
    </w:rPr>
  </w:style>
  <w:style w:type="character" w:customStyle="1" w:styleId="TekstopmerkingChar">
    <w:name w:val="Tekst opmerking Char"/>
    <w:basedOn w:val="Standaardalinea-lettertype"/>
    <w:link w:val="Tekstopmerking"/>
    <w:semiHidden/>
    <w:rsid w:val="00D054E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054E6"/>
    <w:rPr>
      <w:b/>
      <w:bCs/>
    </w:rPr>
  </w:style>
  <w:style w:type="character" w:customStyle="1" w:styleId="OnderwerpvanopmerkingChar">
    <w:name w:val="Onderwerp van opmerking Char"/>
    <w:basedOn w:val="TekstopmerkingChar"/>
    <w:link w:val="Onderwerpvanopmerking"/>
    <w:semiHidden/>
    <w:rsid w:val="00D054E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E6503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32236C"/>
    <w:rsid w:val="00A22FC5"/>
    <w:rsid w:val="00E650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ap:Words>
  <ap:Characters>213</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2021-10-06T08:49:00.0000000Z</dcterms:created>
  <dcterms:modified xsi:type="dcterms:W3CDTF">2021-10-14T15:10:00.0000000Z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LieshoutK</vt:lpwstr>
  </property>
  <property fmtid="{D5CDD505-2E9C-101B-9397-08002B2CF9AE}" pid="3" name="A_ADRES">
    <vt:lpwstr>De Voorzitter van de Tweede Kamer 
der Staten-Generaal
Prinses Irenestraat 6
2595 BD  DEN HAAG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Nadere nota n.a.v. het verslag betreffende de wijziging van de Mededingingswet in verband met het expliciteren van de uitsluiting van het kartelverbod van gedragingen in het kader van het gemeenschappelijke landbouw- en visserijbeleid en technische wijzigingen van het concentratietoezicht, en wijziging van Boek 6 van het Burgerlijk Wetboek en de Overgangswet nieuw Burgerlijk Wetboek in verband met de nationale toepassing van de mogelijkheid tot privaatrechtelijke handhaving van het mededingingsrecht (35 570)</vt:lpwstr>
  </property>
  <property fmtid="{D5CDD505-2E9C-101B-9397-08002B2CF9AE}" pid="8" name="documentId">
    <vt:lpwstr>21236234</vt:lpwstr>
  </property>
  <property fmtid="{D5CDD505-2E9C-101B-9397-08002B2CF9AE}" pid="9" name="TYPE_ID">
    <vt:lpwstr>Brief</vt:lpwstr>
  </property>
</Properties>
</file>