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412CFA" w14:paraId="258EB843" w14:textId="60531E88">
                            <w:pPr>
                              <w:pStyle w:val="Huisstijl-Agendatitel"/>
                              <w:ind w:left="0" w:firstLine="0"/>
                              <w:jc w:val="right"/>
                            </w:pPr>
                            <w:r>
                              <w:t>7 oktobe</w:t>
                            </w:r>
                            <w:r w:rsidR="00BB5025">
                              <w:t>r</w:t>
                            </w:r>
                            <w:r>
                              <w:t xml:space="preserve">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41F0750A">
                      <w:pPr>
                        <w:pStyle w:val="Huisstijl-Agendatitel"/>
                        <w:ind w:left="0" w:firstLine="0"/>
                        <w:jc w:val="right"/>
                      </w:pPr>
                      <w:r>
                        <w:t xml:space="preserve">Commissie </w:t>
                      </w:r>
                      <w:r w:rsidR="00397509">
                        <w:t>VWS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412CFA" w14:paraId="258EB843" w14:textId="60531E88">
                      <w:pPr>
                        <w:pStyle w:val="Huisstijl-Agendatitel"/>
                        <w:ind w:left="0" w:firstLine="0"/>
                        <w:jc w:val="right"/>
                      </w:pPr>
                      <w:r>
                        <w:t>7 oktobe</w:t>
                      </w:r>
                      <w:r w:rsidR="00BB5025">
                        <w:t>r</w:t>
                      </w:r>
                      <w:r>
                        <w:t xml:space="preserve">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33729C75">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412CFA">
        <w:rPr>
          <w:sz w:val="16"/>
          <w:szCs w:val="18"/>
        </w:rPr>
        <w:t>24 september</w:t>
      </w:r>
      <w:r w:rsidRPr="00BB5025" w:rsidR="00BB5025">
        <w:rPr>
          <w:sz w:val="16"/>
          <w:szCs w:val="18"/>
        </w:rPr>
        <w:t xml:space="preserve"> </w:t>
      </w:r>
      <w:r w:rsidRPr="00BB5025">
        <w:rPr>
          <w:sz w:val="16"/>
          <w:szCs w:val="18"/>
        </w:rPr>
        <w:t>2021</w:t>
      </w:r>
      <w:r w:rsidRPr="00E02D08">
        <w:rPr>
          <w:sz w:val="16"/>
          <w:szCs w:val="18"/>
        </w:rPr>
        <w:t xml:space="preserve"> </w:t>
      </w:r>
      <w:r w:rsidR="00BB5025">
        <w:rPr>
          <w:sz w:val="16"/>
          <w:szCs w:val="18"/>
        </w:rPr>
        <w:t xml:space="preserve">en </w:t>
      </w:r>
      <w:r w:rsidR="001219E5">
        <w:rPr>
          <w:sz w:val="16"/>
          <w:szCs w:val="18"/>
        </w:rPr>
        <w:t>6</w:t>
      </w:r>
      <w:r w:rsidR="00412CFA">
        <w:rPr>
          <w:sz w:val="16"/>
          <w:szCs w:val="18"/>
        </w:rPr>
        <w:t xml:space="preserve"> oktober 2021</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002A4BD8" w:rsidP="002A4BD8" w:rsidRDefault="002A4BD8" w14:paraId="416B2070" w14:textId="3EB3D07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12CFA" w:rsidR="003417BB" w:rsidTr="003417BB" w14:paraId="169C4514" w14:textId="77777777">
        <w:trPr>
          <w:trHeight w:val="1247"/>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417BB" w:rsidP="00190356" w:rsidRDefault="003417BB" w14:paraId="38887C75" w14:textId="77777777">
            <w:pPr>
              <w:pStyle w:val="Lijstalinea"/>
              <w:numPr>
                <w:ilvl w:val="0"/>
                <w:numId w:val="10"/>
              </w:numPr>
              <w:spacing w:after="240"/>
              <w:ind w:left="312"/>
              <w:rPr>
                <w:color w:val="595959" w:themeColor="text1" w:themeTint="A6"/>
                <w:szCs w:val="18"/>
              </w:rPr>
            </w:pPr>
          </w:p>
        </w:tc>
        <w:tc>
          <w:tcPr>
            <w:tcW w:w="1035" w:type="dxa"/>
          </w:tcPr>
          <w:p w:rsidRPr="00D75535" w:rsidR="003417BB" w:rsidP="00190356" w:rsidRDefault="003417BB" w14:paraId="671B6978"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412CFA" w:rsidR="003417BB" w:rsidP="00412CFA" w:rsidRDefault="00412CFA" w14:paraId="21AA200D" w14:textId="7551A9E8">
            <w:pPr>
              <w:rPr>
                <w:rFonts w:ascii="Calibri" w:hAnsi="Calibri" w:cs="Calibri"/>
                <w:color w:val="0000FF"/>
                <w:sz w:val="22"/>
                <w:u w:val="single"/>
                <w:lang w:eastAsia="nl-NL"/>
              </w:rPr>
            </w:pPr>
            <w:r>
              <w:rPr>
                <w:color w:val="000000"/>
                <w:szCs w:val="18"/>
              </w:rPr>
              <w:t>Herziening van de algemene geneesmiddelenwetgeving van de EU (</w:t>
            </w:r>
            <w:hyperlink w:history="1" r:id="rId11">
              <w:r>
                <w:rPr>
                  <w:rStyle w:val="Hyperlink"/>
                  <w:rFonts w:ascii="Calibri" w:hAnsi="Calibri" w:cs="Calibri"/>
                  <w:sz w:val="22"/>
                </w:rPr>
                <w:t>OR</w:t>
              </w:r>
            </w:hyperlink>
            <w:r>
              <w:rPr>
                <w:color w:val="000000"/>
                <w:szCs w:val="18"/>
              </w:rPr>
              <w:t>)</w:t>
            </w:r>
          </w:p>
        </w:tc>
      </w:tr>
      <w:tr w:rsidR="003417BB" w:rsidTr="00190356" w14:paraId="3A9B84CD" w14:textId="77777777">
        <w:tc>
          <w:tcPr>
            <w:tcW w:w="421" w:type="dxa"/>
            <w:vMerge/>
            <w:tcBorders>
              <w:top w:val="nil"/>
              <w:bottom w:val="single" w:color="D9D9D9" w:themeColor="background1" w:themeShade="D9" w:sz="4" w:space="0"/>
            </w:tcBorders>
            <w:shd w:val="clear" w:color="auto" w:fill="F2F2F2" w:themeFill="background1" w:themeFillShade="F2"/>
          </w:tcPr>
          <w:p w:rsidRPr="00412CFA" w:rsidR="003417BB" w:rsidP="00190356" w:rsidRDefault="003417BB" w14:paraId="0412C625" w14:textId="77777777">
            <w:pPr>
              <w:spacing w:after="240"/>
              <w:rPr>
                <w:szCs w:val="18"/>
              </w:rPr>
            </w:pPr>
          </w:p>
        </w:tc>
        <w:tc>
          <w:tcPr>
            <w:tcW w:w="1035" w:type="dxa"/>
          </w:tcPr>
          <w:p w:rsidRPr="002A4BD8" w:rsidR="003417BB" w:rsidP="00190356" w:rsidRDefault="003417BB" w14:paraId="5F481D8E" w14:textId="77777777">
            <w:pPr>
              <w:spacing w:after="240"/>
              <w:rPr>
                <w:szCs w:val="18"/>
              </w:rPr>
            </w:pPr>
            <w:r w:rsidRPr="002A4BD8">
              <w:rPr>
                <w:szCs w:val="18"/>
              </w:rPr>
              <w:t>Voorstel</w:t>
            </w:r>
          </w:p>
        </w:tc>
        <w:tc>
          <w:tcPr>
            <w:tcW w:w="6529" w:type="dxa"/>
          </w:tcPr>
          <w:p w:rsidR="003417BB" w:rsidP="003417BB" w:rsidRDefault="00412CFA" w14:paraId="0632E53B" w14:textId="5FEBDBBA">
            <w:pPr>
              <w:rPr>
                <w:i/>
                <w:szCs w:val="18"/>
              </w:rPr>
            </w:pPr>
            <w:r>
              <w:rPr>
                <w:i/>
                <w:szCs w:val="18"/>
              </w:rPr>
              <w:t>Afschrift van de reactie van de minister afwachten en betrekken bij het rapporteurschap EU farmaceutische strategie</w:t>
            </w:r>
          </w:p>
          <w:p w:rsidRPr="003417BB" w:rsidR="003417BB" w:rsidP="003417BB" w:rsidRDefault="003417BB" w14:paraId="6CA2BF8D" w14:textId="79E94CC4">
            <w:pPr>
              <w:rPr>
                <w:i/>
                <w:szCs w:val="18"/>
              </w:rPr>
            </w:pPr>
          </w:p>
        </w:tc>
      </w:tr>
      <w:tr w:rsidR="003417BB" w:rsidTr="00190356" w14:paraId="28DD3B46"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3417BB" w:rsidP="00190356" w:rsidRDefault="003417BB" w14:paraId="7B427A9F" w14:textId="77777777">
            <w:pPr>
              <w:spacing w:after="240"/>
              <w:rPr>
                <w:color w:val="595959" w:themeColor="text1" w:themeTint="A6"/>
                <w:szCs w:val="18"/>
              </w:rPr>
            </w:pPr>
          </w:p>
        </w:tc>
        <w:tc>
          <w:tcPr>
            <w:tcW w:w="1035" w:type="dxa"/>
          </w:tcPr>
          <w:p w:rsidRPr="00D75535" w:rsidR="003417BB" w:rsidP="00190356" w:rsidRDefault="003417BB" w14:paraId="406710E9" w14:textId="77777777">
            <w:pPr>
              <w:spacing w:after="240"/>
              <w:rPr>
                <w:color w:val="595959" w:themeColor="text1" w:themeTint="A6"/>
                <w:szCs w:val="18"/>
              </w:rPr>
            </w:pPr>
            <w:r w:rsidRPr="00D75535">
              <w:rPr>
                <w:color w:val="595959" w:themeColor="text1" w:themeTint="A6"/>
                <w:szCs w:val="18"/>
              </w:rPr>
              <w:t>Noot</w:t>
            </w:r>
          </w:p>
        </w:tc>
        <w:tc>
          <w:tcPr>
            <w:tcW w:w="6529" w:type="dxa"/>
          </w:tcPr>
          <w:p w:rsidR="003417BB" w:rsidP="003417BB" w:rsidRDefault="00412CFA" w14:paraId="7AF27E3F" w14:textId="77777777">
            <w:pPr>
              <w:spacing w:after="240"/>
              <w:rPr>
                <w:color w:val="595959" w:themeColor="text1" w:themeTint="A6"/>
                <w:szCs w:val="18"/>
              </w:rPr>
            </w:pPr>
            <w:r>
              <w:rPr>
                <w:color w:val="595959" w:themeColor="text1" w:themeTint="A6"/>
                <w:szCs w:val="18"/>
              </w:rPr>
              <w:t xml:space="preserve">In het kader van de EU farmaceutische strategie heeft de Europese Commissie aangekondigd met een voorstel te komen voor een herziening van de algemene EU-wetgeving inzake geneesmiddelen. </w:t>
            </w:r>
            <w:r w:rsidRPr="00412CFA">
              <w:rPr>
                <w:color w:val="595959" w:themeColor="text1" w:themeTint="A6"/>
                <w:szCs w:val="18"/>
              </w:rPr>
              <w:t>Met deze openbare raadpleging wordt beoogd om standpunten van belanghebbenden en het grote publiek te verzamelen voor de evaluatie van de bestaande algemene geneesmiddelenwetgeving inzake geneesmiddelen voor menselijk gebruik en voor de bijbehorende effectbeoordeling, met het doel om voor een toekomst- en crisisbestendig geneesmiddelenreguleringssysteem te zorgen.</w:t>
            </w:r>
          </w:p>
          <w:p w:rsidRPr="001219E5" w:rsidR="001219E5" w:rsidP="003417BB" w:rsidRDefault="001219E5" w14:paraId="4D008AE4" w14:textId="3DD0C941">
            <w:pPr>
              <w:spacing w:after="240"/>
              <w:rPr>
                <w:i/>
                <w:color w:val="595959" w:themeColor="text1" w:themeTint="A6"/>
                <w:szCs w:val="18"/>
              </w:rPr>
            </w:pPr>
            <w:r>
              <w:rPr>
                <w:i/>
                <w:color w:val="595959" w:themeColor="text1" w:themeTint="A6"/>
                <w:szCs w:val="18"/>
              </w:rPr>
              <w:t xml:space="preserve">N.B. het ministerie is voornemens om op de raadpleging te reageren. </w:t>
            </w:r>
          </w:p>
        </w:tc>
      </w:tr>
    </w:tbl>
    <w:p w:rsidR="003417BB" w:rsidP="002A4BD8" w:rsidRDefault="003417BB" w14:paraId="13502B30" w14:textId="77777777">
      <w:pPr>
        <w:rPr>
          <w:szCs w:val="18"/>
        </w:rPr>
      </w:pPr>
    </w:p>
    <w:p w:rsidR="006E5214" w:rsidP="002A4BD8" w:rsidRDefault="006E5214" w14:paraId="6D6A1961"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p w:rsidR="002A4BD8" w:rsidP="002A4BD8" w:rsidRDefault="002A4BD8" w14:paraId="5753E768" w14:textId="2962406A">
      <w:pPr>
        <w:rPr>
          <w:szCs w:val="18"/>
        </w:rPr>
      </w:pPr>
    </w:p>
    <w:p w:rsidRPr="001219E5" w:rsidR="002A4BD8" w:rsidP="002A4BD8" w:rsidRDefault="001219E5" w14:paraId="6014D29F" w14:textId="6BB5E9DC">
      <w:pPr>
        <w:rPr>
          <w:i/>
          <w:szCs w:val="18"/>
        </w:rPr>
      </w:pPr>
      <w:r>
        <w:rPr>
          <w:i/>
          <w:szCs w:val="18"/>
        </w:rPr>
        <w:t xml:space="preserve">Er zijn geen nieuwe EU-documenten van niet-wetgevende aard binnen gekomen. </w:t>
      </w:r>
      <w:bookmarkStart w:name="_GoBack" w:id="0"/>
      <w:bookmarkEnd w:id="0"/>
    </w:p>
    <w:p w:rsidR="00DF5A2E" w:rsidP="002A4BD8" w:rsidRDefault="00DF5A2E" w14:paraId="47A9638E" w14:textId="449A710E">
      <w:pPr>
        <w:rPr>
          <w:szCs w:val="18"/>
        </w:rPr>
      </w:pPr>
    </w:p>
    <w:p w:rsidR="00DF5A2E" w:rsidP="002A4BD8" w:rsidRDefault="00DF5A2E" w14:paraId="73F01234" w14:textId="0EB0E84D">
      <w:pPr>
        <w:rPr>
          <w:szCs w:val="18"/>
        </w:rPr>
      </w:pPr>
    </w:p>
    <w:p w:rsidR="006E5214" w:rsidP="002A4BD8" w:rsidRDefault="006E5214" w14:paraId="33CC8AC5" w14:textId="721F4945">
      <w:pPr>
        <w:rPr>
          <w:szCs w:val="18"/>
        </w:rPr>
      </w:pPr>
    </w:p>
    <w:p w:rsidR="006E5214" w:rsidP="002A4BD8" w:rsidRDefault="006E5214" w14:paraId="354AC484" w14:textId="77777777">
      <w:pPr>
        <w:rPr>
          <w:szCs w:val="18"/>
        </w:rPr>
      </w:pPr>
    </w:p>
    <w:sectPr w:rsidR="006E5214" w:rsidSect="00BF62AD">
      <w:headerReference w:type="default" r:id="rId12"/>
      <w:footerReference w:type="default" r:id="rId1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784E58DE" w:rsidR="00A42CDC" w:rsidRDefault="00F407B0">
                          <w:pPr>
                            <w:pStyle w:val="Huisstijl-Paginanummer"/>
                          </w:pPr>
                          <w:r>
                            <w:fldChar w:fldCharType="begin"/>
                          </w:r>
                          <w:r>
                            <w:instrText xml:space="preserve"> PAGE  \* Arabic  \* MERGEFORMAT </w:instrText>
                          </w:r>
                          <w:r>
                            <w:fldChar w:fldCharType="separate"/>
                          </w:r>
                          <w:r w:rsidR="001219E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784E58DE" w:rsidR="00A42CDC" w:rsidRDefault="00F407B0">
                    <w:pPr>
                      <w:pStyle w:val="Huisstijl-Paginanummer"/>
                    </w:pPr>
                    <w:r>
                      <w:fldChar w:fldCharType="begin"/>
                    </w:r>
                    <w:r>
                      <w:instrText xml:space="preserve"> PAGE  \* Arabic  \* MERGEFORMAT </w:instrText>
                    </w:r>
                    <w:r>
                      <w:fldChar w:fldCharType="separate"/>
                    </w:r>
                    <w:r w:rsidR="001219E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11F361DF" w:rsidR="00A42CDC" w:rsidRDefault="00F407B0">
                          <w:pPr>
                            <w:pStyle w:val="Huisstijl-Paginanummer"/>
                          </w:pPr>
                          <w:r>
                            <w:fldChar w:fldCharType="begin"/>
                          </w:r>
                          <w:r>
                            <w:instrText xml:space="preserve"> PAGE  \* Arabic  \* MERGEFORMAT </w:instrText>
                          </w:r>
                          <w:r>
                            <w:fldChar w:fldCharType="separate"/>
                          </w:r>
                          <w:r w:rsidR="001219E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11F361DF" w:rsidR="00A42CDC" w:rsidRDefault="00F407B0">
                    <w:pPr>
                      <w:pStyle w:val="Huisstijl-Paginanummer"/>
                    </w:pPr>
                    <w:r>
                      <w:fldChar w:fldCharType="begin"/>
                    </w:r>
                    <w:r>
                      <w:instrText xml:space="preserve"> PAGE  \* Arabic  \* MERGEFORMAT </w:instrText>
                    </w:r>
                    <w:r>
                      <w:fldChar w:fldCharType="separate"/>
                    </w:r>
                    <w:r w:rsidR="001219E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5"/>
  </w:num>
  <w:num w:numId="5">
    <w:abstractNumId w:val="3"/>
  </w:num>
  <w:num w:numId="6">
    <w:abstractNumId w:val="0"/>
  </w:num>
  <w:num w:numId="7">
    <w:abstractNumId w:val="9"/>
  </w:num>
  <w:num w:numId="8">
    <w:abstractNumId w:val="7"/>
  </w:num>
  <w:num w:numId="9">
    <w:abstractNumId w:val="8"/>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370B"/>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A1C2B"/>
    <w:rsid w:val="000A23C5"/>
    <w:rsid w:val="000A7693"/>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219E5"/>
    <w:rsid w:val="0013509E"/>
    <w:rsid w:val="0013623C"/>
    <w:rsid w:val="001401C7"/>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6C27"/>
    <w:rsid w:val="00221D6B"/>
    <w:rsid w:val="0022374D"/>
    <w:rsid w:val="00224294"/>
    <w:rsid w:val="00227D85"/>
    <w:rsid w:val="00227E6F"/>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97509"/>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2CFA"/>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266B"/>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09F4"/>
    <w:rsid w:val="00613764"/>
    <w:rsid w:val="00617577"/>
    <w:rsid w:val="006200E7"/>
    <w:rsid w:val="00621260"/>
    <w:rsid w:val="006226DC"/>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13DE1"/>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5025"/>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5C7A"/>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ec.europa.eu/info/law/better-regulation/have-your-say/initiatives/12963-Herziening-van-de-algemene-geneesmiddelenwetgeving-van-de-EU_nl"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1377</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2021-10-04T12:55:00.0000000Z</dcterms:created>
  <dcterms:modified xsi:type="dcterms:W3CDTF">2021-10-06T13:50:00.0000000Z</dcterms:modified>
  <dc:description>------------------------</dc:description>
  <dc:subject/>
  <keywords/>
  <version/>
  <category/>
</coreProperties>
</file>