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Pr="00A65429" w:rsidR="00C81092" w:rsidP="003B6109" w:rsidRDefault="00CB77D2" w14:paraId="2E0A59C9" w14:textId="2BAE71B3">
      <w:r>
        <w:t>Met verwijzing naar de schriftelijke inbreng van de Tweede Kamer d.d.</w:t>
      </w:r>
    </w:p>
    <w:p w:rsidRPr="00A65429" w:rsidR="00CB77D2" w:rsidP="003B6109" w:rsidRDefault="00642154" w14:paraId="5E4CA15D" w14:textId="72870418">
      <w:r>
        <w:t>29</w:t>
      </w:r>
      <w:r w:rsidR="00CB77D2">
        <w:t xml:space="preserve"> september 2021 en naar aanleiding van de geannoteerde agenda voor de informele Europese Raad en de Westelijke Balkan</w:t>
      </w:r>
      <w:r>
        <w:t>t</w:t>
      </w:r>
      <w:r w:rsidR="00CB77D2">
        <w:t>op die op 5 en 6 oktober 2021 zal plaatsvinden, gaat uw Kamer hierbij de antwoorden toe van de zijde van het Kabinet.</w:t>
      </w:r>
    </w:p>
    <w:p w:rsidR="004340CA" w:rsidP="003B6109" w:rsidRDefault="004340CA" w14:paraId="4DF6661E" w14:textId="3E4FCF40">
      <w:pPr>
        <w:rPr>
          <w:b/>
        </w:rPr>
      </w:pPr>
    </w:p>
    <w:p w:rsidRPr="00D057D9" w:rsidR="00A65429" w:rsidP="003B6109" w:rsidRDefault="00A65429" w14:paraId="57A252C8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65429" w14:paraId="6B977A0A" w14:textId="259F6228">
                <w:r>
                  <w:t>De minister van Buitenlandse Zaken,</w:t>
                </w:r>
                <w:r>
                  <w:br/>
                </w:r>
                <w:r w:rsidR="00AF29B5">
                  <w:br/>
                </w:r>
                <w:r w:rsidR="00AF29B5"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Ben Knapen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sectPr w:rsidR="003A2FD6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F2F68" w14:textId="77777777" w:rsidR="00FC3D9D" w:rsidRDefault="00FC3D9D" w:rsidP="004F2CD5">
      <w:pPr>
        <w:spacing w:line="240" w:lineRule="auto"/>
      </w:pPr>
      <w:r>
        <w:separator/>
      </w:r>
    </w:p>
  </w:endnote>
  <w:endnote w:type="continuationSeparator" w:id="0">
    <w:p w14:paraId="027AD612" w14:textId="77777777" w:rsidR="00FC3D9D" w:rsidRDefault="00FC3D9D" w:rsidP="004F2CD5">
      <w:pPr>
        <w:spacing w:line="240" w:lineRule="auto"/>
      </w:pPr>
      <w:r>
        <w:continuationSeparator/>
      </w:r>
    </w:p>
  </w:endnote>
  <w:endnote w:type="continuationNotice" w:id="1">
    <w:p w14:paraId="04030D19" w14:textId="77777777" w:rsidR="00FC3D9D" w:rsidRDefault="00FC3D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04519" w14:textId="77777777" w:rsidR="00FC3D9D" w:rsidRDefault="00FC3D9D" w:rsidP="004F2CD5">
      <w:pPr>
        <w:spacing w:line="240" w:lineRule="auto"/>
      </w:pPr>
      <w:r>
        <w:separator/>
      </w:r>
    </w:p>
  </w:footnote>
  <w:footnote w:type="continuationSeparator" w:id="0">
    <w:p w14:paraId="4FE2583B" w14:textId="77777777" w:rsidR="00FC3D9D" w:rsidRDefault="00FC3D9D" w:rsidP="004F2CD5">
      <w:pPr>
        <w:spacing w:line="240" w:lineRule="auto"/>
      </w:pPr>
      <w:r>
        <w:continuationSeparator/>
      </w:r>
    </w:p>
  </w:footnote>
  <w:footnote w:type="continuationNotice" w:id="1">
    <w:p w14:paraId="2475250C" w14:textId="77777777" w:rsidR="00FC3D9D" w:rsidRDefault="00FC3D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FC3D9D" w:rsidRDefault="00FC3D9D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FC3D9D" w:rsidRPr="003A2FD6" w:rsidRDefault="00FC3D9D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FC3D9D" w:rsidRDefault="00FC3D9D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FC3D9D" w:rsidRPr="006B0BAF" w:rsidRDefault="00FC3D9D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FC3D9D" w:rsidRPr="006B0BAF" w:rsidRDefault="00FC3D9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FC3D9D" w:rsidRPr="005D7A68" w:rsidRDefault="00FC3D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Content>
                      <w:p w14:paraId="07689635" w14:textId="1D2CD618" w:rsidR="00FC3D9D" w:rsidRPr="003A2FD6" w:rsidRDefault="00FC3D9D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FC3D9D" w:rsidRDefault="00FC3D9D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FC3D9D" w:rsidRPr="006B0BAF" w:rsidRDefault="00FC3D9D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Content>
                      <w:p w14:paraId="53F88725" w14:textId="06E8F7E6" w:rsidR="00FC3D9D" w:rsidRPr="006B0BAF" w:rsidRDefault="00FC3D9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FC3D9D" w:rsidRPr="005D7A68" w:rsidRDefault="00FC3D9D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FC3D9D" w:rsidRDefault="00FC3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FC3D9D" w:rsidRDefault="00FC3D9D">
    <w:pPr>
      <w:pStyle w:val="Header"/>
    </w:pPr>
  </w:p>
  <w:p w14:paraId="0F8740E8" w14:textId="77777777" w:rsidR="00FC3D9D" w:rsidRDefault="00FC3D9D">
    <w:pPr>
      <w:pStyle w:val="Header"/>
    </w:pPr>
  </w:p>
  <w:p w14:paraId="52D1BAD4" w14:textId="3591EDF1" w:rsidR="00FC3D9D" w:rsidRDefault="00FC3D9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9AE9727" w:rsidR="00FC3D9D" w:rsidRDefault="00FC3D9D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FC3D9D" w:rsidRPr="00CF7C5C" w:rsidRDefault="00FC3D9D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2D9E3A62" w14:textId="69AE9727" w:rsidR="00FC3D9D" w:rsidRDefault="00FC3D9D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FC3D9D" w:rsidRPr="00CF7C5C" w:rsidRDefault="00FC3D9D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FC3D9D" w:rsidRDefault="00FC3D9D">
    <w:pPr>
      <w:pStyle w:val="Header"/>
    </w:pPr>
  </w:p>
  <w:p w14:paraId="3E2D03B6" w14:textId="77777777" w:rsidR="00FC3D9D" w:rsidRDefault="00FC3D9D">
    <w:pPr>
      <w:pStyle w:val="Header"/>
    </w:pPr>
  </w:p>
  <w:p w14:paraId="5FF43AB3" w14:textId="77777777" w:rsidR="00FC3D9D" w:rsidRDefault="00FC3D9D">
    <w:pPr>
      <w:pStyle w:val="Header"/>
    </w:pPr>
  </w:p>
  <w:p w14:paraId="377CE036" w14:textId="77777777" w:rsidR="00FC3D9D" w:rsidRDefault="00FC3D9D">
    <w:pPr>
      <w:pStyle w:val="Header"/>
    </w:pPr>
  </w:p>
  <w:p w14:paraId="4CB242C5" w14:textId="77777777" w:rsidR="00FC3D9D" w:rsidRDefault="00FC3D9D">
    <w:pPr>
      <w:pStyle w:val="Header"/>
    </w:pPr>
  </w:p>
  <w:p w14:paraId="6DB86085" w14:textId="77777777" w:rsidR="00FC3D9D" w:rsidRDefault="00FC3D9D">
    <w:pPr>
      <w:pStyle w:val="Header"/>
    </w:pPr>
  </w:p>
  <w:p w14:paraId="555BD02B" w14:textId="77777777" w:rsidR="00FC3D9D" w:rsidRDefault="00FC3D9D">
    <w:pPr>
      <w:pStyle w:val="Header"/>
    </w:pPr>
  </w:p>
  <w:p w14:paraId="3E4DD338" w14:textId="77777777" w:rsidR="00FC3D9D" w:rsidRDefault="00FC3D9D">
    <w:pPr>
      <w:pStyle w:val="Header"/>
    </w:pPr>
  </w:p>
  <w:p w14:paraId="4AACDDC4" w14:textId="77777777" w:rsidR="00FC3D9D" w:rsidRDefault="00FC3D9D">
    <w:pPr>
      <w:pStyle w:val="Header"/>
    </w:pPr>
  </w:p>
  <w:p w14:paraId="64C47A8C" w14:textId="77777777" w:rsidR="00FC3D9D" w:rsidRDefault="00FC3D9D">
    <w:pPr>
      <w:pStyle w:val="Header"/>
    </w:pPr>
  </w:p>
  <w:p w14:paraId="609E3E99" w14:textId="77777777" w:rsidR="00FC3D9D" w:rsidRDefault="00FC3D9D">
    <w:pPr>
      <w:pStyle w:val="Header"/>
    </w:pPr>
  </w:p>
  <w:p w14:paraId="31D46972" w14:textId="77777777" w:rsidR="00FC3D9D" w:rsidRDefault="00FC3D9D">
    <w:pPr>
      <w:pStyle w:val="Header"/>
    </w:pPr>
  </w:p>
  <w:p w14:paraId="3CDE098A" w14:textId="77777777" w:rsidR="00FC3D9D" w:rsidRDefault="00FC3D9D">
    <w:pPr>
      <w:pStyle w:val="Header"/>
    </w:pPr>
  </w:p>
  <w:p w14:paraId="2D20C5C8" w14:textId="77777777" w:rsidR="00FC3D9D" w:rsidRDefault="00FC3D9D">
    <w:pPr>
      <w:pStyle w:val="Header"/>
    </w:pPr>
  </w:p>
  <w:p w14:paraId="5D504A8B" w14:textId="77777777" w:rsidR="00FC3D9D" w:rsidRDefault="00FC3D9D">
    <w:pPr>
      <w:pStyle w:val="Header"/>
    </w:pPr>
  </w:p>
  <w:p w14:paraId="6C489BDF" w14:textId="77777777" w:rsidR="00FC3D9D" w:rsidRDefault="00FC3D9D">
    <w:pPr>
      <w:pStyle w:val="Header"/>
    </w:pPr>
  </w:p>
  <w:p w14:paraId="3890B100" w14:textId="77777777" w:rsidR="00FC3D9D" w:rsidRDefault="00FC3D9D">
    <w:pPr>
      <w:pStyle w:val="Header"/>
    </w:pPr>
  </w:p>
  <w:p w14:paraId="21E31190" w14:textId="77777777" w:rsidR="00FC3D9D" w:rsidRDefault="00FC3D9D">
    <w:pPr>
      <w:pStyle w:val="Header"/>
    </w:pPr>
  </w:p>
  <w:p w14:paraId="1F257C82" w14:textId="10B97388" w:rsidR="00FC3D9D" w:rsidRDefault="00FC3D9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2615880" w:rsidR="00FC3D9D" w:rsidRPr="00F51C07" w:rsidRDefault="00FC3D9D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F29B5">
                            <w:t xml:space="preserve">   </w:t>
                          </w:r>
                          <w:r>
                            <w:t xml:space="preserve"> oktober 2021</w:t>
                          </w:r>
                        </w:p>
                        <w:p w14:paraId="3024AE6B" w14:textId="786E6F35" w:rsidR="00FC3D9D" w:rsidRPr="00F51C07" w:rsidRDefault="00FC3D9D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 xml:space="preserve">Schriftelijk overleg inzake de informele Europese Raad en de Westelijke </w:t>
                          </w:r>
                          <w:r>
                            <w:tab/>
                            <w:t>Balkan Top van 5 en 6 oktober 2021.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2615880" w:rsidR="00FC3D9D" w:rsidRPr="00F51C07" w:rsidRDefault="00FC3D9D">
                    <w:r w:rsidRPr="00F51C07">
                      <w:t>Datum</w:t>
                    </w:r>
                    <w:r w:rsidRPr="00F51C07">
                      <w:tab/>
                    </w:r>
                    <w:r w:rsidR="00AF29B5">
                      <w:t xml:space="preserve">   </w:t>
                    </w:r>
                    <w:r>
                      <w:t xml:space="preserve"> oktober 2021</w:t>
                    </w:r>
                  </w:p>
                  <w:p w14:paraId="3024AE6B" w14:textId="786E6F35" w:rsidR="00FC3D9D" w:rsidRPr="00F51C07" w:rsidRDefault="00FC3D9D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 xml:space="preserve">Schriftelijk overleg inzake de informele Europese Raad en de Westelijke </w:t>
                    </w:r>
                    <w:r>
                      <w:tab/>
                      <w:t>Balkan Top van 5 en 6 oktober 2021.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FC3D9D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FC3D9D" w:rsidRDefault="00FC3D9D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FC3D9D" w:rsidRDefault="00FC3D9D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FC3D9D" w:rsidRDefault="00FC3D9D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FC3D9D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FC3D9D" w:rsidRDefault="00FC3D9D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FC3D9D" w:rsidRDefault="00FC3D9D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FC3D9D" w:rsidRDefault="00FC3D9D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F297885" w:rsidR="00FC3D9D" w:rsidRDefault="00FC3D9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FC3D9D" w:rsidRPr="00EE5E5D" w:rsidRDefault="00FC3D9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FC3D9D" w:rsidRPr="00EE5E5D" w:rsidRDefault="00FC3D9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FC3D9D" w:rsidRPr="00EE5E5D" w:rsidRDefault="00FC3D9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FC3D9D" w:rsidRPr="006B0BAF" w:rsidRDefault="00FC3D9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FC3D9D" w:rsidRPr="006B0BAF" w:rsidRDefault="00FC3D9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FC3D9D" w:rsidRPr="006B0BAF" w:rsidRDefault="00FC3D9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FC3D9D" w:rsidRPr="006B0BAF" w:rsidRDefault="00FC3D9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FC3D9D" w:rsidRPr="006B0BAF" w:rsidRDefault="00FC3D9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9678327" w:rsidR="00FC3D9D" w:rsidRDefault="00FC3D9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2021Z16489</w:t>
                              </w:r>
                            </w:sdtContent>
                          </w:sdt>
                        </w:p>
                        <w:p w14:paraId="6E01C0F5" w14:textId="77777777" w:rsidR="00FC3D9D" w:rsidRDefault="00FC3D9D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89C55D5" w:rsidR="00FC3D9D" w:rsidRPr="0058359E" w:rsidRDefault="00FC3D9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Content>
                      <w:p w14:paraId="2FF68EB0" w14:textId="2F297885" w:rsidR="00FC3D9D" w:rsidRDefault="00FC3D9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FC3D9D" w:rsidRPr="00EE5E5D" w:rsidRDefault="00FC3D9D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FC3D9D" w:rsidRPr="00EE5E5D" w:rsidRDefault="00FC3D9D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FC3D9D" w:rsidRPr="00EE5E5D" w:rsidRDefault="00FC3D9D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FC3D9D" w:rsidRPr="006B0BAF" w:rsidRDefault="00FC3D9D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FC3D9D" w:rsidRPr="006B0BAF" w:rsidRDefault="00FC3D9D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FC3D9D" w:rsidRPr="006B0BAF" w:rsidRDefault="00FC3D9D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FC3D9D" w:rsidRPr="006B0BAF" w:rsidRDefault="00FC3D9D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FC3D9D" w:rsidRPr="006B0BAF" w:rsidRDefault="00FC3D9D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9678327" w:rsidR="00FC3D9D" w:rsidRDefault="00FC3D9D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Content>
                        <w:r>
                          <w:rPr>
                            <w:sz w:val="13"/>
                            <w:szCs w:val="13"/>
                          </w:rPr>
                          <w:t>2021Z16489</w:t>
                        </w:r>
                      </w:sdtContent>
                    </w:sdt>
                  </w:p>
                  <w:p w14:paraId="6E01C0F5" w14:textId="77777777" w:rsidR="00FC3D9D" w:rsidRDefault="00FC3D9D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Content>
                      <w:p w14:paraId="545458C9" w14:textId="489C55D5" w:rsidR="00FC3D9D" w:rsidRPr="0058359E" w:rsidRDefault="00FC3D9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42154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E258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65429"/>
    <w:rsid w:val="00A93558"/>
    <w:rsid w:val="00A96E13"/>
    <w:rsid w:val="00A974F1"/>
    <w:rsid w:val="00AD0224"/>
    <w:rsid w:val="00AF29B5"/>
    <w:rsid w:val="00B10927"/>
    <w:rsid w:val="00B42BA6"/>
    <w:rsid w:val="00B435FC"/>
    <w:rsid w:val="00BB6753"/>
    <w:rsid w:val="00BC1F6B"/>
    <w:rsid w:val="00BC4AD8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B77D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C3D9D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36E56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Antwoord-Verzoek-inbreng-informele-Europese-Raad-en-de-Westelijke-Balkan-Top-op-</vt:lpstr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2021-10-01T09:31:00.0000000Z</dcterms:created>
  <dcterms:modified xsi:type="dcterms:W3CDTF">2021-10-01T11:12:00.0000000Z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0x0101009FFE7A2FBA144D4699EC54818DF680F2070027E431971F10A9469308A27BD6FC81AA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6ef10d0a-87dd-4f8d-9e78-483072f0ab06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