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E1379C">
      <w:pPr>
        <w:pStyle w:val="in-table"/>
      </w:pPr>
      <w:bookmarkStart w:name="_GoBack" w:id="0"/>
      <w:bookmarkEnd w:id="0"/>
      <w:r>
        <w:rPr>
          <w:noProof/>
        </w:rPr>
        <mc:AlternateContent>
          <mc:Choice Requires="wps">
            <w:drawing>
              <wp:anchor distT="0" distB="0" distL="114300" distR="114300" simplePos="0" relativeHeight="251658240" behindDoc="0" locked="0" layoutInCell="1" hidden="1" allowOverlap="1" wp14:editId="49192E1D" wp14:anchorId="4F9603B6">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AB0A4C" w:rsidRDefault="00AB0A4C"/>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AacrkAsCAAANBAAADgAAAAAA&#10;AAAAAAAAAAAuAgAAZHJzL2Uyb0RvYy54bWxQSwECLQAUAAYACAAAACEA0A/KcdUAAAD/AAAADwAA&#10;AAAAAAAAAAAAAABlBAAAZHJzL2Rvd25yZXYueG1sUEsFBgAAAAAEAAQA8wAAAGcFAAAAAA==&#10;">
                <v:textbox style="layout-flow:vertical;mso-layout-flow-alt:bottom-to-top">
                  <w:txbxContent>
                    <w:p w:rsidR="00AB0A4C" w:rsidRDefault="00AB0A4C"/>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810D01">
        <w:tc>
          <w:tcPr>
            <w:tcW w:w="0" w:type="auto"/>
          </w:tcPr>
          <w:p w:rsidR="00AB0A4C" w:rsidRDefault="00E1379C">
            <w:bookmarkStart w:name="woordmerk" w:id="1"/>
            <w:bookmarkStart w:name="woordmerk_bk" w:id="2"/>
            <w:bookmarkEnd w:id="1"/>
            <w:r>
              <w:rPr>
                <w:noProof/>
              </w:rPr>
              <w:drawing>
                <wp:inline distT="0" distB="0" distL="0" distR="0" wp14:anchorId="660AF5EF" wp14:editId="4D89C523">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73778358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E1379C">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810D01">
        <w:trPr>
          <w:trHeight w:val="306" w:hRule="exact"/>
        </w:trPr>
        <w:tc>
          <w:tcPr>
            <w:tcW w:w="7512" w:type="dxa"/>
            <w:gridSpan w:val="2"/>
          </w:tcPr>
          <w:p w:rsidR="00F75106" w:rsidRDefault="00E1379C">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810D01">
        <w:trPr>
          <w:cantSplit/>
          <w:trHeight w:val="85" w:hRule="exact"/>
        </w:trPr>
        <w:tc>
          <w:tcPr>
            <w:tcW w:w="7512" w:type="dxa"/>
            <w:gridSpan w:val="2"/>
          </w:tcPr>
          <w:p w:rsidR="00F75106" w:rsidRDefault="00F75106">
            <w:pPr>
              <w:pStyle w:val="Huisstijl-Rubricering"/>
            </w:pPr>
          </w:p>
        </w:tc>
      </w:tr>
      <w:tr w:rsidR="00810D01">
        <w:trPr>
          <w:cantSplit/>
          <w:trHeight w:val="187" w:hRule="exact"/>
        </w:trPr>
        <w:tc>
          <w:tcPr>
            <w:tcW w:w="7512" w:type="dxa"/>
            <w:gridSpan w:val="2"/>
          </w:tcPr>
          <w:p w:rsidR="00F75106" w:rsidRDefault="00E1379C">
            <w:pPr>
              <w:pStyle w:val="Huisstijl-Rubricering"/>
            </w:pPr>
            <w:r>
              <w:fldChar w:fldCharType="begin"/>
            </w:r>
            <w:r w:rsidR="000129A4">
              <w:instrText xml:space="preserve"> DOCPROPERTY rubricering </w:instrText>
            </w:r>
            <w:r>
              <w:fldChar w:fldCharType="end"/>
            </w:r>
          </w:p>
        </w:tc>
      </w:tr>
      <w:tr w:rsidR="00810D01">
        <w:trPr>
          <w:cantSplit/>
          <w:trHeight w:val="2166" w:hRule="exact"/>
        </w:trPr>
        <w:tc>
          <w:tcPr>
            <w:tcW w:w="7512" w:type="dxa"/>
            <w:gridSpan w:val="2"/>
          </w:tcPr>
          <w:p w:rsidR="004E152F" w:rsidP="00E1379C" w:rsidRDefault="008A7B34">
            <w:pPr>
              <w:pStyle w:val="adres"/>
            </w:pPr>
            <w:r>
              <w:fldChar w:fldCharType="begin"/>
            </w:r>
            <w:r w:rsidR="000129A4">
              <w:instrText xml:space="preserve"> DOCVARIABLE adres *\MERGEFORMAT </w:instrText>
            </w:r>
            <w:r>
              <w:fldChar w:fldCharType="separate"/>
            </w:r>
            <w:r w:rsidR="000129A4">
              <w:t xml:space="preserve">Aan de Voorzitter van de </w:t>
            </w:r>
            <w:r w:rsidR="00E1379C">
              <w:t>Tweed</w:t>
            </w:r>
            <w:r w:rsidR="000129A4">
              <w:t xml:space="preserve">e Kamer </w:t>
            </w:r>
          </w:p>
          <w:p w:rsidR="00F75106" w:rsidP="00E1379C" w:rsidRDefault="000129A4">
            <w:pPr>
              <w:pStyle w:val="adres"/>
            </w:pPr>
            <w:r>
              <w:t>der Staten-Generaal</w:t>
            </w:r>
          </w:p>
          <w:p w:rsidR="000129A4" w:rsidP="00E1379C" w:rsidRDefault="00E1379C">
            <w:pPr>
              <w:pStyle w:val="adres"/>
            </w:pPr>
            <w:r>
              <w:t>Postbus 20018 </w:t>
            </w:r>
          </w:p>
          <w:p w:rsidR="000129A4" w:rsidRDefault="00E1379C">
            <w:pPr>
              <w:pStyle w:val="adres"/>
            </w:pPr>
            <w:r>
              <w:t>2500 EA  DEN HAAG</w:t>
            </w:r>
            <w:r w:rsidR="008A7B34">
              <w:fldChar w:fldCharType="end"/>
            </w:r>
          </w:p>
          <w:p w:rsidR="00F75106" w:rsidRDefault="00E1379C">
            <w:pPr>
              <w:pStyle w:val="kixcode"/>
            </w:pPr>
            <w:r>
              <w:fldChar w:fldCharType="begin"/>
            </w:r>
            <w:r w:rsidR="000129A4">
              <w:instrText xml:space="preserve"> DOCPROPERTY kix </w:instrText>
            </w:r>
            <w:r>
              <w:fldChar w:fldCharType="end"/>
            </w:r>
          </w:p>
          <w:p w:rsidR="00F75106" w:rsidRDefault="00F75106">
            <w:pPr>
              <w:pStyle w:val="kixcode"/>
            </w:pPr>
          </w:p>
        </w:tc>
      </w:tr>
      <w:tr w:rsidR="00810D01">
        <w:trPr>
          <w:trHeight w:val="465" w:hRule="exact"/>
        </w:trPr>
        <w:tc>
          <w:tcPr>
            <w:tcW w:w="7512" w:type="dxa"/>
            <w:gridSpan w:val="2"/>
          </w:tcPr>
          <w:p w:rsidR="00F75106" w:rsidRDefault="00F75106">
            <w:pPr>
              <w:pStyle w:val="broodtekst"/>
            </w:pPr>
          </w:p>
        </w:tc>
      </w:tr>
      <w:tr w:rsidR="00810D01">
        <w:trPr>
          <w:trHeight w:val="238" w:hRule="exact"/>
        </w:trPr>
        <w:tc>
          <w:tcPr>
            <w:tcW w:w="1099" w:type="dxa"/>
          </w:tcPr>
          <w:p w:rsidR="00F75106" w:rsidRDefault="00E1379C">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E1379C">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4E152F">
              <w:t>14</w:t>
            </w:r>
            <w:r w:rsidR="000129A4">
              <w:t xml:space="preserve"> september 2021</w:t>
            </w:r>
            <w:r>
              <w:fldChar w:fldCharType="end"/>
            </w:r>
          </w:p>
        </w:tc>
      </w:tr>
      <w:tr w:rsidR="00810D01">
        <w:trPr>
          <w:trHeight w:val="482" w:hRule="exact"/>
        </w:trPr>
        <w:tc>
          <w:tcPr>
            <w:tcW w:w="1099" w:type="dxa"/>
          </w:tcPr>
          <w:p w:rsidR="00F75106" w:rsidRDefault="00E1379C">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AB0A4C" w:rsidP="00E1379C" w:rsidRDefault="00E1379C">
            <w:pPr>
              <w:rPr>
                <w:rFonts w:cs="Calibri"/>
              </w:rPr>
            </w:pPr>
            <w:r>
              <w:t>Vragen naar aanleiding van f</w:t>
            </w:r>
            <w:r w:rsidRPr="00543D58">
              <w:t>iche</w:t>
            </w:r>
            <w:r>
              <w:t xml:space="preserve"> inzake r</w:t>
            </w:r>
            <w:r>
              <w:rPr>
                <w:rFonts w:cs="Calibri"/>
              </w:rPr>
              <w:t>ichtlijn duurzaamheidsrapportage (Kamerstuk 22 112, nr. 3132)</w:t>
            </w:r>
          </w:p>
          <w:p w:rsidR="00F75106" w:rsidRDefault="00F75106">
            <w:pPr>
              <w:pStyle w:val="datumonderwerp"/>
            </w:pP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810D01">
        <w:tc>
          <w:tcPr>
            <w:tcW w:w="2013" w:type="dxa"/>
          </w:tcPr>
          <w:p w:rsidR="00AB0A4C" w:rsidP="00AB0A4C" w:rsidRDefault="00E1379C">
            <w:pPr>
              <w:pStyle w:val="afzendgegevens-bold"/>
            </w:pPr>
            <w:bookmarkStart w:name="referentiegegevens" w:id="3"/>
            <w:bookmarkStart w:name="referentiegegevens_bk" w:id="4"/>
            <w:bookmarkEnd w:id="3"/>
            <w:r>
              <w:t>Directie Wetgeving en Juridische Zaken</w:t>
            </w:r>
          </w:p>
          <w:p w:rsidR="00AB0A4C" w:rsidP="00AB0A4C" w:rsidRDefault="00E1379C">
            <w:pPr>
              <w:pStyle w:val="witregel1"/>
            </w:pPr>
            <w:r>
              <w:t> </w:t>
            </w:r>
          </w:p>
          <w:p w:rsidR="00AB0A4C" w:rsidP="00AB0A4C" w:rsidRDefault="00E1379C">
            <w:pPr>
              <w:pStyle w:val="afzendgegevens"/>
            </w:pPr>
            <w:r>
              <w:t>Turfmarkt 147</w:t>
            </w:r>
          </w:p>
          <w:p w:rsidR="00AB0A4C" w:rsidP="00AB0A4C" w:rsidRDefault="00E1379C">
            <w:pPr>
              <w:pStyle w:val="afzendgegevens"/>
            </w:pPr>
            <w:r>
              <w:t>2511 DP  Den Haag</w:t>
            </w:r>
          </w:p>
          <w:p w:rsidR="00AB0A4C" w:rsidP="00AB0A4C" w:rsidRDefault="00E1379C">
            <w:pPr>
              <w:pStyle w:val="afzendgegevens"/>
            </w:pPr>
            <w:r>
              <w:t>Postbus 20301</w:t>
            </w:r>
          </w:p>
          <w:p w:rsidR="00AB0A4C" w:rsidP="00AB0A4C" w:rsidRDefault="00E1379C">
            <w:pPr>
              <w:pStyle w:val="afzendgegevens"/>
            </w:pPr>
            <w:r>
              <w:t>2500 EH  Den Haag</w:t>
            </w:r>
          </w:p>
          <w:p w:rsidR="00AB0A4C" w:rsidP="00AB0A4C" w:rsidRDefault="00E1379C">
            <w:pPr>
              <w:pStyle w:val="afzendgegevens"/>
            </w:pPr>
            <w:r>
              <w:t>www.rijksoverheid.nl/jenv</w:t>
            </w:r>
          </w:p>
          <w:p w:rsidR="00AB0A4C" w:rsidP="00AB0A4C" w:rsidRDefault="00E1379C">
            <w:pPr>
              <w:pStyle w:val="witregel2"/>
            </w:pPr>
            <w:r>
              <w:t> </w:t>
            </w:r>
          </w:p>
          <w:p w:rsidR="00AB0A4C" w:rsidP="00AB0A4C" w:rsidRDefault="00E1379C">
            <w:pPr>
              <w:pStyle w:val="referentiekopjes"/>
            </w:pPr>
            <w:r>
              <w:t>Ons kenmerk</w:t>
            </w:r>
          </w:p>
          <w:p w:rsidR="00AB0A4C" w:rsidP="00AB0A4C" w:rsidRDefault="00E1379C">
            <w:pPr>
              <w:pStyle w:val="referentiegegevens"/>
            </w:pPr>
            <w:r>
              <w:fldChar w:fldCharType="begin"/>
            </w:r>
            <w:r>
              <w:instrText xml:space="preserve"> DOCPROPERTY onskenmerk </w:instrText>
            </w:r>
            <w:r>
              <w:fldChar w:fldCharType="separate"/>
            </w:r>
            <w:r>
              <w:t>3527581</w:t>
            </w:r>
            <w:r>
              <w:fldChar w:fldCharType="end"/>
            </w:r>
          </w:p>
          <w:p w:rsidR="00AD40CC" w:rsidP="00AB0A4C" w:rsidRDefault="00AD40CC">
            <w:pPr>
              <w:pStyle w:val="referentiegegevens"/>
            </w:pPr>
          </w:p>
          <w:p w:rsidR="00AD40CC" w:rsidP="00AD40CC" w:rsidRDefault="00AD40CC">
            <w:pPr>
              <w:pStyle w:val="referentiegegevens"/>
              <w:rPr>
                <w:b/>
                <w:bCs/>
              </w:rPr>
            </w:pPr>
            <w:r w:rsidRPr="00AD40CC">
              <w:rPr>
                <w:b/>
                <w:bCs/>
              </w:rPr>
              <w:t>Bijlage</w:t>
            </w:r>
          </w:p>
          <w:p w:rsidR="00AD40CC" w:rsidP="00AD40CC" w:rsidRDefault="00AD40CC">
            <w:pPr>
              <w:pStyle w:val="referentiegegevens"/>
            </w:pPr>
            <w:r w:rsidRPr="00AD40CC">
              <w:t>1</w:t>
            </w:r>
          </w:p>
          <w:p w:rsidRPr="00AD40CC" w:rsidR="00AB0A4C" w:rsidP="00AD40CC" w:rsidRDefault="00E1379C">
            <w:pPr>
              <w:pStyle w:val="referentiegegevens"/>
            </w:pPr>
            <w:r w:rsidRPr="00AD40CC">
              <w:t> </w:t>
            </w:r>
          </w:p>
          <w:p w:rsidR="00AB0A4C" w:rsidP="00AB0A4C" w:rsidRDefault="00E1379C">
            <w:pPr>
              <w:pStyle w:val="clausule"/>
            </w:pPr>
            <w:r>
              <w:t>Bij beantwoording de datum en ons kenmerk vermelden. Wilt u slechts één zaak in uw brief behandelen.</w:t>
            </w:r>
          </w:p>
          <w:p w:rsidR="00AB0A4C" w:rsidP="00AB0A4C" w:rsidRDefault="00AB0A4C">
            <w:pPr>
              <w:pStyle w:val="referentiegegevens"/>
            </w:pPr>
          </w:p>
          <w:bookmarkEnd w:id="4"/>
          <w:p w:rsidRPr="00AB0A4C" w:rsidR="00AB0A4C" w:rsidP="00AB0A4C" w:rsidRDefault="00AB0A4C">
            <w:pPr>
              <w:pStyle w:val="referentiegegevens"/>
            </w:pPr>
          </w:p>
          <w:p w:rsidR="00F75106" w:rsidRDefault="00E1379C">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00AB0A4C" w:rsidP="00AB0A4C" w:rsidRDefault="00AB0A4C">
      <w:pPr>
        <w:rPr>
          <w:sz w:val="20"/>
          <w:szCs w:val="20"/>
        </w:rPr>
      </w:pPr>
      <w:bookmarkStart w:name="G28c6fd73effa4aa4b64d4ea0ce04d3cf" w:id="7"/>
    </w:p>
    <w:p w:rsidRPr="00E1379C" w:rsidR="00AB0A4C" w:rsidP="00AB0A4C" w:rsidRDefault="00AB0A4C">
      <w:pPr>
        <w:rPr>
          <w:szCs w:val="18"/>
        </w:rPr>
      </w:pPr>
    </w:p>
    <w:p w:rsidRPr="00E1379C" w:rsidR="00AB0A4C" w:rsidP="00E1379C" w:rsidRDefault="00E1379C">
      <w:pPr>
        <w:rPr>
          <w:szCs w:val="18"/>
        </w:rPr>
      </w:pPr>
      <w:r w:rsidRPr="00E1379C">
        <w:rPr>
          <w:szCs w:val="18"/>
        </w:rPr>
        <w:t>Hierbij bied ik u, mede namens de Minister van Financiën, de antwoorden aan op de vragen die door Uw Kamer zijn voorgelegd aan de Minister van Financiën over het door de Minister van Buitenlandse Zaken op 11 juni 2021 toegezonden fiche inzake de richtlijn duurzaamheidsrapportage.</w:t>
      </w:r>
    </w:p>
    <w:p w:rsidR="00AB0A4C" w:rsidP="00AB0A4C" w:rsidRDefault="00AB0A4C">
      <w:pPr>
        <w:rPr>
          <w:sz w:val="20"/>
          <w:szCs w:val="20"/>
        </w:rPr>
      </w:pPr>
    </w:p>
    <w:p w:rsidRPr="00AB0A4C" w:rsidR="00AD40CC" w:rsidP="00AB0A4C" w:rsidRDefault="00AD40CC">
      <w:pPr>
        <w:rPr>
          <w:sz w:val="20"/>
          <w:szCs w:val="20"/>
        </w:rPr>
      </w:pPr>
    </w:p>
    <w:p w:rsidR="00AB0A4C" w:rsidRDefault="00E1379C">
      <w:pPr>
        <w:pStyle w:val="broodtekst"/>
      </w:pPr>
      <w:r>
        <w:t>De Minister voor Rechtsbescherming,</w:t>
      </w:r>
    </w:p>
    <w:p w:rsidR="00AB0A4C" w:rsidRDefault="00AB0A4C">
      <w:pPr>
        <w:pStyle w:val="broodtekst"/>
      </w:pPr>
    </w:p>
    <w:p w:rsidR="00AB0A4C" w:rsidRDefault="00AB0A4C">
      <w:pPr>
        <w:pStyle w:val="broodtekst"/>
      </w:pPr>
    </w:p>
    <w:p w:rsidR="00AB0A4C" w:rsidRDefault="00AB0A4C">
      <w:pPr>
        <w:pStyle w:val="broodtekst"/>
      </w:pPr>
    </w:p>
    <w:p w:rsidR="00AB0A4C" w:rsidRDefault="00AB0A4C">
      <w:pPr>
        <w:pStyle w:val="broodtekst"/>
      </w:pPr>
    </w:p>
    <w:p w:rsidR="00AB0A4C" w:rsidRDefault="00E1379C">
      <w:pPr>
        <w:pStyle w:val="broodtekst"/>
      </w:pPr>
      <w:r>
        <w:t>Sander Dekker</w:t>
      </w:r>
      <w:bookmarkEnd w:id="7"/>
    </w:p>
    <w:tbl>
      <w:tblPr>
        <w:tblW w:w="7501" w:type="dxa"/>
        <w:tblLayout w:type="fixed"/>
        <w:tblCellMar>
          <w:left w:w="0" w:type="dxa"/>
          <w:right w:w="0" w:type="dxa"/>
        </w:tblCellMar>
        <w:tblLook w:val="0000" w:firstRow="0" w:lastRow="0" w:firstColumn="0" w:lastColumn="0" w:noHBand="0" w:noVBand="0"/>
      </w:tblPr>
      <w:tblGrid>
        <w:gridCol w:w="7501"/>
      </w:tblGrid>
      <w:tr w:rsidR="00810D01">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00810D01" w:rsidTr="00454A55">
              <w:tc>
                <w:tcPr>
                  <w:tcW w:w="7534" w:type="dxa"/>
                  <w:gridSpan w:val="3"/>
                  <w:shd w:val="clear" w:color="auto" w:fill="auto"/>
                </w:tcPr>
                <w:p w:rsidRPr="00AB0A4C" w:rsidR="00AB0A4C" w:rsidP="00AB0A4C" w:rsidRDefault="00AB0A4C">
                  <w:pPr>
                    <w:pStyle w:val="broodtekst"/>
                  </w:pPr>
                  <w:bookmarkStart w:name="ondertekening" w:id="8"/>
                  <w:bookmarkStart w:name="ondertekening_bk" w:id="9"/>
                  <w:bookmarkEnd w:id="8"/>
                </w:p>
              </w:tc>
            </w:tr>
            <w:tr w:rsidR="00810D01" w:rsidTr="00787AEA">
              <w:tc>
                <w:tcPr>
                  <w:tcW w:w="7534" w:type="dxa"/>
                  <w:gridSpan w:val="3"/>
                  <w:shd w:val="clear" w:color="auto" w:fill="auto"/>
                </w:tcPr>
                <w:p w:rsidRPr="00AB0A4C" w:rsidR="00AB0A4C" w:rsidP="00AB0A4C" w:rsidRDefault="00AB0A4C">
                  <w:pPr>
                    <w:pStyle w:val="broodtekst"/>
                  </w:pPr>
                </w:p>
              </w:tc>
            </w:tr>
            <w:tr w:rsidR="00810D01" w:rsidTr="00EA7FA8">
              <w:tc>
                <w:tcPr>
                  <w:tcW w:w="7534" w:type="dxa"/>
                  <w:gridSpan w:val="3"/>
                  <w:shd w:val="clear" w:color="auto" w:fill="auto"/>
                </w:tcPr>
                <w:p w:rsidRPr="00AB0A4C" w:rsidR="00AB0A4C" w:rsidP="00AB0A4C" w:rsidRDefault="00AB0A4C">
                  <w:pPr>
                    <w:pStyle w:val="broodtekst"/>
                  </w:pPr>
                </w:p>
              </w:tc>
            </w:tr>
            <w:tr w:rsidR="00810D01" w:rsidTr="003E1AC8">
              <w:tc>
                <w:tcPr>
                  <w:tcW w:w="7534" w:type="dxa"/>
                  <w:gridSpan w:val="3"/>
                  <w:shd w:val="clear" w:color="auto" w:fill="auto"/>
                </w:tcPr>
                <w:p w:rsidRPr="00AB0A4C" w:rsidR="00AB0A4C" w:rsidP="00AB0A4C" w:rsidRDefault="00AB0A4C">
                  <w:pPr>
                    <w:pStyle w:val="broodtekst"/>
                  </w:pPr>
                </w:p>
              </w:tc>
            </w:tr>
            <w:tr w:rsidR="00810D01" w:rsidTr="00AB0A4C">
              <w:tc>
                <w:tcPr>
                  <w:tcW w:w="4209" w:type="dxa"/>
                  <w:shd w:val="clear" w:color="auto" w:fill="auto"/>
                </w:tcPr>
                <w:p w:rsidRPr="00AB0A4C" w:rsidR="00AB0A4C" w:rsidP="00AB0A4C" w:rsidRDefault="00AB0A4C">
                  <w:pPr>
                    <w:pStyle w:val="broodtekst"/>
                  </w:pPr>
                </w:p>
              </w:tc>
              <w:tc>
                <w:tcPr>
                  <w:tcW w:w="226" w:type="dxa"/>
                  <w:shd w:val="clear" w:color="auto" w:fill="auto"/>
                </w:tcPr>
                <w:p w:rsidRPr="00AB0A4C" w:rsidR="00AB0A4C" w:rsidP="00AB0A4C" w:rsidRDefault="00AB0A4C">
                  <w:pPr>
                    <w:pStyle w:val="broodtekst"/>
                  </w:pPr>
                </w:p>
              </w:tc>
              <w:tc>
                <w:tcPr>
                  <w:tcW w:w="3099" w:type="dxa"/>
                  <w:shd w:val="clear" w:color="auto" w:fill="auto"/>
                </w:tcPr>
                <w:p w:rsidRPr="00AB0A4C" w:rsidR="00AB0A4C" w:rsidRDefault="00AB0A4C">
                  <w:pPr>
                    <w:pStyle w:val="broodtekst"/>
                  </w:pPr>
                </w:p>
              </w:tc>
            </w:tr>
            <w:bookmarkEnd w:id="9"/>
          </w:tbl>
          <w:p w:rsidR="00AB0A4C" w:rsidP="00AB0A4C" w:rsidRDefault="00AB0A4C">
            <w:pPr>
              <w:pStyle w:val="in-table"/>
            </w:pPr>
          </w:p>
          <w:p w:rsidR="00F75106" w:rsidRDefault="00E1379C">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54A" w:rsidRDefault="00E1379C">
      <w:pPr>
        <w:spacing w:line="240" w:lineRule="auto"/>
      </w:pPr>
      <w:r>
        <w:separator/>
      </w:r>
    </w:p>
  </w:endnote>
  <w:endnote w:type="continuationSeparator" w:id="0">
    <w:p w:rsidR="0049254A" w:rsidRDefault="00E137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E137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10D01">
      <w:trPr>
        <w:trHeight w:hRule="exact" w:val="240"/>
      </w:trPr>
      <w:tc>
        <w:tcPr>
          <w:tcW w:w="7752" w:type="dxa"/>
        </w:tcPr>
        <w:p w:rsidR="0089073C" w:rsidRDefault="00E1379C">
          <w:pPr>
            <w:pStyle w:val="Huisstijl-Rubricering"/>
          </w:pPr>
          <w:r>
            <w:t>VERTROUWELIJK</w:t>
          </w:r>
        </w:p>
      </w:tc>
      <w:tc>
        <w:tcPr>
          <w:tcW w:w="2148" w:type="dxa"/>
        </w:tcPr>
        <w:p w:rsidR="0089073C" w:rsidRDefault="00E1379C">
          <w:pPr>
            <w:pStyle w:val="Huisstijl-Paginanummering"/>
          </w:pPr>
          <w:r>
            <w:rPr>
              <w:rStyle w:val="Huisstijl-GegevenCharChar"/>
            </w:rPr>
            <w:t>Pagina  van</w:t>
          </w:r>
          <w:r>
            <w:t xml:space="preserve"> </w:t>
          </w:r>
          <w:r w:rsidR="00A626E8">
            <w:fldChar w:fldCharType="begin"/>
          </w:r>
          <w:r w:rsidR="00A626E8">
            <w:instrText xml:space="preserve"> NUMPAGES   \* MERGEFORMAT </w:instrText>
          </w:r>
          <w:r w:rsidR="00A626E8">
            <w:fldChar w:fldCharType="separate"/>
          </w:r>
          <w:r w:rsidR="00AB0A4C">
            <w:t>1</w:t>
          </w:r>
          <w:r w:rsidR="00A626E8">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10D01">
      <w:trPr>
        <w:trHeight w:hRule="exact" w:val="240"/>
      </w:trPr>
      <w:tc>
        <w:tcPr>
          <w:tcW w:w="7752" w:type="dxa"/>
        </w:tcPr>
        <w:bookmarkStart w:id="5" w:name="bmVoettekst1"/>
        <w:p w:rsidR="0089073C" w:rsidRDefault="00E1379C">
          <w:pPr>
            <w:pStyle w:val="Huisstijl-Rubricering"/>
          </w:pPr>
          <w:r>
            <w:fldChar w:fldCharType="begin"/>
          </w:r>
          <w:r>
            <w:instrText xml:space="preserve"> DOCPROPERTY rubricering </w:instrText>
          </w:r>
          <w:r>
            <w:fldChar w:fldCharType="end"/>
          </w:r>
        </w:p>
      </w:tc>
      <w:tc>
        <w:tcPr>
          <w:tcW w:w="2148" w:type="dxa"/>
        </w:tcPr>
        <w:p w:rsidR="0089073C" w:rsidRDefault="00E1379C">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AB0A4C">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A626E8">
            <w:fldChar w:fldCharType="begin"/>
          </w:r>
          <w:r w:rsidR="00A626E8">
            <w:instrText xml:space="preserve"> SECTIONPAGES   \* MERGEFORMAT </w:instrText>
          </w:r>
          <w:r w:rsidR="00A626E8">
            <w:fldChar w:fldCharType="separate"/>
          </w:r>
          <w:r w:rsidR="00AB0A4C">
            <w:t>1</w:t>
          </w:r>
          <w:r w:rsidR="00A626E8">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10D01">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10D01">
      <w:trPr>
        <w:cantSplit/>
        <w:trHeight w:hRule="exact" w:val="216"/>
      </w:trPr>
      <w:tc>
        <w:tcPr>
          <w:tcW w:w="7771" w:type="dxa"/>
        </w:tcPr>
        <w:p w:rsidR="0089073C" w:rsidRDefault="00E1379C">
          <w:pPr>
            <w:pStyle w:val="Huisstijl-Rubricering"/>
          </w:pPr>
          <w:r>
            <w:fldChar w:fldCharType="begin"/>
          </w:r>
          <w:r>
            <w:instrText xml:space="preserve"> DOCPROPERTY Rubricering </w:instrText>
          </w:r>
          <w:r>
            <w:fldChar w:fldCharType="end"/>
          </w:r>
        </w:p>
      </w:tc>
      <w:tc>
        <w:tcPr>
          <w:tcW w:w="2123" w:type="dxa"/>
        </w:tcPr>
        <w:p w:rsidR="0089073C" w:rsidRDefault="00E1379C">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A626E8">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10D01">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10D01">
      <w:trPr>
        <w:cantSplit/>
        <w:trHeight w:hRule="exact" w:val="289"/>
      </w:trPr>
      <w:tc>
        <w:tcPr>
          <w:tcW w:w="7769" w:type="dxa"/>
        </w:tcPr>
        <w:p w:rsidR="0089073C" w:rsidRDefault="00E1379C">
          <w:pPr>
            <w:pStyle w:val="Huisstijl-Rubricering"/>
          </w:pPr>
          <w:r>
            <w:fldChar w:fldCharType="begin"/>
          </w:r>
          <w:r>
            <w:instrText xml:space="preserve"> DOCPROPERTY Rubricering </w:instrText>
          </w:r>
          <w:r>
            <w:fldChar w:fldCharType="end"/>
          </w:r>
        </w:p>
      </w:tc>
      <w:tc>
        <w:tcPr>
          <w:tcW w:w="2123" w:type="dxa"/>
        </w:tcPr>
        <w:p w:rsidR="0089073C" w:rsidRDefault="00E1379C">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AB0A4C">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A626E8">
            <w:fldChar w:fldCharType="begin"/>
          </w:r>
          <w:r w:rsidR="00A626E8">
            <w:instrText xml:space="preserve"> SECTIONPAGES   \* MERGEFORMAT </w:instrText>
          </w:r>
          <w:r w:rsidR="00A626E8">
            <w:fldChar w:fldCharType="separate"/>
          </w:r>
          <w:r w:rsidR="00AB0A4C">
            <w:t>1</w:t>
          </w:r>
          <w:r w:rsidR="00A626E8">
            <w:fldChar w:fldCharType="end"/>
          </w:r>
        </w:p>
      </w:tc>
    </w:tr>
    <w:tr w:rsidR="00810D01">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54A" w:rsidRDefault="00E1379C">
      <w:pPr>
        <w:spacing w:line="240" w:lineRule="auto"/>
      </w:pPr>
      <w:r>
        <w:separator/>
      </w:r>
    </w:p>
  </w:footnote>
  <w:footnote w:type="continuationSeparator" w:id="0">
    <w:p w:rsidR="0049254A" w:rsidRDefault="00E137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E1379C">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637914E9" wp14:editId="37241107">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10D01">
                            <w:trPr>
                              <w:cantSplit/>
                            </w:trPr>
                            <w:tc>
                              <w:tcPr>
                                <w:tcW w:w="2007" w:type="dxa"/>
                              </w:tcPr>
                              <w:p w:rsidR="0089073C" w:rsidRDefault="00E1379C">
                                <w:pPr>
                                  <w:pStyle w:val="referentiegegevparagraaf"/>
                                  <w:rPr>
                                    <w:lang w:val="en-GB"/>
                                  </w:rPr>
                                </w:pPr>
                                <w:r>
                                  <w:rPr>
                                    <w:b/>
                                  </w:rPr>
                                  <w:fldChar w:fldCharType="begin"/>
                                </w:r>
                                <w:r>
                                  <w:rPr>
                                    <w:b/>
                                    <w:lang w:val="en-GB"/>
                                  </w:rPr>
                                  <w:instrText xml:space="preserve"> DOCPROPERTY directoraatvolg</w:instrText>
                                </w:r>
                                <w:r>
                                  <w:rPr>
                                    <w:b/>
                                  </w:rPr>
                                  <w:fldChar w:fldCharType="separate"/>
                                </w:r>
                                <w:r>
                                  <w:rPr>
                                    <w:b/>
                                    <w:lang w:val="en-GB"/>
                                  </w:rPr>
                                  <w:t>Directie Wetgeving en Juridische Zaken</w:t>
                                </w:r>
                                <w:r>
                                  <w:rPr>
                                    <w:b/>
                                  </w:rPr>
                                  <w:fldChar w:fldCharType="end"/>
                                </w:r>
                                <w:r>
                                  <w:fldChar w:fldCharType="begin"/>
                                </w:r>
                                <w:r>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E1379C">
                                <w:pPr>
                                  <w:pStyle w:val="referentiegegevparagraaf"/>
                                  <w:rPr>
                                    <w:rStyle w:val="directieregel"/>
                                  </w:rPr>
                                </w:pPr>
                                <w:r>
                                  <w:rPr>
                                    <w:rStyle w:val="directieregel"/>
                                  </w:rPr>
                                  <w:fldChar w:fldCharType="end"/>
                                </w:r>
                              </w:p>
                              <w:p w:rsidR="0089073C" w:rsidRDefault="00E1379C">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E1379C">
                                <w:pPr>
                                  <w:pStyle w:val="referentiegegevens"/>
                                </w:pPr>
                                <w:r>
                                  <w:fldChar w:fldCharType="begin"/>
                                </w:r>
                                <w:r w:rsidR="000129A4">
                                  <w:instrText xml:space="preserve"> DOCPROPERTY datum </w:instrText>
                                </w:r>
                                <w:r>
                                  <w:fldChar w:fldCharType="separate"/>
                                </w:r>
                                <w:r w:rsidR="000129A4">
                                  <w:t>8 september 2021</w:t>
                                </w:r>
                                <w:r>
                                  <w:fldChar w:fldCharType="end"/>
                                </w:r>
                              </w:p>
                              <w:p w:rsidR="0089073C" w:rsidRDefault="0089073C">
                                <w:pPr>
                                  <w:pStyle w:val="witregel1"/>
                                </w:pPr>
                              </w:p>
                              <w:p w:rsidR="0089073C" w:rsidRDefault="00E1379C">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E1379C">
                                <w:pPr>
                                  <w:pStyle w:val="referentiegegevens"/>
                                  <w:rPr>
                                    <w:b/>
                                  </w:rPr>
                                </w:pPr>
                                <w:r>
                                  <w:rPr>
                                    <w:b/>
                                  </w:rPr>
                                  <w:fldChar w:fldCharType="end"/>
                                </w:r>
                                <w:r>
                                  <w:fldChar w:fldCharType="begin"/>
                                </w:r>
                                <w:r w:rsidR="000129A4">
                                  <w:instrText xml:space="preserve"> DOCPROPERTY onskenmerk </w:instrText>
                                </w:r>
                                <w:r>
                                  <w:fldChar w:fldCharType="separate"/>
                                </w:r>
                                <w:r w:rsidR="000129A4">
                                  <w:t>3527581</w:t>
                                </w:r>
                                <w:r>
                                  <w:fldChar w:fldCharType="end"/>
                                </w:r>
                              </w:p>
                            </w:tc>
                          </w:tr>
                          <w:tr w:rsidR="00810D01">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10D01">
                      <w:trPr>
                        <w:cantSplit/>
                      </w:trPr>
                      <w:tc>
                        <w:tcPr>
                          <w:tcW w:w="2007" w:type="dxa"/>
                        </w:tcPr>
                        <w:p w:rsidR="0089073C" w:rsidRDefault="00E1379C">
                          <w:pPr>
                            <w:pStyle w:val="referentiegegevparagraaf"/>
                            <w:rPr>
                              <w:lang w:val="en-GB"/>
                            </w:rPr>
                          </w:pPr>
                          <w:r>
                            <w:rPr>
                              <w:b/>
                            </w:rPr>
                            <w:fldChar w:fldCharType="begin"/>
                          </w:r>
                          <w:r>
                            <w:rPr>
                              <w:b/>
                              <w:lang w:val="en-GB"/>
                            </w:rPr>
                            <w:instrText xml:space="preserve"> DOCPROPERTY directoraatvolg</w:instrText>
                          </w:r>
                          <w:r>
                            <w:rPr>
                              <w:b/>
                            </w:rPr>
                            <w:fldChar w:fldCharType="separate"/>
                          </w:r>
                          <w:r>
                            <w:rPr>
                              <w:b/>
                              <w:lang w:val="en-GB"/>
                            </w:rPr>
                            <w:t>Directie Wetgeving en Juridische Zaken</w:t>
                          </w:r>
                          <w:r>
                            <w:rPr>
                              <w:b/>
                            </w:rPr>
                            <w:fldChar w:fldCharType="end"/>
                          </w:r>
                          <w:r>
                            <w:fldChar w:fldCharType="begin"/>
                          </w:r>
                          <w:r>
                            <w:rPr>
                              <w:lang w:val="en-GB"/>
                            </w:rPr>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E1379C">
                          <w:pPr>
                            <w:pStyle w:val="referentiegegevparagraaf"/>
                            <w:rPr>
                              <w:rStyle w:val="directieregel"/>
                            </w:rPr>
                          </w:pPr>
                          <w:r>
                            <w:rPr>
                              <w:rStyle w:val="directieregel"/>
                            </w:rPr>
                            <w:fldChar w:fldCharType="end"/>
                          </w:r>
                        </w:p>
                        <w:p w:rsidR="0089073C" w:rsidRDefault="00E1379C">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E1379C">
                          <w:pPr>
                            <w:pStyle w:val="referentiegegevens"/>
                          </w:pPr>
                          <w:r>
                            <w:fldChar w:fldCharType="begin"/>
                          </w:r>
                          <w:r w:rsidR="000129A4">
                            <w:instrText xml:space="preserve"> DOCPROPERTY datum </w:instrText>
                          </w:r>
                          <w:r>
                            <w:fldChar w:fldCharType="separate"/>
                          </w:r>
                          <w:r w:rsidR="000129A4">
                            <w:t>8 september 2021</w:t>
                          </w:r>
                          <w:r>
                            <w:fldChar w:fldCharType="end"/>
                          </w:r>
                        </w:p>
                        <w:p w:rsidR="0089073C" w:rsidRDefault="0089073C">
                          <w:pPr>
                            <w:pStyle w:val="witregel1"/>
                          </w:pPr>
                        </w:p>
                        <w:p w:rsidR="0089073C" w:rsidRDefault="00E1379C">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E1379C">
                          <w:pPr>
                            <w:pStyle w:val="referentiegegevens"/>
                            <w:rPr>
                              <w:b/>
                            </w:rPr>
                          </w:pPr>
                          <w:r>
                            <w:rPr>
                              <w:b/>
                            </w:rPr>
                            <w:fldChar w:fldCharType="end"/>
                          </w:r>
                          <w:r>
                            <w:fldChar w:fldCharType="begin"/>
                          </w:r>
                          <w:r w:rsidR="000129A4">
                            <w:instrText xml:space="preserve"> DOCPROPERTY onskenmerk </w:instrText>
                          </w:r>
                          <w:r>
                            <w:fldChar w:fldCharType="separate"/>
                          </w:r>
                          <w:r w:rsidR="000129A4">
                            <w:t>3527581</w:t>
                          </w:r>
                          <w:r>
                            <w:fldChar w:fldCharType="end"/>
                          </w:r>
                        </w:p>
                      </w:tc>
                    </w:tr>
                    <w:tr w:rsidR="00810D01">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7DADFFF9" wp14:editId="1741E9C6">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E1379C">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E1379C">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10D01">
      <w:trPr>
        <w:trHeight w:hRule="exact" w:val="136"/>
      </w:trPr>
      <w:tc>
        <w:tcPr>
          <w:tcW w:w="7520" w:type="dxa"/>
        </w:tcPr>
        <w:p w:rsidR="0089073C" w:rsidRDefault="0089073C">
          <w:pPr>
            <w:spacing w:line="240" w:lineRule="auto"/>
            <w:rPr>
              <w:sz w:val="12"/>
              <w:szCs w:val="12"/>
            </w:rPr>
          </w:pPr>
        </w:p>
      </w:tc>
    </w:tr>
  </w:tbl>
  <w:p w:rsidR="0089073C" w:rsidRDefault="00E1379C">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E1379C">
    <w:pPr>
      <w:pStyle w:val="Header"/>
      <w:rPr>
        <w:color w:val="FFFFFF"/>
      </w:rPr>
    </w:pPr>
    <w:bookmarkStart w:id="6" w:name="bmpagina"/>
    <w:r>
      <w:rPr>
        <w:noProof/>
        <w:sz w:val="20"/>
      </w:rPr>
      <w:drawing>
        <wp:anchor distT="0" distB="0" distL="114300" distR="114300" simplePos="0" relativeHeight="251664384" behindDoc="1" locked="1" layoutInCell="1" hidden="1" allowOverlap="1" wp14:anchorId="56B1FD36" wp14:editId="054BE7DF">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23797"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AB0A4C">
      <w:rPr>
        <w:noProof/>
        <w:color w:val="FFFFFF"/>
        <w:sz w:val="20"/>
      </w:rPr>
      <mc:AlternateContent>
        <mc:Choice Requires="wps">
          <w:drawing>
            <wp:anchor distT="0" distB="0" distL="114300" distR="114300" simplePos="0" relativeHeight="251658240" behindDoc="0" locked="1" layoutInCell="1" allowOverlap="1" wp14:anchorId="4C0B1507" wp14:editId="60327E2A">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A626E8">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EBF238D6">
      <w:start w:val="1"/>
      <w:numFmt w:val="lowerLetter"/>
      <w:pStyle w:val="lijst-alphabet"/>
      <w:lvlText w:val="%1."/>
      <w:lvlJc w:val="left"/>
      <w:pPr>
        <w:tabs>
          <w:tab w:val="num" w:pos="1040"/>
        </w:tabs>
        <w:ind w:left="1021" w:hanging="341"/>
      </w:pPr>
      <w:rPr>
        <w:rFonts w:hint="default"/>
      </w:rPr>
    </w:lvl>
    <w:lvl w:ilvl="1" w:tplc="CCEAC446" w:tentative="1">
      <w:start w:val="1"/>
      <w:numFmt w:val="lowerLetter"/>
      <w:lvlText w:val="%2."/>
      <w:lvlJc w:val="left"/>
      <w:pPr>
        <w:tabs>
          <w:tab w:val="num" w:pos="1440"/>
        </w:tabs>
        <w:ind w:left="1440" w:hanging="360"/>
      </w:pPr>
    </w:lvl>
    <w:lvl w:ilvl="2" w:tplc="66E2558A" w:tentative="1">
      <w:start w:val="1"/>
      <w:numFmt w:val="lowerRoman"/>
      <w:lvlText w:val="%3."/>
      <w:lvlJc w:val="right"/>
      <w:pPr>
        <w:tabs>
          <w:tab w:val="num" w:pos="2160"/>
        </w:tabs>
        <w:ind w:left="2160" w:hanging="180"/>
      </w:pPr>
    </w:lvl>
    <w:lvl w:ilvl="3" w:tplc="25C443C2" w:tentative="1">
      <w:start w:val="1"/>
      <w:numFmt w:val="decimal"/>
      <w:lvlText w:val="%4."/>
      <w:lvlJc w:val="left"/>
      <w:pPr>
        <w:tabs>
          <w:tab w:val="num" w:pos="2880"/>
        </w:tabs>
        <w:ind w:left="2880" w:hanging="360"/>
      </w:pPr>
    </w:lvl>
    <w:lvl w:ilvl="4" w:tplc="DF6CBE70" w:tentative="1">
      <w:start w:val="1"/>
      <w:numFmt w:val="lowerLetter"/>
      <w:lvlText w:val="%5."/>
      <w:lvlJc w:val="left"/>
      <w:pPr>
        <w:tabs>
          <w:tab w:val="num" w:pos="3600"/>
        </w:tabs>
        <w:ind w:left="3600" w:hanging="360"/>
      </w:pPr>
    </w:lvl>
    <w:lvl w:ilvl="5" w:tplc="7EEEF6CA" w:tentative="1">
      <w:start w:val="1"/>
      <w:numFmt w:val="lowerRoman"/>
      <w:lvlText w:val="%6."/>
      <w:lvlJc w:val="right"/>
      <w:pPr>
        <w:tabs>
          <w:tab w:val="num" w:pos="4320"/>
        </w:tabs>
        <w:ind w:left="4320" w:hanging="180"/>
      </w:pPr>
    </w:lvl>
    <w:lvl w:ilvl="6" w:tplc="2DAA36C2" w:tentative="1">
      <w:start w:val="1"/>
      <w:numFmt w:val="decimal"/>
      <w:lvlText w:val="%7."/>
      <w:lvlJc w:val="left"/>
      <w:pPr>
        <w:tabs>
          <w:tab w:val="num" w:pos="5040"/>
        </w:tabs>
        <w:ind w:left="5040" w:hanging="360"/>
      </w:pPr>
    </w:lvl>
    <w:lvl w:ilvl="7" w:tplc="F84C3754" w:tentative="1">
      <w:start w:val="1"/>
      <w:numFmt w:val="lowerLetter"/>
      <w:lvlText w:val="%8."/>
      <w:lvlJc w:val="left"/>
      <w:pPr>
        <w:tabs>
          <w:tab w:val="num" w:pos="5760"/>
        </w:tabs>
        <w:ind w:left="5760" w:hanging="360"/>
      </w:pPr>
    </w:lvl>
    <w:lvl w:ilvl="8" w:tplc="E830309C"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EC145E96">
      <w:start w:val="1"/>
      <w:numFmt w:val="bullet"/>
      <w:pStyle w:val="ListBullet"/>
      <w:lvlText w:val="•"/>
      <w:lvlJc w:val="left"/>
      <w:pPr>
        <w:tabs>
          <w:tab w:val="num" w:pos="227"/>
        </w:tabs>
        <w:ind w:left="227" w:hanging="227"/>
      </w:pPr>
      <w:rPr>
        <w:rFonts w:ascii="Verdana" w:hAnsi="Verdana" w:hint="default"/>
        <w:sz w:val="18"/>
        <w:szCs w:val="18"/>
      </w:rPr>
    </w:lvl>
    <w:lvl w:ilvl="1" w:tplc="076884F4" w:tentative="1">
      <w:start w:val="1"/>
      <w:numFmt w:val="bullet"/>
      <w:lvlText w:val="o"/>
      <w:lvlJc w:val="left"/>
      <w:pPr>
        <w:tabs>
          <w:tab w:val="num" w:pos="1440"/>
        </w:tabs>
        <w:ind w:left="1440" w:hanging="360"/>
      </w:pPr>
      <w:rPr>
        <w:rFonts w:ascii="Courier New" w:hAnsi="Courier New" w:cs="Courier New" w:hint="default"/>
      </w:rPr>
    </w:lvl>
    <w:lvl w:ilvl="2" w:tplc="E586CEB6" w:tentative="1">
      <w:start w:val="1"/>
      <w:numFmt w:val="bullet"/>
      <w:lvlText w:val=""/>
      <w:lvlJc w:val="left"/>
      <w:pPr>
        <w:tabs>
          <w:tab w:val="num" w:pos="2160"/>
        </w:tabs>
        <w:ind w:left="2160" w:hanging="360"/>
      </w:pPr>
      <w:rPr>
        <w:rFonts w:ascii="Wingdings" w:hAnsi="Wingdings" w:hint="default"/>
      </w:rPr>
    </w:lvl>
    <w:lvl w:ilvl="3" w:tplc="9ADC6618" w:tentative="1">
      <w:start w:val="1"/>
      <w:numFmt w:val="bullet"/>
      <w:lvlText w:val=""/>
      <w:lvlJc w:val="left"/>
      <w:pPr>
        <w:tabs>
          <w:tab w:val="num" w:pos="2880"/>
        </w:tabs>
        <w:ind w:left="2880" w:hanging="360"/>
      </w:pPr>
      <w:rPr>
        <w:rFonts w:ascii="Symbol" w:hAnsi="Symbol" w:hint="default"/>
      </w:rPr>
    </w:lvl>
    <w:lvl w:ilvl="4" w:tplc="3B56E14C" w:tentative="1">
      <w:start w:val="1"/>
      <w:numFmt w:val="bullet"/>
      <w:lvlText w:val="o"/>
      <w:lvlJc w:val="left"/>
      <w:pPr>
        <w:tabs>
          <w:tab w:val="num" w:pos="3600"/>
        </w:tabs>
        <w:ind w:left="3600" w:hanging="360"/>
      </w:pPr>
      <w:rPr>
        <w:rFonts w:ascii="Courier New" w:hAnsi="Courier New" w:cs="Courier New" w:hint="default"/>
      </w:rPr>
    </w:lvl>
    <w:lvl w:ilvl="5" w:tplc="DE8650AC" w:tentative="1">
      <w:start w:val="1"/>
      <w:numFmt w:val="bullet"/>
      <w:lvlText w:val=""/>
      <w:lvlJc w:val="left"/>
      <w:pPr>
        <w:tabs>
          <w:tab w:val="num" w:pos="4320"/>
        </w:tabs>
        <w:ind w:left="4320" w:hanging="360"/>
      </w:pPr>
      <w:rPr>
        <w:rFonts w:ascii="Wingdings" w:hAnsi="Wingdings" w:hint="default"/>
      </w:rPr>
    </w:lvl>
    <w:lvl w:ilvl="6" w:tplc="46629C4E" w:tentative="1">
      <w:start w:val="1"/>
      <w:numFmt w:val="bullet"/>
      <w:lvlText w:val=""/>
      <w:lvlJc w:val="left"/>
      <w:pPr>
        <w:tabs>
          <w:tab w:val="num" w:pos="5040"/>
        </w:tabs>
        <w:ind w:left="5040" w:hanging="360"/>
      </w:pPr>
      <w:rPr>
        <w:rFonts w:ascii="Symbol" w:hAnsi="Symbol" w:hint="default"/>
      </w:rPr>
    </w:lvl>
    <w:lvl w:ilvl="7" w:tplc="E43A3F62" w:tentative="1">
      <w:start w:val="1"/>
      <w:numFmt w:val="bullet"/>
      <w:lvlText w:val="o"/>
      <w:lvlJc w:val="left"/>
      <w:pPr>
        <w:tabs>
          <w:tab w:val="num" w:pos="5760"/>
        </w:tabs>
        <w:ind w:left="5760" w:hanging="360"/>
      </w:pPr>
      <w:rPr>
        <w:rFonts w:ascii="Courier New" w:hAnsi="Courier New" w:cs="Courier New" w:hint="default"/>
      </w:rPr>
    </w:lvl>
    <w:lvl w:ilvl="8" w:tplc="111A62AA"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9564B0C6">
      <w:start w:val="1"/>
      <w:numFmt w:val="bullet"/>
      <w:pStyle w:val="ListBullet2"/>
      <w:lvlText w:val="–"/>
      <w:lvlJc w:val="left"/>
      <w:pPr>
        <w:tabs>
          <w:tab w:val="num" w:pos="227"/>
        </w:tabs>
        <w:ind w:left="227" w:firstLine="0"/>
      </w:pPr>
      <w:rPr>
        <w:rFonts w:ascii="Verdana" w:hAnsi="Verdana" w:hint="default"/>
      </w:rPr>
    </w:lvl>
    <w:lvl w:ilvl="1" w:tplc="0E400EC8" w:tentative="1">
      <w:start w:val="1"/>
      <w:numFmt w:val="bullet"/>
      <w:lvlText w:val="o"/>
      <w:lvlJc w:val="left"/>
      <w:pPr>
        <w:tabs>
          <w:tab w:val="num" w:pos="1440"/>
        </w:tabs>
        <w:ind w:left="1440" w:hanging="360"/>
      </w:pPr>
      <w:rPr>
        <w:rFonts w:ascii="Courier New" w:hAnsi="Courier New" w:cs="Courier New" w:hint="default"/>
      </w:rPr>
    </w:lvl>
    <w:lvl w:ilvl="2" w:tplc="81481272" w:tentative="1">
      <w:start w:val="1"/>
      <w:numFmt w:val="bullet"/>
      <w:lvlText w:val=""/>
      <w:lvlJc w:val="left"/>
      <w:pPr>
        <w:tabs>
          <w:tab w:val="num" w:pos="2160"/>
        </w:tabs>
        <w:ind w:left="2160" w:hanging="360"/>
      </w:pPr>
      <w:rPr>
        <w:rFonts w:ascii="Wingdings" w:hAnsi="Wingdings" w:hint="default"/>
      </w:rPr>
    </w:lvl>
    <w:lvl w:ilvl="3" w:tplc="22AA20F8" w:tentative="1">
      <w:start w:val="1"/>
      <w:numFmt w:val="bullet"/>
      <w:lvlText w:val=""/>
      <w:lvlJc w:val="left"/>
      <w:pPr>
        <w:tabs>
          <w:tab w:val="num" w:pos="2880"/>
        </w:tabs>
        <w:ind w:left="2880" w:hanging="360"/>
      </w:pPr>
      <w:rPr>
        <w:rFonts w:ascii="Symbol" w:hAnsi="Symbol" w:hint="default"/>
      </w:rPr>
    </w:lvl>
    <w:lvl w:ilvl="4" w:tplc="27A43FF6" w:tentative="1">
      <w:start w:val="1"/>
      <w:numFmt w:val="bullet"/>
      <w:lvlText w:val="o"/>
      <w:lvlJc w:val="left"/>
      <w:pPr>
        <w:tabs>
          <w:tab w:val="num" w:pos="3600"/>
        </w:tabs>
        <w:ind w:left="3600" w:hanging="360"/>
      </w:pPr>
      <w:rPr>
        <w:rFonts w:ascii="Courier New" w:hAnsi="Courier New" w:cs="Courier New" w:hint="default"/>
      </w:rPr>
    </w:lvl>
    <w:lvl w:ilvl="5" w:tplc="2F8A4E8C" w:tentative="1">
      <w:start w:val="1"/>
      <w:numFmt w:val="bullet"/>
      <w:lvlText w:val=""/>
      <w:lvlJc w:val="left"/>
      <w:pPr>
        <w:tabs>
          <w:tab w:val="num" w:pos="4320"/>
        </w:tabs>
        <w:ind w:left="4320" w:hanging="360"/>
      </w:pPr>
      <w:rPr>
        <w:rFonts w:ascii="Wingdings" w:hAnsi="Wingdings" w:hint="default"/>
      </w:rPr>
    </w:lvl>
    <w:lvl w:ilvl="6" w:tplc="A3F2231A" w:tentative="1">
      <w:start w:val="1"/>
      <w:numFmt w:val="bullet"/>
      <w:lvlText w:val=""/>
      <w:lvlJc w:val="left"/>
      <w:pPr>
        <w:tabs>
          <w:tab w:val="num" w:pos="5040"/>
        </w:tabs>
        <w:ind w:left="5040" w:hanging="360"/>
      </w:pPr>
      <w:rPr>
        <w:rFonts w:ascii="Symbol" w:hAnsi="Symbol" w:hint="default"/>
      </w:rPr>
    </w:lvl>
    <w:lvl w:ilvl="7" w:tplc="F746C126" w:tentative="1">
      <w:start w:val="1"/>
      <w:numFmt w:val="bullet"/>
      <w:lvlText w:val="o"/>
      <w:lvlJc w:val="left"/>
      <w:pPr>
        <w:tabs>
          <w:tab w:val="num" w:pos="5760"/>
        </w:tabs>
        <w:ind w:left="5760" w:hanging="360"/>
      </w:pPr>
      <w:rPr>
        <w:rFonts w:ascii="Courier New" w:hAnsi="Courier New" w:cs="Courier New" w:hint="default"/>
      </w:rPr>
    </w:lvl>
    <w:lvl w:ilvl="8" w:tplc="7614800E"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CAF80330">
      <w:start w:val="1"/>
      <w:numFmt w:val="decimal"/>
      <w:pStyle w:val="lijst-nummer1"/>
      <w:lvlText w:val="%1."/>
      <w:lvlJc w:val="left"/>
      <w:pPr>
        <w:tabs>
          <w:tab w:val="num" w:pos="720"/>
        </w:tabs>
        <w:ind w:left="720" w:hanging="363"/>
      </w:pPr>
      <w:rPr>
        <w:rFonts w:hint="default"/>
      </w:rPr>
    </w:lvl>
    <w:lvl w:ilvl="1" w:tplc="AC828572" w:tentative="1">
      <w:start w:val="1"/>
      <w:numFmt w:val="lowerLetter"/>
      <w:lvlText w:val="%2."/>
      <w:lvlJc w:val="left"/>
      <w:pPr>
        <w:tabs>
          <w:tab w:val="num" w:pos="1440"/>
        </w:tabs>
        <w:ind w:left="1440" w:hanging="360"/>
      </w:pPr>
    </w:lvl>
    <w:lvl w:ilvl="2" w:tplc="F2C03996" w:tentative="1">
      <w:start w:val="1"/>
      <w:numFmt w:val="lowerRoman"/>
      <w:lvlText w:val="%3."/>
      <w:lvlJc w:val="right"/>
      <w:pPr>
        <w:tabs>
          <w:tab w:val="num" w:pos="2160"/>
        </w:tabs>
        <w:ind w:left="2160" w:hanging="180"/>
      </w:pPr>
    </w:lvl>
    <w:lvl w:ilvl="3" w:tplc="B782A36E" w:tentative="1">
      <w:start w:val="1"/>
      <w:numFmt w:val="decimal"/>
      <w:lvlText w:val="%4."/>
      <w:lvlJc w:val="left"/>
      <w:pPr>
        <w:tabs>
          <w:tab w:val="num" w:pos="2880"/>
        </w:tabs>
        <w:ind w:left="2880" w:hanging="360"/>
      </w:pPr>
    </w:lvl>
    <w:lvl w:ilvl="4" w:tplc="525E4200" w:tentative="1">
      <w:start w:val="1"/>
      <w:numFmt w:val="lowerLetter"/>
      <w:lvlText w:val="%5."/>
      <w:lvlJc w:val="left"/>
      <w:pPr>
        <w:tabs>
          <w:tab w:val="num" w:pos="3600"/>
        </w:tabs>
        <w:ind w:left="3600" w:hanging="360"/>
      </w:pPr>
    </w:lvl>
    <w:lvl w:ilvl="5" w:tplc="8B385BC0" w:tentative="1">
      <w:start w:val="1"/>
      <w:numFmt w:val="lowerRoman"/>
      <w:lvlText w:val="%6."/>
      <w:lvlJc w:val="right"/>
      <w:pPr>
        <w:tabs>
          <w:tab w:val="num" w:pos="4320"/>
        </w:tabs>
        <w:ind w:left="4320" w:hanging="180"/>
      </w:pPr>
    </w:lvl>
    <w:lvl w:ilvl="6" w:tplc="4B20A220" w:tentative="1">
      <w:start w:val="1"/>
      <w:numFmt w:val="decimal"/>
      <w:lvlText w:val="%7."/>
      <w:lvlJc w:val="left"/>
      <w:pPr>
        <w:tabs>
          <w:tab w:val="num" w:pos="5040"/>
        </w:tabs>
        <w:ind w:left="5040" w:hanging="360"/>
      </w:pPr>
    </w:lvl>
    <w:lvl w:ilvl="7" w:tplc="47C48C52" w:tentative="1">
      <w:start w:val="1"/>
      <w:numFmt w:val="lowerLetter"/>
      <w:lvlText w:val="%8."/>
      <w:lvlJc w:val="left"/>
      <w:pPr>
        <w:tabs>
          <w:tab w:val="num" w:pos="5760"/>
        </w:tabs>
        <w:ind w:left="5760" w:hanging="360"/>
      </w:pPr>
    </w:lvl>
    <w:lvl w:ilvl="8" w:tplc="C22EEF44"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Eerste Kamer der Staten-Generaal_x000d_Postbus 20017 _x000d_2500 EA  DEN HAAG"/>
    <w:docVar w:name="Carma DocSys~CanReopen" w:val="1"/>
    <w:docVar w:name="Carma DocSys~XML" w:val="&lt;?xml version=&quot;1.0&quot; encoding=&quot;UTF-8&quot;?&gt;&lt;data country-code=&quot;31&quot; customer=&quot;minjus&quot; engine-version=&quot;3.16.0&quot; model=&quot;$/brief-2010.xml&quot; profile=&quot;minjus&quot; src=&quot;DWJZ/Wet/12 Behandeling EK/12 brief aan EK mede namens.xml&quot; target=&quot;Microsoft Word&quot; target-build=&quot;16.0.5188&quot; target-version=&quot;16.0&quot;&gt;&lt;brief id=&quot;29b0afd8178e4fe18d5d97a1e513ddad&quot; lcid=&quot;1043&quot; template=&quot;$/brief-2010.dotm&quot; version=&quot;1.0&quot;&gt;&lt;adres formatted-value=&quot;Aan de Voorzitter van de Eerste Kamer der Staten-Generaal\nPostbus 20017&amp;#160;\n2500 EA&amp;#160;&amp;#160;DEN HAAG&quot;&gt;&lt;address city=&quot;DEN HAAG&quot; country-code=&quot;31&quot; country-id=&quot;NLD&quot; housenr=&quot;&quot; omitted-country=&quot;Nederland&quot; street=&quot;Postbus 20017&quot; zipcode=&quot;2500 EA&quot;&gt;&lt;to&gt;Aan de Voorzitter van de Eerste Kamer der Staten-Generaal&lt;/to&gt;&lt;/address&gt;&lt;/adres&gt;&lt;chklogo value=&quot;0&quot;/&gt;&lt;documenttitel formatted-value=&quot;Brief - .&quot;/&gt;&lt;chkcontact value=&quot;1&quot;/&gt;&lt;radtelefoon value=&quot;1&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f172e358fbf54824aabbdee887dcab71&quot; id=&quot;G159B39B1B0DF415AB484A161A3ED4A79&quot; reference=&quot;cursor&quot; src=&quot;$/Bestuursdepartement/DWJZ/Wet/12 Behandeling EK/12 brief aan EK mede namens.xml&quot;&gt;&lt;ds:template&gt;&lt;medenamens&gt;, mede namens de Minister van&lt;/medenamens&gt;&lt;departementen&gt;Financiën&lt;/departementen&gt;&lt;keuzelijst1/&gt;&lt;/ds:template&gt;&lt;ds:body&gt;&lt;p&gt;Hierbij bied ik u, mede namens de Minister van Financiën de (nadere) memorie van antwoord inzake het bovenvermelde voorstel aan.&lt;/p&gt;&lt;/ds:body&gt;&lt;/ds:content&gt;&lt;ds:content at=&quot;cursor&quot; bookmark=&quot;G28c6fd73effa4aa4b64d4ea0ce04d3cf&quot; id=&quot;G67E0974CE4D44BECB1AF4E6B776E8B57&quot; reference=&quot;cursor&quot; src=&quot;$/Bestuursdepartement/DWJZ/Geintegreerde tekstblokken/Ondertekening minister of staats.xml&quot;&gt;&lt;ds:template&gt;&lt;ministerStaats/&gt;&lt;naamMinisterStaats&gt;Sander Dekker&lt;/naamMinisterStaats&gt;&lt;Bewindspersoon&gt;De Minister voor Rechtsbescherming,&lt;/Bewindspersoon&gt;&lt;/ds:template&gt;&lt;ds:body&gt;&lt;p/&gt;&lt;p&gt;De Minister voor Rechtsbescherming,&lt;/p&gt;&lt;p/&gt;&lt;p/&gt;&lt;p/&gt;&lt;p/&gt;&lt;p&gt;Sander Dekker&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afzendkopje&quot;&gt;Contactpersoon&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gt;&lt;p style=&quot;broodtekst&quot;&gt;De Minister voor Rechtsbescherming&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geen&quot; value=&quot;49&quot;&gt;&lt;afzender aanhef=&quot;1&quot; country-code=&quot;31&quot; country-id=&quot;NLD&quot; groetregel=&quot;1&quot; name=&quot;geen&quot; organisatie=&quot;176&quot; taal=&quot;1043&quot;&gt;&lt;taal id=&quot;1043&quot;/&gt;&lt;taal id=&quot;2057&quot;/&gt;&lt;taal id=&quot;1031&quot;/&gt;&lt;taal id=&quot;1036&quot;/&gt;&lt;taal id=&quot;1034&quot;/&gt;&lt;/afzender&gt;_x000d__x000a_&lt;/ondertekenaar-item&gt;&lt;tweedeondertekenaar-item/&gt;&lt;behandelddoor-item formatted-value=&quot;geen&quot; value=&quot;49&quot;&gt;&lt;afzender aanhef=&quot;1&quot; country-code=&quot;31&quot; country-id=&quot;NLD&quot; groetregel=&quot;1&quot; name=&quot;geen&quot; organisatie=&quot;176&quot; taal=&quot;1043&quot;&gt;&lt;taal id=&quot;1043&quot;/&gt;&lt;taal id=&quot;2057&quot;/&gt;&lt;taal id=&quot;1031&quot;/&gt;&lt;taal id=&quot;1036&quot;/&gt;&lt;taal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Eerste Kamer der Staten-Generaal&quot;/&gt;&lt;fn_adres formatted-value=&quot;Postbus 20017&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8 september 2021&quot; value=&quot;2021-09-08T11:40:52&quot;/&gt;&lt;onskenmerk format-disabled=&quot;true&quot; formatted-value=&quot;3527581&quot; value=&quot;3527581&quot;/&gt;&lt;uwkenmerk formatted-value=&quot;&quot;/&gt;&lt;onderwerp format-disabled=&quot;true&quot; formatted-value=&quot;.&quot; value=&quot;.&quot;/&gt;&lt;bijlage formatted-value=&quot;&quot;/&gt;&lt;projectnaam/&gt;&lt;kopieaan/&gt;&lt;namensdeze formatted-value=&quot;De Minister voor Rechtsbescherming&quot; value=&quot;De Minister voor Rechtsbescherming&quot;/&gt;&lt;rubricering formatted-value=&quot;&quot;/&gt;&lt;rubriceringvolg formatted-value=&quot;&quot;/&gt;&lt;digijust formatted-value=&quot;0&quot; value=&quot;0&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AB0A4C"/>
    <w:rsid w:val="000129A4"/>
    <w:rsid w:val="000E4FC7"/>
    <w:rsid w:val="001B5B02"/>
    <w:rsid w:val="0040796D"/>
    <w:rsid w:val="0049254A"/>
    <w:rsid w:val="004E152F"/>
    <w:rsid w:val="00543D58"/>
    <w:rsid w:val="005B585C"/>
    <w:rsid w:val="00652887"/>
    <w:rsid w:val="00666B4A"/>
    <w:rsid w:val="00690E82"/>
    <w:rsid w:val="00794445"/>
    <w:rsid w:val="00810D01"/>
    <w:rsid w:val="0089073C"/>
    <w:rsid w:val="008A7B34"/>
    <w:rsid w:val="009B09F2"/>
    <w:rsid w:val="00A626E8"/>
    <w:rsid w:val="00AB0A4C"/>
    <w:rsid w:val="00AD40CC"/>
    <w:rsid w:val="00B07A5A"/>
    <w:rsid w:val="00B2078A"/>
    <w:rsid w:val="00B46C81"/>
    <w:rsid w:val="00C22108"/>
    <w:rsid w:val="00CC3E4D"/>
    <w:rsid w:val="00D2034F"/>
    <w:rsid w:val="00DD1C86"/>
    <w:rsid w:val="00E1379C"/>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A626E8"/>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626E8"/>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A626E8"/>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626E8"/>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AGGOE1\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1033</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2021-09-14T12:48:00.0000000Z</dcterms:created>
  <dcterms:modified xsi:type="dcterms:W3CDTF">2021-09-14T12:48:00.0000000Z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Aan de Voorzitter van de Eerste Kamer der Staten-Generaal_x000d_Postbus 20017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8 september 2021</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vt:lpwstr>
  </property>
  <property fmtid="{D5CDD505-2E9C-101B-9397-08002B2CF9AE}" pid="13" name="functie">
    <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vt:lpwstr>
  </property>
  <property fmtid="{D5CDD505-2E9C-101B-9397-08002B2CF9AE}" pid="23" name="onskenmerk">
    <vt:lpwstr>3527581</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