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5603F62F" wp14:anchorId="20C58EC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6888AD5" wp14:anchorId="71084D4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W16.21.0107/II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juni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629E0" w:rsidRDefault="00851D55">
              <w:r>
                <w:t>Bij Kabinetsmissive van 14 april 2021, no.2021000754, heeft Uwe Majesteit, op voordracht van de Minister voor Rechtsbescherming, bij de Afdeling advisering van de Raad van State ter overweging aanhangig gemaakt het voorstel van wet tot wijziging van de Uitvoeringswet internationale kinderbescherming en enige andere wetten in verband met de herschikking van de Verordening (EU) nr. 2019/1111 van de Raad van 25 juni 2019 betreffende de bevoegdheid, de erkenning en tenuitvoerlegging van beslissingen in huwelijkszaken en inzake de ouderlijke verantwoordelijkheid, en betreffende internationale kinderontvoering (herschikking) (PbEU 2019, L 178) (herschikking) (PbEU 2019, L 178), met memorie van toelichting.</w:t>
              </w:r>
            </w:p>
          </w:sdtContent>
        </w:sdt>
        <w:p w:rsidR="0071031E" w:rsidRDefault="0071031E"/>
        <w:p w:rsidR="00C50D4F" w:rsidRDefault="005B6735">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851D55" w:rsidP="005B3E03">
      <w:r>
        <w:separator/>
      </w:r>
    </w:p>
  </w:endnote>
  <w:endnote w:type="continuationSeparator" w:id="0">
    <w:p w:rsidR="00954004" w:rsidRDefault="00851D5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157D0D33" wp14:editId="797011D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851D55" w:rsidP="005B3E03">
      <w:r>
        <w:separator/>
      </w:r>
    </w:p>
  </w:footnote>
  <w:footnote w:type="continuationSeparator" w:id="0">
    <w:p w:rsidR="00954004" w:rsidRDefault="00851D55"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B6735"/>
    <w:rsid w:val="005D31AB"/>
    <w:rsid w:val="006B68E7"/>
    <w:rsid w:val="007077E5"/>
    <w:rsid w:val="0071031E"/>
    <w:rsid w:val="00724C4B"/>
    <w:rsid w:val="00743D19"/>
    <w:rsid w:val="007629E0"/>
    <w:rsid w:val="007B1CCB"/>
    <w:rsid w:val="00801259"/>
    <w:rsid w:val="008179AD"/>
    <w:rsid w:val="00831756"/>
    <w:rsid w:val="00851D55"/>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5B3E03"/>
    <w:pPr>
      <w:tabs>
        <w:tab w:val="left" w:pos="227"/>
      </w:tabs>
      <w:ind w:left="227" w:hanging="227"/>
    </w:pPr>
    <w:rPr>
      <w:sz w:val="16"/>
      <w:szCs w:val="20"/>
    </w:rPr>
  </w:style>
  <w:style w:type="character" w:customStyle="1" w:styleId="FootnoteTextChar">
    <w:name w:val="Footnote Text Char"/>
    <w:link w:val="FootnoteText"/>
    <w:uiPriority w:val="99"/>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23A1"/>
    <w:rPr>
      <w:sz w:val="16"/>
      <w:szCs w:val="16"/>
    </w:rPr>
  </w:style>
  <w:style w:type="character" w:styleId="FootnoteReference">
    <w:name w:val="footnote reference"/>
    <w:basedOn w:val="DefaultParagraphFont"/>
    <w:uiPriority w:val="99"/>
    <w:semiHidden/>
    <w:unhideWhenUsed/>
    <w:rsid w:val="00BE23A1"/>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5B3E03"/>
    <w:pPr>
      <w:tabs>
        <w:tab w:val="left" w:pos="227"/>
      </w:tabs>
      <w:ind w:left="227" w:hanging="227"/>
    </w:pPr>
    <w:rPr>
      <w:sz w:val="16"/>
      <w:szCs w:val="20"/>
    </w:rPr>
  </w:style>
  <w:style w:type="character" w:customStyle="1" w:styleId="FootnoteTextChar">
    <w:name w:val="Footnote Text Char"/>
    <w:link w:val="FootnoteText"/>
    <w:uiPriority w:val="99"/>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23A1"/>
    <w:rPr>
      <w:sz w:val="16"/>
      <w:szCs w:val="16"/>
    </w:rPr>
  </w:style>
  <w:style w:type="character" w:styleId="FootnoteReference">
    <w:name w:val="footnote reference"/>
    <w:basedOn w:val="DefaultParagraphFont"/>
    <w:uiPriority w:val="99"/>
    <w:semiHidden/>
    <w:unhideWhenUsed/>
    <w:rsid w:val="00BE23A1"/>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940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2021-07-14T12:38:00.0000000Z</dcterms:created>
  <dcterms:modified xsi:type="dcterms:W3CDTF">2021-07-14T12:38:00.0000000Z</dcterms:modified>
  <dc:description>------------------------</dc:description>
  <dc:subject/>
  <dc:title/>
  <keywords/>
  <version/>
  <category/>
</coreProperties>
</file>