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170B1" w:rsidR="00AD097B" w:rsidP="00B170B1" w:rsidRDefault="00A82F60">
      <w:pPr>
        <w:pStyle w:val="StandaardAanhef"/>
        <w:spacing w:before="0" w:after="0"/>
      </w:pPr>
      <w:r w:rsidRPr="00B170B1">
        <w:t>Geachte voorzitter,</w:t>
      </w:r>
    </w:p>
    <w:p w:rsidRPr="00B170B1" w:rsidR="009A1053" w:rsidP="00B170B1" w:rsidRDefault="009A1053">
      <w:pPr>
        <w:spacing w:line="240" w:lineRule="exact"/>
      </w:pPr>
    </w:p>
    <w:p w:rsidRPr="00B170B1" w:rsidR="00B511B7" w:rsidP="00B170B1" w:rsidRDefault="00C729EA">
      <w:pPr>
        <w:pStyle w:val="StandaardSlotzin"/>
        <w:spacing w:before="0"/>
      </w:pPr>
      <w:r w:rsidRPr="00B170B1">
        <w:t>Hierbij sturen wij u onze reactie op de lijst van vragen inzake het voorstel van wet inzake wijziging van de begrotingsstaat van het Ministerie van Financiën (IXB) voor het jaar 202</w:t>
      </w:r>
      <w:r w:rsidR="005645BF">
        <w:t>1</w:t>
      </w:r>
      <w:r w:rsidRPr="00B170B1">
        <w:t xml:space="preserve"> (</w:t>
      </w:r>
      <w:r w:rsidR="005645BF">
        <w:t>Vierde</w:t>
      </w:r>
      <w:r w:rsidRPr="00B170B1">
        <w:t xml:space="preserve"> incidentele suppletoire begroting inzake </w:t>
      </w:r>
      <w:r w:rsidR="005645BF">
        <w:t>Kwijtschelding private schulden To</w:t>
      </w:r>
      <w:bookmarkStart w:name="_GoBack" w:id="0"/>
      <w:bookmarkEnd w:id="0"/>
      <w:r w:rsidR="005645BF">
        <w:t>eslagengedupeerden</w:t>
      </w:r>
      <w:r w:rsidRPr="00B170B1" w:rsidR="00B511B7">
        <w:t xml:space="preserve">, Kamerstukken </w:t>
      </w:r>
      <w:r w:rsidRPr="00B170B1" w:rsidR="00CC3086">
        <w:t>II, 20</w:t>
      </w:r>
      <w:r w:rsidR="005645BF">
        <w:t>20-2021</w:t>
      </w:r>
      <w:r w:rsidRPr="00B170B1" w:rsidR="00CC3086">
        <w:t xml:space="preserve">, </w:t>
      </w:r>
      <w:r w:rsidRPr="00B170B1" w:rsidR="00B511B7">
        <w:t>3</w:t>
      </w:r>
      <w:r w:rsidR="005645BF">
        <w:t>5886</w:t>
      </w:r>
      <w:r w:rsidRPr="00B170B1" w:rsidR="00CC3086">
        <w:t xml:space="preserve">, nr. </w:t>
      </w:r>
      <w:r w:rsidRPr="00B170B1" w:rsidR="00B511B7">
        <w:t xml:space="preserve">1 en </w:t>
      </w:r>
      <w:r w:rsidRPr="00B170B1" w:rsidR="00CC3086">
        <w:t>Kamerstukken II, 20</w:t>
      </w:r>
      <w:r w:rsidR="005645BF">
        <w:t>20-2021</w:t>
      </w:r>
      <w:r w:rsidRPr="00B170B1" w:rsidR="00CC3086">
        <w:t xml:space="preserve">, </w:t>
      </w:r>
      <w:r w:rsidR="005645BF">
        <w:t>35886</w:t>
      </w:r>
      <w:r w:rsidRPr="00B170B1" w:rsidR="00CC3086">
        <w:t>, nr. 2</w:t>
      </w:r>
      <w:r w:rsidRPr="00B170B1" w:rsidR="00B511B7">
        <w:t>)</w:t>
      </w:r>
      <w:r w:rsidRPr="00B170B1">
        <w:t xml:space="preserve">. </w:t>
      </w:r>
    </w:p>
    <w:p w:rsidRPr="00B170B1" w:rsidR="00B511B7" w:rsidP="00B170B1" w:rsidRDefault="00B511B7">
      <w:pPr>
        <w:pStyle w:val="StandaardSlotzin"/>
        <w:spacing w:before="0"/>
      </w:pPr>
    </w:p>
    <w:p w:rsidRPr="00B170B1" w:rsidR="009A1053" w:rsidP="00B170B1" w:rsidRDefault="009A1053">
      <w:pPr>
        <w:pStyle w:val="StandaardSlotzin"/>
        <w:spacing w:before="0"/>
      </w:pPr>
    </w:p>
    <w:p w:rsidRPr="00B170B1" w:rsidR="00AD097B" w:rsidP="00B170B1" w:rsidRDefault="00A82F60">
      <w:pPr>
        <w:pStyle w:val="StandaardSlotzin"/>
        <w:spacing w:before="0"/>
      </w:pPr>
      <w:r w:rsidRPr="00B170B1">
        <w:t>Hoogachtend,</w:t>
      </w:r>
    </w:p>
    <w:p w:rsidR="00C729EA" w:rsidP="00B170B1" w:rsidRDefault="00C729EA">
      <w:pPr>
        <w:pStyle w:val="StandaardOndertekening"/>
        <w:spacing w:before="0"/>
      </w:pPr>
    </w:p>
    <w:p w:rsidR="00FE6CC7" w:rsidP="00FE6CC7" w:rsidRDefault="00FE6CC7"/>
    <w:p w:rsidRPr="00FE6CC7" w:rsidR="00FE6CC7" w:rsidP="00FE6CC7" w:rsidRDefault="00FE6CC7"/>
    <w:p w:rsidRPr="00B170B1" w:rsidR="00C729EA" w:rsidP="00B170B1" w:rsidRDefault="00C729EA">
      <w:pPr>
        <w:spacing w:line="240" w:lineRule="exact"/>
      </w:pPr>
    </w:p>
    <w:p w:rsidRPr="00B170B1" w:rsidR="00C729EA" w:rsidP="00B170B1" w:rsidRDefault="00A82F60">
      <w:pPr>
        <w:pStyle w:val="StandaardOndertekening"/>
        <w:spacing w:before="0"/>
      </w:pPr>
      <w:r w:rsidRPr="00B170B1">
        <w:t xml:space="preserve">de </w:t>
      </w:r>
      <w:r w:rsidR="00FE6CC7">
        <w:t xml:space="preserve">staatssecretaris </w:t>
      </w:r>
      <w:r w:rsidRPr="00B170B1">
        <w:t>van Financiën</w:t>
      </w:r>
      <w:r w:rsidR="00FE6CC7">
        <w:t xml:space="preserve"> – Toeslagen en Douane</w:t>
      </w:r>
    </w:p>
    <w:p w:rsidRPr="00B170B1" w:rsidR="00C729EA" w:rsidP="00B170B1" w:rsidRDefault="00FE6CC7">
      <w:pPr>
        <w:spacing w:line="240" w:lineRule="exact"/>
      </w:pPr>
      <w:r>
        <w:t>Alexandra C. van Huffelen</w:t>
      </w:r>
    </w:p>
    <w:sectPr w:rsidRPr="00B170B1" w:rsidR="00C729EA">
      <w:headerReference w:type="default" r:id="rId8"/>
      <w:headerReference w:type="first" r:id="rId9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1FE" w:rsidRDefault="00B671FE">
      <w:pPr>
        <w:spacing w:line="240" w:lineRule="auto"/>
      </w:pPr>
      <w:r>
        <w:separator/>
      </w:r>
    </w:p>
  </w:endnote>
  <w:endnote w:type="continuationSeparator" w:id="0">
    <w:p w:rsidR="00B671FE" w:rsidRDefault="00B671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1FE" w:rsidRDefault="00B671FE">
      <w:pPr>
        <w:spacing w:line="240" w:lineRule="auto"/>
      </w:pPr>
      <w:r>
        <w:separator/>
      </w:r>
    </w:p>
  </w:footnote>
  <w:footnote w:type="continuationSeparator" w:id="0">
    <w:p w:rsidR="00B671FE" w:rsidRDefault="00B671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0B1" w:rsidRDefault="00B170B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D6BAF96" wp14:editId="173BD128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70B1" w:rsidRDefault="00B170B1">
                          <w:pPr>
                            <w:pStyle w:val="StandaardReferentiegegevensKop"/>
                          </w:pPr>
                          <w:r>
                            <w:t>Directie Financieringen</w:t>
                          </w:r>
                        </w:p>
                        <w:p w:rsidR="00B170B1" w:rsidRDefault="00B170B1">
                          <w:pPr>
                            <w:pStyle w:val="WitregelW2"/>
                          </w:pPr>
                        </w:p>
                        <w:p w:rsidR="00B170B1" w:rsidRDefault="00B170B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B170B1" w:rsidRDefault="00B671F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57A06">
                            <w:t>2021-0000124890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D6BAF96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B170B1" w:rsidRDefault="00B170B1">
                    <w:pPr>
                      <w:pStyle w:val="StandaardReferentiegegevensKop"/>
                    </w:pPr>
                    <w:r>
                      <w:t>Directie Financieringen</w:t>
                    </w:r>
                  </w:p>
                  <w:p w:rsidR="00B170B1" w:rsidRDefault="00B170B1">
                    <w:pPr>
                      <w:pStyle w:val="WitregelW2"/>
                    </w:pPr>
                  </w:p>
                  <w:p w:rsidR="00B170B1" w:rsidRDefault="00B170B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B170B1" w:rsidRDefault="00B671F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757A06">
                      <w:t>2021-0000124890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CD39FD4" wp14:editId="0DA77FF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70B1" w:rsidRDefault="00B170B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57A0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57A0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D39FD4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B170B1" w:rsidRDefault="00B170B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57A0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57A0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DE56C50" wp14:editId="157938BE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70B1" w:rsidRDefault="00B170B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E56C50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B170B1" w:rsidRDefault="00B170B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0B1" w:rsidRDefault="00B170B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6829847" wp14:editId="3B18D208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70B1" w:rsidRDefault="00B170B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587816" wp14:editId="4503AAA6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6829847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B170B1" w:rsidRDefault="00B170B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8587816" wp14:editId="4503AAA6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23E4882" wp14:editId="6A7087A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70B1" w:rsidRDefault="00B170B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B68729" wp14:editId="4D6BF61A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3E4882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B170B1" w:rsidRDefault="00B170B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8B68729" wp14:editId="4D6BF61A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A10149C" wp14:editId="55F39ECE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70B1" w:rsidRDefault="00B170B1">
                          <w:pPr>
                            <w:pStyle w:val="StandaardReferentiegegevensKop"/>
                          </w:pPr>
                          <w:r>
                            <w:t>Directie Financieringen</w:t>
                          </w:r>
                        </w:p>
                        <w:p w:rsidR="00B170B1" w:rsidRDefault="00B170B1">
                          <w:pPr>
                            <w:pStyle w:val="WitregelW1"/>
                          </w:pPr>
                        </w:p>
                        <w:p w:rsidR="00B170B1" w:rsidRDefault="00B170B1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B170B1" w:rsidRDefault="00B170B1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B170B1" w:rsidRPr="005645BF" w:rsidRDefault="00B170B1">
                          <w:pPr>
                            <w:pStyle w:val="StandaardReferentiegegevens"/>
                          </w:pPr>
                          <w:r w:rsidRPr="005645BF">
                            <w:t>Postbus 20201</w:t>
                          </w:r>
                        </w:p>
                        <w:p w:rsidR="00B170B1" w:rsidRPr="005645BF" w:rsidRDefault="00B170B1">
                          <w:pPr>
                            <w:pStyle w:val="StandaardReferentiegegevens"/>
                          </w:pPr>
                          <w:r w:rsidRPr="005645BF">
                            <w:t>2500 EE  Den Haag</w:t>
                          </w:r>
                        </w:p>
                        <w:p w:rsidR="00B170B1" w:rsidRPr="005645BF" w:rsidRDefault="00B170B1">
                          <w:pPr>
                            <w:pStyle w:val="StandaardReferentiegegevens"/>
                          </w:pPr>
                          <w:r w:rsidRPr="005645BF">
                            <w:t>www.rijksoverheid.nl</w:t>
                          </w:r>
                        </w:p>
                        <w:p w:rsidR="00B170B1" w:rsidRPr="005645BF" w:rsidRDefault="00B170B1">
                          <w:pPr>
                            <w:pStyle w:val="WitregelW1"/>
                          </w:pPr>
                        </w:p>
                        <w:p w:rsidR="00B170B1" w:rsidRDefault="00B170B1">
                          <w:pPr>
                            <w:pStyle w:val="WitregelW2"/>
                          </w:pPr>
                        </w:p>
                        <w:p w:rsidR="00B170B1" w:rsidRDefault="00B170B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B170B1" w:rsidRDefault="00B671F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57A06">
                            <w:t>2021-0000124890</w:t>
                          </w:r>
                          <w:r>
                            <w:fldChar w:fldCharType="end"/>
                          </w:r>
                        </w:p>
                        <w:p w:rsidR="00B170B1" w:rsidRDefault="00B170B1">
                          <w:pPr>
                            <w:pStyle w:val="WitregelW1"/>
                          </w:pPr>
                        </w:p>
                        <w:p w:rsidR="00B170B1" w:rsidRDefault="00B170B1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783DC2" w:rsidRDefault="00783DC2">
                          <w:pPr>
                            <w:pStyle w:val="StandaardReferentiegegevens"/>
                          </w:pPr>
                        </w:p>
                        <w:p w:rsidR="00783DC2" w:rsidRPr="00783DC2" w:rsidRDefault="00783DC2">
                          <w:pPr>
                            <w:pStyle w:val="StandaardReferentiegegevens"/>
                            <w:rPr>
                              <w:b/>
                            </w:rPr>
                          </w:pPr>
                          <w:r w:rsidRPr="00783DC2">
                            <w:rPr>
                              <w:b/>
                            </w:rPr>
                            <w:t>Bijlagen</w:t>
                          </w:r>
                        </w:p>
                        <w:p w:rsidR="00B170B1" w:rsidRDefault="00783DC2">
                          <w:pPr>
                            <w:pStyle w:val="StandaardReferentiegegevens"/>
                          </w:pPr>
                          <w:r>
                            <w:t>1</w:t>
                          </w:r>
                          <w:r w:rsidR="00B170B1">
                            <w:fldChar w:fldCharType="begin"/>
                          </w:r>
                          <w:r w:rsidR="00B170B1">
                            <w:instrText xml:space="preserve"> DOCPROPERTY  "UwKenmerk"  \* MERGEFORMAT </w:instrText>
                          </w:r>
                          <w:r w:rsidR="00B170B1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A10149C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:rsidR="00B170B1" w:rsidRDefault="00B170B1">
                    <w:pPr>
                      <w:pStyle w:val="StandaardReferentiegegevensKop"/>
                    </w:pPr>
                    <w:r>
                      <w:t>Directie Financieringen</w:t>
                    </w:r>
                  </w:p>
                  <w:p w:rsidR="00B170B1" w:rsidRDefault="00B170B1">
                    <w:pPr>
                      <w:pStyle w:val="WitregelW1"/>
                    </w:pPr>
                  </w:p>
                  <w:p w:rsidR="00B170B1" w:rsidRDefault="00B170B1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B170B1" w:rsidRDefault="00B170B1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B170B1" w:rsidRPr="005645BF" w:rsidRDefault="00B170B1">
                    <w:pPr>
                      <w:pStyle w:val="StandaardReferentiegegevens"/>
                    </w:pPr>
                    <w:r w:rsidRPr="005645BF">
                      <w:t>Postbus 20201</w:t>
                    </w:r>
                  </w:p>
                  <w:p w:rsidR="00B170B1" w:rsidRPr="005645BF" w:rsidRDefault="00B170B1">
                    <w:pPr>
                      <w:pStyle w:val="StandaardReferentiegegevens"/>
                    </w:pPr>
                    <w:r w:rsidRPr="005645BF">
                      <w:t>2500 EE  Den Haag</w:t>
                    </w:r>
                  </w:p>
                  <w:p w:rsidR="00B170B1" w:rsidRPr="005645BF" w:rsidRDefault="00B170B1">
                    <w:pPr>
                      <w:pStyle w:val="StandaardReferentiegegevens"/>
                    </w:pPr>
                    <w:r w:rsidRPr="005645BF">
                      <w:t>www.rijksoverheid.nl</w:t>
                    </w:r>
                  </w:p>
                  <w:p w:rsidR="00B170B1" w:rsidRPr="005645BF" w:rsidRDefault="00B170B1">
                    <w:pPr>
                      <w:pStyle w:val="WitregelW1"/>
                    </w:pPr>
                  </w:p>
                  <w:p w:rsidR="00B170B1" w:rsidRDefault="00B170B1">
                    <w:pPr>
                      <w:pStyle w:val="WitregelW2"/>
                    </w:pPr>
                  </w:p>
                  <w:p w:rsidR="00B170B1" w:rsidRDefault="00B170B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B170B1" w:rsidRDefault="00B671F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757A06">
                      <w:t>2021-0000124890</w:t>
                    </w:r>
                    <w:r>
                      <w:fldChar w:fldCharType="end"/>
                    </w:r>
                  </w:p>
                  <w:p w:rsidR="00B170B1" w:rsidRDefault="00B170B1">
                    <w:pPr>
                      <w:pStyle w:val="WitregelW1"/>
                    </w:pPr>
                  </w:p>
                  <w:p w:rsidR="00B170B1" w:rsidRDefault="00B170B1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783DC2" w:rsidRDefault="00783DC2">
                    <w:pPr>
                      <w:pStyle w:val="StandaardReferentiegegevens"/>
                    </w:pPr>
                  </w:p>
                  <w:p w:rsidR="00783DC2" w:rsidRPr="00783DC2" w:rsidRDefault="00783DC2">
                    <w:pPr>
                      <w:pStyle w:val="StandaardReferentiegegevens"/>
                      <w:rPr>
                        <w:b/>
                      </w:rPr>
                    </w:pPr>
                    <w:r w:rsidRPr="00783DC2">
                      <w:rPr>
                        <w:b/>
                      </w:rPr>
                      <w:t>Bijlagen</w:t>
                    </w:r>
                  </w:p>
                  <w:p w:rsidR="00B170B1" w:rsidRDefault="00783DC2">
                    <w:pPr>
                      <w:pStyle w:val="StandaardReferentiegegevens"/>
                    </w:pPr>
                    <w:r>
                      <w:t>1</w:t>
                    </w:r>
                    <w:r w:rsidR="00B170B1">
                      <w:fldChar w:fldCharType="begin"/>
                    </w:r>
                    <w:r w:rsidR="00B170B1">
                      <w:instrText xml:space="preserve"> DOCPROPERTY  "UwKenmerk"  \* MERGEFORMAT </w:instrText>
                    </w:r>
                    <w:r w:rsidR="00B170B1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E2021AB" wp14:editId="31B89F59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70B1" w:rsidRDefault="00B170B1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2021AB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B170B1" w:rsidRDefault="00B170B1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2C5E77C" wp14:editId="4D4E44D5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70B1" w:rsidRDefault="00B170B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757A06" w:rsidRDefault="00B170B1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757A06">
                            <w:t>Voorzitter van de Tweede Kamer der Staten-Generaal</w:t>
                          </w:r>
                        </w:p>
                        <w:p w:rsidR="00757A06" w:rsidRDefault="00757A06">
                          <w:r>
                            <w:t>Postbus 20018</w:t>
                          </w:r>
                        </w:p>
                        <w:p w:rsidR="00B170B1" w:rsidRDefault="00757A06">
                          <w:r>
                            <w:t>2500 EA  Den Haag</w:t>
                          </w:r>
                          <w:r w:rsidR="00B170B1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C5E77C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:rsidR="00B170B1" w:rsidRDefault="00B170B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757A06" w:rsidRDefault="00B170B1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757A06">
                      <w:t>Voorzitter van de Tweede Kamer der Staten-Generaal</w:t>
                    </w:r>
                  </w:p>
                  <w:p w:rsidR="00757A06" w:rsidRDefault="00757A06">
                    <w:r>
                      <w:t>Postbus 20018</w:t>
                    </w:r>
                  </w:p>
                  <w:p w:rsidR="00B170B1" w:rsidRDefault="00757A06">
                    <w:r>
                      <w:t>2500 EA  Den Haag</w:t>
                    </w:r>
                    <w:r w:rsidR="00B170B1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EB36F7A" wp14:editId="54C87BD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70B1" w:rsidRDefault="00B170B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61A7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61A7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B36F7A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B170B1" w:rsidRDefault="00B170B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61A7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61A7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A434C0F" wp14:editId="72C99F55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170B1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B170B1" w:rsidRDefault="00B170B1"/>
                            </w:tc>
                            <w:tc>
                              <w:tcPr>
                                <w:tcW w:w="5400" w:type="dxa"/>
                              </w:tcPr>
                              <w:p w:rsidR="00B170B1" w:rsidRDefault="00B170B1"/>
                            </w:tc>
                          </w:tr>
                          <w:tr w:rsidR="00B170B1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B170B1" w:rsidRDefault="00B170B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B170B1" w:rsidRDefault="00757A06">
                                <w:r>
                                  <w:t>25 juni 2021</w:t>
                                </w:r>
                              </w:p>
                            </w:tc>
                          </w:tr>
                          <w:tr w:rsidR="00B170B1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B170B1" w:rsidRDefault="00B170B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B170B1" w:rsidRDefault="00B671FE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757A06">
                                  <w:t>Beantwoording vragen inzake de vierde ISB van Financiën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170B1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B170B1" w:rsidRDefault="00B170B1"/>
                            </w:tc>
                            <w:tc>
                              <w:tcPr>
                                <w:tcW w:w="4738" w:type="dxa"/>
                              </w:tcPr>
                              <w:p w:rsidR="00B170B1" w:rsidRDefault="00B170B1"/>
                            </w:tc>
                          </w:tr>
                        </w:tbl>
                        <w:p w:rsidR="00B170B1" w:rsidRDefault="00B170B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434C0F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170B1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B170B1" w:rsidRDefault="00B170B1"/>
                      </w:tc>
                      <w:tc>
                        <w:tcPr>
                          <w:tcW w:w="5400" w:type="dxa"/>
                        </w:tcPr>
                        <w:p w:rsidR="00B170B1" w:rsidRDefault="00B170B1"/>
                      </w:tc>
                    </w:tr>
                    <w:tr w:rsidR="00B170B1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B170B1" w:rsidRDefault="00B170B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B170B1" w:rsidRDefault="00757A06">
                          <w:r>
                            <w:t>25 juni 2021</w:t>
                          </w:r>
                        </w:p>
                      </w:tc>
                    </w:tr>
                    <w:tr w:rsidR="00B170B1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B170B1" w:rsidRDefault="00B170B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B170B1" w:rsidRDefault="00B671FE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757A06">
                            <w:t>Beantwoording vragen inzake de vierde ISB van Financiën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170B1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B170B1" w:rsidRDefault="00B170B1"/>
                      </w:tc>
                      <w:tc>
                        <w:tcPr>
                          <w:tcW w:w="4738" w:type="dxa"/>
                        </w:tcPr>
                        <w:p w:rsidR="00B170B1" w:rsidRDefault="00B170B1"/>
                      </w:tc>
                    </w:tr>
                  </w:tbl>
                  <w:p w:rsidR="00B170B1" w:rsidRDefault="00B170B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BF26F73" wp14:editId="5EAA5416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70B1" w:rsidRDefault="00B170B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F26F73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:rsidR="00B170B1" w:rsidRDefault="00B170B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768AA81" wp14:editId="156200E4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70B1" w:rsidRDefault="00B170B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68AA81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:rsidR="00B170B1" w:rsidRDefault="00B170B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245D74"/>
    <w:multiLevelType w:val="multilevel"/>
    <w:tmpl w:val="B42B42C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CD08F33"/>
    <w:multiLevelType w:val="multilevel"/>
    <w:tmpl w:val="656C1D87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437626"/>
    <w:multiLevelType w:val="hybridMultilevel"/>
    <w:tmpl w:val="5AF00866"/>
    <w:lvl w:ilvl="0" w:tplc="D018B4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714B5"/>
    <w:multiLevelType w:val="hybridMultilevel"/>
    <w:tmpl w:val="132251AA"/>
    <w:lvl w:ilvl="0" w:tplc="8B7A681E">
      <w:start w:val="1"/>
      <w:numFmt w:val="bullet"/>
      <w:pStyle w:val="Bulletlevel1"/>
      <w:lvlText w:val=""/>
      <w:lvlJc w:val="left"/>
      <w:pPr>
        <w:ind w:left="360" w:hanging="360"/>
      </w:pPr>
      <w:rPr>
        <w:rFonts w:ascii="Wingdings" w:hAnsi="Wingdings" w:hint="default"/>
        <w:color w:val="009286"/>
        <w:szCs w:val="20"/>
      </w:rPr>
    </w:lvl>
    <w:lvl w:ilvl="1" w:tplc="BB30ABA2">
      <w:start w:val="1"/>
      <w:numFmt w:val="bullet"/>
      <w:lvlText w:val="−"/>
      <w:lvlJc w:val="left"/>
      <w:pPr>
        <w:ind w:left="1290" w:hanging="570"/>
      </w:pPr>
      <w:rPr>
        <w:rFonts w:ascii="Arial" w:hAnsi="Arial" w:hint="default"/>
        <w:color w:val="009286"/>
        <w:szCs w:val="2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21EBB"/>
    <w:multiLevelType w:val="hybridMultilevel"/>
    <w:tmpl w:val="37EE116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B70391"/>
    <w:multiLevelType w:val="hybridMultilevel"/>
    <w:tmpl w:val="61127D9C"/>
    <w:lvl w:ilvl="0" w:tplc="D018B4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367A1"/>
    <w:multiLevelType w:val="hybridMultilevel"/>
    <w:tmpl w:val="D24AE110"/>
    <w:lvl w:ilvl="0" w:tplc="5418A588">
      <w:start w:val="2"/>
      <w:numFmt w:val="lowerLetter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E6A3EC"/>
    <w:multiLevelType w:val="multilevel"/>
    <w:tmpl w:val="224E36EF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CE0A0F9"/>
    <w:multiLevelType w:val="multilevel"/>
    <w:tmpl w:val="48BBD703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134354"/>
    <w:multiLevelType w:val="hybridMultilevel"/>
    <w:tmpl w:val="78FA6CE8"/>
    <w:lvl w:ilvl="0" w:tplc="126643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94277F"/>
    <w:multiLevelType w:val="hybridMultilevel"/>
    <w:tmpl w:val="61127D9C"/>
    <w:lvl w:ilvl="0" w:tplc="D018B4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E7F89"/>
    <w:multiLevelType w:val="hybridMultilevel"/>
    <w:tmpl w:val="E020E650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91E51EB"/>
    <w:multiLevelType w:val="hybridMultilevel"/>
    <w:tmpl w:val="D348F7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A4BA9"/>
    <w:multiLevelType w:val="hybridMultilevel"/>
    <w:tmpl w:val="8C74E11A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1E46F1"/>
    <w:multiLevelType w:val="hybridMultilevel"/>
    <w:tmpl w:val="79705792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2BF11E2"/>
    <w:multiLevelType w:val="hybridMultilevel"/>
    <w:tmpl w:val="A28412E8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2F52C86"/>
    <w:multiLevelType w:val="hybridMultilevel"/>
    <w:tmpl w:val="C9929720"/>
    <w:lvl w:ilvl="0" w:tplc="04130019">
      <w:start w:val="4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B55B1"/>
    <w:multiLevelType w:val="hybridMultilevel"/>
    <w:tmpl w:val="536A5D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3855B4"/>
    <w:multiLevelType w:val="hybridMultilevel"/>
    <w:tmpl w:val="D5AA58B6"/>
    <w:lvl w:ilvl="0" w:tplc="04130019">
      <w:start w:val="3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C3B1C"/>
    <w:multiLevelType w:val="hybridMultilevel"/>
    <w:tmpl w:val="C53042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0"/>
  </w:num>
  <w:num w:numId="5">
    <w:abstractNumId w:val="10"/>
  </w:num>
  <w:num w:numId="6">
    <w:abstractNumId w:val="2"/>
  </w:num>
  <w:num w:numId="7">
    <w:abstractNumId w:val="5"/>
  </w:num>
  <w:num w:numId="8">
    <w:abstractNumId w:val="9"/>
  </w:num>
  <w:num w:numId="9">
    <w:abstractNumId w:val="17"/>
  </w:num>
  <w:num w:numId="10">
    <w:abstractNumId w:val="15"/>
  </w:num>
  <w:num w:numId="11">
    <w:abstractNumId w:val="4"/>
  </w:num>
  <w:num w:numId="12">
    <w:abstractNumId w:val="19"/>
  </w:num>
  <w:num w:numId="13">
    <w:abstractNumId w:val="12"/>
  </w:num>
  <w:num w:numId="14">
    <w:abstractNumId w:val="3"/>
  </w:num>
  <w:num w:numId="15">
    <w:abstractNumId w:val="14"/>
  </w:num>
  <w:num w:numId="16">
    <w:abstractNumId w:val="11"/>
  </w:num>
  <w:num w:numId="17">
    <w:abstractNumId w:val="13"/>
  </w:num>
  <w:num w:numId="1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"/>
  </w:num>
  <w:num w:numId="23">
    <w:abstractNumId w:val="3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2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l-NL" w:vendorID="64" w:dllVersion="131078" w:nlCheck="1" w:checkStyle="0"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97B"/>
    <w:rsid w:val="00005BB4"/>
    <w:rsid w:val="0002704A"/>
    <w:rsid w:val="000432F4"/>
    <w:rsid w:val="00061A7F"/>
    <w:rsid w:val="00096DB5"/>
    <w:rsid w:val="000B735B"/>
    <w:rsid w:val="00137E7B"/>
    <w:rsid w:val="00183FF9"/>
    <w:rsid w:val="001C460A"/>
    <w:rsid w:val="001E6D6F"/>
    <w:rsid w:val="001F4077"/>
    <w:rsid w:val="001F7C9D"/>
    <w:rsid w:val="00226B6A"/>
    <w:rsid w:val="002358F9"/>
    <w:rsid w:val="00240C4B"/>
    <w:rsid w:val="00254FD3"/>
    <w:rsid w:val="00264B31"/>
    <w:rsid w:val="00295D6C"/>
    <w:rsid w:val="002E49BC"/>
    <w:rsid w:val="00313C8D"/>
    <w:rsid w:val="00372935"/>
    <w:rsid w:val="00387DBC"/>
    <w:rsid w:val="00392911"/>
    <w:rsid w:val="003D169F"/>
    <w:rsid w:val="00404754"/>
    <w:rsid w:val="0040739B"/>
    <w:rsid w:val="00462C22"/>
    <w:rsid w:val="00482247"/>
    <w:rsid w:val="004A4088"/>
    <w:rsid w:val="004E4205"/>
    <w:rsid w:val="004E63FF"/>
    <w:rsid w:val="005645BF"/>
    <w:rsid w:val="005677FA"/>
    <w:rsid w:val="005709AD"/>
    <w:rsid w:val="005A2FBD"/>
    <w:rsid w:val="005D3A70"/>
    <w:rsid w:val="0062215F"/>
    <w:rsid w:val="006316EF"/>
    <w:rsid w:val="00646637"/>
    <w:rsid w:val="00656005"/>
    <w:rsid w:val="00683B91"/>
    <w:rsid w:val="00690A34"/>
    <w:rsid w:val="007100BC"/>
    <w:rsid w:val="0071448C"/>
    <w:rsid w:val="007267E0"/>
    <w:rsid w:val="00732864"/>
    <w:rsid w:val="00757A06"/>
    <w:rsid w:val="00783DC2"/>
    <w:rsid w:val="007B6170"/>
    <w:rsid w:val="007E0110"/>
    <w:rsid w:val="008160C9"/>
    <w:rsid w:val="00830B55"/>
    <w:rsid w:val="008C00D0"/>
    <w:rsid w:val="008E43B2"/>
    <w:rsid w:val="008F0B60"/>
    <w:rsid w:val="008F4F98"/>
    <w:rsid w:val="00906121"/>
    <w:rsid w:val="00940308"/>
    <w:rsid w:val="00981892"/>
    <w:rsid w:val="009A1053"/>
    <w:rsid w:val="009A11AB"/>
    <w:rsid w:val="009B19D7"/>
    <w:rsid w:val="009B513E"/>
    <w:rsid w:val="009C388C"/>
    <w:rsid w:val="009D78F7"/>
    <w:rsid w:val="009E3A1F"/>
    <w:rsid w:val="00A63B5A"/>
    <w:rsid w:val="00A77C82"/>
    <w:rsid w:val="00A82F60"/>
    <w:rsid w:val="00A84DEC"/>
    <w:rsid w:val="00AB397C"/>
    <w:rsid w:val="00AB7D88"/>
    <w:rsid w:val="00AD097B"/>
    <w:rsid w:val="00AE3179"/>
    <w:rsid w:val="00B12F98"/>
    <w:rsid w:val="00B151CD"/>
    <w:rsid w:val="00B170B1"/>
    <w:rsid w:val="00B2005D"/>
    <w:rsid w:val="00B36865"/>
    <w:rsid w:val="00B511B7"/>
    <w:rsid w:val="00B66372"/>
    <w:rsid w:val="00B671FE"/>
    <w:rsid w:val="00B67FA7"/>
    <w:rsid w:val="00BB4C18"/>
    <w:rsid w:val="00C07CF7"/>
    <w:rsid w:val="00C61208"/>
    <w:rsid w:val="00C729EA"/>
    <w:rsid w:val="00C96E5F"/>
    <w:rsid w:val="00CA4F06"/>
    <w:rsid w:val="00CB1D3A"/>
    <w:rsid w:val="00CC3086"/>
    <w:rsid w:val="00CC4E75"/>
    <w:rsid w:val="00CE1CB6"/>
    <w:rsid w:val="00D222DE"/>
    <w:rsid w:val="00D304C2"/>
    <w:rsid w:val="00D710A4"/>
    <w:rsid w:val="00DB070B"/>
    <w:rsid w:val="00DE0C35"/>
    <w:rsid w:val="00E76D58"/>
    <w:rsid w:val="00E95FC2"/>
    <w:rsid w:val="00ED112D"/>
    <w:rsid w:val="00F52EA8"/>
    <w:rsid w:val="00F64A95"/>
    <w:rsid w:val="00FD20CB"/>
    <w:rsid w:val="00FE597B"/>
    <w:rsid w:val="00FE6CC7"/>
    <w:rsid w:val="00FF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8D0F7"/>
  <w15:docId w15:val="{BD512296-70FF-4EDF-84DB-3BE58D8D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729E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729E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729E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729EA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C729EA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  <w:style w:type="paragraph" w:styleId="Lijstalinea">
    <w:name w:val="List Paragraph"/>
    <w:aliases w:val="Lijst meerdere niveaus,Dot pt,F5 List Paragraph,List Paragraph1,No Spacing1,List Paragraph Char Char Char,Indicator Text,Numbered Para 1,Bullet 1,Bullet Points,Párrafo de lista,MAIN CONTENT,Recommendation,List Paragraph2,Normal numbere"/>
    <w:basedOn w:val="Standaard"/>
    <w:link w:val="LijstalineaChar"/>
    <w:uiPriority w:val="34"/>
    <w:qFormat/>
    <w:rsid w:val="00313C8D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06121"/>
    <w:pPr>
      <w:autoSpaceDN/>
      <w:spacing w:line="240" w:lineRule="auto"/>
      <w:textAlignment w:val="auto"/>
    </w:pPr>
    <w:rPr>
      <w:rFonts w:eastAsiaTheme="minorHAnsi" w:cstheme="minorBidi"/>
      <w:color w:val="auto"/>
      <w:sz w:val="20"/>
      <w:szCs w:val="20"/>
      <w:lang w:val="en-US"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06121"/>
    <w:rPr>
      <w:rFonts w:ascii="Verdana" w:eastAsiaTheme="minorHAnsi" w:hAnsi="Verdana" w:cstheme="minorBidi"/>
      <w:lang w:val="en-US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06121"/>
    <w:rPr>
      <w:vertAlign w:val="superscript"/>
    </w:rPr>
  </w:style>
  <w:style w:type="paragraph" w:customStyle="1" w:styleId="Body">
    <w:name w:val="Body"/>
    <w:basedOn w:val="Standaard"/>
    <w:rsid w:val="007100BC"/>
    <w:pPr>
      <w:autoSpaceDN/>
      <w:spacing w:after="140" w:line="290" w:lineRule="auto"/>
      <w:jc w:val="both"/>
      <w:textAlignment w:val="auto"/>
    </w:pPr>
    <w:rPr>
      <w:rFonts w:ascii="Arial" w:eastAsia="Times New Roman" w:hAnsi="Arial" w:cs="Times New Roman"/>
      <w:color w:val="auto"/>
      <w:kern w:val="20"/>
      <w:sz w:val="20"/>
      <w:szCs w:val="24"/>
      <w:lang w:val="en-GB" w:eastAsia="en-GB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B39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B397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B397C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B39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B397C"/>
    <w:rPr>
      <w:rFonts w:ascii="Verdana" w:hAnsi="Verdana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B397C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B397C"/>
    <w:rPr>
      <w:rFonts w:ascii="Segoe UI" w:hAnsi="Segoe UI" w:cs="Segoe UI"/>
      <w:color w:val="000000"/>
      <w:sz w:val="18"/>
      <w:szCs w:val="18"/>
    </w:rPr>
  </w:style>
  <w:style w:type="paragraph" w:customStyle="1" w:styleId="Bulletlevel1">
    <w:name w:val="Bullet level 1"/>
    <w:basedOn w:val="Lijstalinea"/>
    <w:link w:val="Bulletlevel1Char"/>
    <w:qFormat/>
    <w:rsid w:val="008C00D0"/>
    <w:pPr>
      <w:numPr>
        <w:numId w:val="14"/>
      </w:numPr>
      <w:tabs>
        <w:tab w:val="left" w:pos="567"/>
        <w:tab w:val="left" w:pos="851"/>
        <w:tab w:val="left" w:pos="1134"/>
      </w:tabs>
      <w:autoSpaceDN/>
      <w:spacing w:line="280" w:lineRule="atLeast"/>
      <w:textAlignment w:val="auto"/>
    </w:pPr>
    <w:rPr>
      <w:rFonts w:ascii="Arial" w:eastAsia="Times New Roman" w:hAnsi="Arial" w:cs="Times New Roman"/>
      <w:color w:val="auto"/>
      <w:szCs w:val="24"/>
      <w:lang w:val="en-US"/>
    </w:rPr>
  </w:style>
  <w:style w:type="character" w:customStyle="1" w:styleId="Bulletlevel1Char">
    <w:name w:val="Bullet level 1 Char"/>
    <w:basedOn w:val="Standaardalinea-lettertype"/>
    <w:link w:val="Bulletlevel1"/>
    <w:rsid w:val="008C00D0"/>
    <w:rPr>
      <w:rFonts w:ascii="Arial" w:eastAsia="Times New Roman" w:hAnsi="Arial" w:cs="Times New Roman"/>
      <w:sz w:val="18"/>
      <w:szCs w:val="24"/>
      <w:lang w:val="en-US"/>
    </w:rPr>
  </w:style>
  <w:style w:type="character" w:customStyle="1" w:styleId="LijstalineaChar">
    <w:name w:val="Lijstalinea Char"/>
    <w:aliases w:val="Lijst meerdere niveaus Char,Dot pt Char,F5 List Paragraph Char,List Paragraph1 Char,No Spacing1 Char,List Paragraph Char Char Char Char,Indicator Text Char,Numbered Para 1 Char,Bullet 1 Char,Bullet Points Char,Párrafo de lista Char"/>
    <w:basedOn w:val="Standaardalinea-lettertype"/>
    <w:link w:val="Lijstalinea"/>
    <w:uiPriority w:val="34"/>
    <w:qFormat/>
    <w:locked/>
    <w:rsid w:val="00690A34"/>
    <w:rPr>
      <w:rFonts w:ascii="Verdana" w:hAnsi="Verdana"/>
      <w:color w:val="000000"/>
      <w:sz w:val="18"/>
      <w:szCs w:val="18"/>
    </w:rPr>
  </w:style>
  <w:style w:type="paragraph" w:styleId="Geenafstand">
    <w:name w:val="No Spacing"/>
    <w:uiPriority w:val="1"/>
    <w:qFormat/>
    <w:rsid w:val="005A2FBD"/>
    <w:pPr>
      <w:autoSpaceDN/>
      <w:textAlignment w:val="auto"/>
    </w:pPr>
    <w:rPr>
      <w:rFonts w:ascii="Verdana" w:eastAsiaTheme="minorHAnsi" w:hAnsi="Verdana" w:cstheme="minorBidi"/>
      <w:sz w:val="1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webSetting" Target="webSettings0.xml" Id="rId19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2021-06-25T12:56:00.0000000Z</dcterms:created>
  <dcterms:modified xsi:type="dcterms:W3CDTF">2021-06-25T15:11:00.0000000Z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vragen inzake de vierde ISB van Financiën</vt:lpwstr>
  </property>
  <property fmtid="{D5CDD505-2E9C-101B-9397-08002B2CF9AE}" pid="4" name="Datum">
    <vt:lpwstr>25 juni 2021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2021-0000124890</vt:lpwstr>
  </property>
  <property fmtid="{D5CDD505-2E9C-101B-9397-08002B2CF9AE}" pid="7" name="UwKenmerk">
    <vt:lpwstr/>
  </property>
  <property fmtid="{D5CDD505-2E9C-101B-9397-08002B2CF9AE}" pid="8" name="Rubricering">
    <vt:lpwstr/>
  </property>
</Properties>
</file>