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43" w:rsidRDefault="00317DD3">
      <w:pPr>
        <w:pStyle w:val="Salutation"/>
      </w:pPr>
      <w:bookmarkStart w:name="_GoBack" w:id="0"/>
      <w:bookmarkEnd w:id="0"/>
      <w:r>
        <w:t>Geachte voorzitter,</w:t>
      </w:r>
    </w:p>
    <w:p w:rsidR="00A77543" w:rsidP="0089294F" w:rsidRDefault="0089294F">
      <w:pPr>
        <w:pStyle w:val="WitregelW1bodytekst"/>
      </w:pPr>
      <w:r>
        <w:t xml:space="preserve">Hierbij bied ik u de nota naar aanleiding van het verslag </w:t>
      </w:r>
      <w:r w:rsidR="00834E9B">
        <w:t xml:space="preserve">aan </w:t>
      </w:r>
      <w:r w:rsidR="0051780A">
        <w:t>over het wetsvoorstel tot</w:t>
      </w:r>
      <w:r>
        <w:t xml:space="preserve"> w</w:t>
      </w:r>
      <w:r w:rsidRPr="0089294F">
        <w:t>ijziging van de Drinkwaterwet (wijziging van het tijdvak van de gewogen gemiddelde vermogenskostenvoet en van het aandeel eigen vermogen voor drinkwaterbedrijven en verduidelijking van de regels voor signaleringsparameters)</w:t>
      </w:r>
      <w:r>
        <w:t xml:space="preserve">.  </w:t>
      </w:r>
      <w:r w:rsidR="00317DD3">
        <w:t xml:space="preserve">  </w:t>
      </w:r>
    </w:p>
    <w:p w:rsidR="00A77543" w:rsidP="00834E9B" w:rsidRDefault="00317DD3">
      <w:pPr>
        <w:pStyle w:val="Slotzin"/>
        <w:tabs>
          <w:tab w:val="left" w:pos="1695"/>
          <w:tab w:val="center" w:pos="3770"/>
        </w:tabs>
      </w:pPr>
      <w:r>
        <w:t>Hoogachtend,</w:t>
      </w:r>
      <w:r w:rsidR="00834E9B">
        <w:tab/>
      </w:r>
      <w:r w:rsidR="00834E9B">
        <w:tab/>
      </w:r>
    </w:p>
    <w:p w:rsidR="00A77543" w:rsidRDefault="00317DD3">
      <w:pPr>
        <w:pStyle w:val="OndertekeningArea1"/>
      </w:pPr>
      <w:r>
        <w:t>DE MINISTER VAN INFRASTRUCTUUR EN WATERSTAAT,</w:t>
      </w:r>
    </w:p>
    <w:p w:rsidR="00A77543" w:rsidRDefault="00A77543"/>
    <w:p w:rsidR="00A77543" w:rsidRDefault="00A77543"/>
    <w:p w:rsidR="00A77543" w:rsidRDefault="00A77543"/>
    <w:p w:rsidR="00A77543" w:rsidRDefault="00A77543"/>
    <w:p w:rsidR="00A77543" w:rsidRDefault="00317DD3">
      <w:r>
        <w:t>drs. C. van Nieuwenhuizen Wijbenga</w:t>
      </w:r>
    </w:p>
    <w:sectPr w:rsidR="00A775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02" w:rsidRDefault="006F4A02">
      <w:pPr>
        <w:spacing w:line="240" w:lineRule="auto"/>
      </w:pPr>
      <w:r>
        <w:separator/>
      </w:r>
    </w:p>
  </w:endnote>
  <w:endnote w:type="continuationSeparator" w:id="0">
    <w:p w:rsidR="006F4A02" w:rsidRDefault="006F4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D85" w:rsidRDefault="00605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D85" w:rsidRDefault="00605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D85" w:rsidRDefault="00605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02" w:rsidRDefault="006F4A02">
      <w:pPr>
        <w:spacing w:line="240" w:lineRule="auto"/>
      </w:pPr>
      <w:r>
        <w:separator/>
      </w:r>
    </w:p>
  </w:footnote>
  <w:footnote w:type="continuationSeparator" w:id="0">
    <w:p w:rsidR="006F4A02" w:rsidRDefault="006F4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D85" w:rsidRDefault="00605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543" w:rsidRDefault="00317DD3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7543" w:rsidRDefault="00317DD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A77543" w:rsidRDefault="00317DD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7543" w:rsidRDefault="00317DD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178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A77543" w:rsidRDefault="00317DD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178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5BFB" w:rsidRDefault="00BF5B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BF5BFB" w:rsidRDefault="00BF5B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5BFB" w:rsidRDefault="00BF5B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BF5BFB" w:rsidRDefault="00BF5BF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543" w:rsidRDefault="00317DD3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5BFB" w:rsidRDefault="00BF5B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BF5BFB" w:rsidRDefault="00BF5B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7543" w:rsidRDefault="00317DD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B35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B35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A77543" w:rsidRDefault="00317DD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B35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B35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7543" w:rsidRDefault="00317DD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A77543" w:rsidRDefault="00A77543">
                          <w:pPr>
                            <w:pStyle w:val="WitregelW1"/>
                          </w:pPr>
                        </w:p>
                        <w:p w:rsidR="00A77543" w:rsidRDefault="00317DD3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A77543" w:rsidRPr="0089294F" w:rsidRDefault="00317DD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9294F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A77543" w:rsidRPr="0089294F" w:rsidRDefault="00317DD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9294F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A77543" w:rsidRPr="0089294F" w:rsidRDefault="00317DD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9294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A77543" w:rsidRPr="0089294F" w:rsidRDefault="00A7754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A77543" w:rsidRPr="0089294F" w:rsidRDefault="00317DD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9294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A77543" w:rsidRDefault="00317DD3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605D85" w:rsidRDefault="00605D85" w:rsidP="00605D85"/>
                        <w:p w:rsidR="00605D85" w:rsidRPr="00605D85" w:rsidRDefault="00605D85" w:rsidP="00605D85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05D85">
                            <w:rPr>
                              <w:b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:rsidR="00605D85" w:rsidRDefault="00605D85" w:rsidP="00605D8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5D85">
                            <w:rPr>
                              <w:sz w:val="13"/>
                              <w:szCs w:val="13"/>
                            </w:rPr>
                            <w:t>IENW/BSK-2021/153076</w:t>
                          </w:r>
                        </w:p>
                        <w:p w:rsidR="00605D85" w:rsidRDefault="00605D85" w:rsidP="00605D85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605D85" w:rsidRPr="00605D85" w:rsidRDefault="00605D85" w:rsidP="00605D85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05D85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:rsidR="00605D85" w:rsidRPr="00605D85" w:rsidRDefault="00605D85" w:rsidP="00605D8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A77543" w:rsidRDefault="00317DD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A77543" w:rsidRDefault="00A77543">
                    <w:pPr>
                      <w:pStyle w:val="WitregelW1"/>
                    </w:pPr>
                  </w:p>
                  <w:p w:rsidR="00A77543" w:rsidRDefault="00317DD3">
                    <w:pPr>
                      <w:pStyle w:val="Afzendgegevens"/>
                    </w:pPr>
                    <w:r>
                      <w:t>Rijnstraat 8</w:t>
                    </w:r>
                  </w:p>
                  <w:p w:rsidR="00A77543" w:rsidRPr="0089294F" w:rsidRDefault="00317DD3">
                    <w:pPr>
                      <w:pStyle w:val="Afzendgegevens"/>
                      <w:rPr>
                        <w:lang w:val="de-DE"/>
                      </w:rPr>
                    </w:pPr>
                    <w:r w:rsidRPr="0089294F">
                      <w:rPr>
                        <w:lang w:val="de-DE"/>
                      </w:rPr>
                      <w:t>2515 XP  Den Haag</w:t>
                    </w:r>
                  </w:p>
                  <w:p w:rsidR="00A77543" w:rsidRPr="0089294F" w:rsidRDefault="00317DD3">
                    <w:pPr>
                      <w:pStyle w:val="Afzendgegevens"/>
                      <w:rPr>
                        <w:lang w:val="de-DE"/>
                      </w:rPr>
                    </w:pPr>
                    <w:r w:rsidRPr="0089294F">
                      <w:rPr>
                        <w:lang w:val="de-DE"/>
                      </w:rPr>
                      <w:t>Postbus 20901</w:t>
                    </w:r>
                  </w:p>
                  <w:p w:rsidR="00A77543" w:rsidRPr="0089294F" w:rsidRDefault="00317DD3">
                    <w:pPr>
                      <w:pStyle w:val="Afzendgegevens"/>
                      <w:rPr>
                        <w:lang w:val="de-DE"/>
                      </w:rPr>
                    </w:pPr>
                    <w:r w:rsidRPr="0089294F">
                      <w:rPr>
                        <w:lang w:val="de-DE"/>
                      </w:rPr>
                      <w:t>2500 EX Den Haag</w:t>
                    </w:r>
                  </w:p>
                  <w:p w:rsidR="00A77543" w:rsidRPr="0089294F" w:rsidRDefault="00A77543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A77543" w:rsidRPr="0089294F" w:rsidRDefault="00317DD3">
                    <w:pPr>
                      <w:pStyle w:val="Afzendgegevens"/>
                      <w:rPr>
                        <w:lang w:val="de-DE"/>
                      </w:rPr>
                    </w:pPr>
                    <w:r w:rsidRPr="0089294F">
                      <w:rPr>
                        <w:lang w:val="de-DE"/>
                      </w:rPr>
                      <w:t>T   070-456 0000</w:t>
                    </w:r>
                  </w:p>
                  <w:p w:rsidR="00A77543" w:rsidRDefault="00317DD3">
                    <w:pPr>
                      <w:pStyle w:val="Afzendgegevens"/>
                    </w:pPr>
                    <w:r>
                      <w:t>F   070-456 1111</w:t>
                    </w:r>
                  </w:p>
                  <w:p w:rsidR="00605D85" w:rsidRDefault="00605D85" w:rsidP="00605D85"/>
                  <w:p w:rsidR="00605D85" w:rsidRPr="00605D85" w:rsidRDefault="00605D85" w:rsidP="00605D85">
                    <w:pPr>
                      <w:rPr>
                        <w:b/>
                        <w:sz w:val="13"/>
                        <w:szCs w:val="13"/>
                      </w:rPr>
                    </w:pPr>
                    <w:r w:rsidRPr="00605D85">
                      <w:rPr>
                        <w:b/>
                        <w:sz w:val="13"/>
                        <w:szCs w:val="13"/>
                      </w:rPr>
                      <w:t>Ons kenmerk</w:t>
                    </w:r>
                  </w:p>
                  <w:p w:rsidR="00605D85" w:rsidRDefault="00605D85" w:rsidP="00605D85">
                    <w:pPr>
                      <w:rPr>
                        <w:sz w:val="13"/>
                        <w:szCs w:val="13"/>
                      </w:rPr>
                    </w:pPr>
                    <w:r w:rsidRPr="00605D85">
                      <w:rPr>
                        <w:sz w:val="13"/>
                        <w:szCs w:val="13"/>
                      </w:rPr>
                      <w:t>IENW/BSK-2021/153076</w:t>
                    </w:r>
                  </w:p>
                  <w:p w:rsidR="00605D85" w:rsidRDefault="00605D85" w:rsidP="00605D85">
                    <w:pPr>
                      <w:rPr>
                        <w:sz w:val="13"/>
                        <w:szCs w:val="13"/>
                      </w:rPr>
                    </w:pPr>
                  </w:p>
                  <w:p w:rsidR="00605D85" w:rsidRPr="00605D85" w:rsidRDefault="00605D85" w:rsidP="00605D85">
                    <w:pPr>
                      <w:rPr>
                        <w:b/>
                        <w:sz w:val="13"/>
                        <w:szCs w:val="13"/>
                      </w:rPr>
                    </w:pPr>
                    <w:r w:rsidRPr="00605D85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:rsidR="00605D85" w:rsidRPr="00605D85" w:rsidRDefault="00605D85" w:rsidP="00605D8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5BFB" w:rsidRDefault="00BF5B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BF5BFB" w:rsidRDefault="00BF5BF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7543" w:rsidRDefault="00317DD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A77543" w:rsidRDefault="00317DD3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7543" w:rsidRDefault="00317DD3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A77543" w:rsidRDefault="00317DD3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7543" w:rsidRDefault="00317DD3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A77543" w:rsidRDefault="00317DD3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3638550</wp:posOffset>
              </wp:positionV>
              <wp:extent cx="4791075" cy="95250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952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775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77543" w:rsidRDefault="00A77543"/>
                            </w:tc>
                            <w:tc>
                              <w:tcPr>
                                <w:tcW w:w="5400" w:type="dxa"/>
                              </w:tcPr>
                              <w:p w:rsidR="00A77543" w:rsidRDefault="00A77543"/>
                            </w:tc>
                          </w:tr>
                          <w:tr w:rsidR="00A775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77543" w:rsidRDefault="00317DD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A77543" w:rsidRDefault="00605D85">
                                <w:r>
                                  <w:t>10 juni 2021</w:t>
                                </w:r>
                              </w:p>
                            </w:tc>
                          </w:tr>
                          <w:tr w:rsidR="00A775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77543" w:rsidRDefault="00317DD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34E9B" w:rsidRDefault="0089294F" w:rsidP="0089294F">
                                <w:r>
                                  <w:t>Aanbieding n</w:t>
                                </w:r>
                                <w:r w:rsidR="00317DD3">
                                  <w:t>ota naar aanleiding van het verslag</w:t>
                                </w:r>
                                <w:r>
                                  <w:t xml:space="preserve"> we</w:t>
                                </w:r>
                                <w:r w:rsidR="0051780A">
                                  <w:t>tsvoorstel</w:t>
                                </w:r>
                                <w:r>
                                  <w:t xml:space="preserve"> tot wijziging van de Drinkwaterwet</w:t>
                                </w:r>
                              </w:p>
                              <w:p w:rsidR="00A77543" w:rsidRDefault="0089294F" w:rsidP="0089294F">
                                <w:r>
                                  <w:t>(35 757)</w:t>
                                </w:r>
                              </w:p>
                            </w:tc>
                          </w:tr>
                          <w:tr w:rsidR="00A775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77543" w:rsidRDefault="00A77543"/>
                            </w:tc>
                            <w:tc>
                              <w:tcPr>
                                <w:tcW w:w="5400" w:type="dxa"/>
                              </w:tcPr>
                              <w:p w:rsidR="00A77543" w:rsidRDefault="00A77543"/>
                            </w:tc>
                          </w:tr>
                        </w:tbl>
                        <w:p w:rsidR="00BF5BFB" w:rsidRDefault="00BF5BF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Documentgegevens" o:spid="_x0000_s1037" type="#_x0000_t202" style="position:absolute;margin-left:326.05pt;margin-top:286.5pt;width:377.25pt;height:75pt;z-index:25166284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775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77543" w:rsidRDefault="00A77543"/>
                      </w:tc>
                      <w:tc>
                        <w:tcPr>
                          <w:tcW w:w="5400" w:type="dxa"/>
                        </w:tcPr>
                        <w:p w:rsidR="00A77543" w:rsidRDefault="00A77543"/>
                      </w:tc>
                    </w:tr>
                    <w:tr w:rsidR="00A775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77543" w:rsidRDefault="00317DD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A77543" w:rsidRDefault="00605D85">
                          <w:r>
                            <w:t>10 juni 2021</w:t>
                          </w:r>
                        </w:p>
                      </w:tc>
                    </w:tr>
                    <w:tr w:rsidR="00A775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77543" w:rsidRDefault="00317DD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34E9B" w:rsidRDefault="0089294F" w:rsidP="0089294F">
                          <w:r>
                            <w:t>Aanbieding n</w:t>
                          </w:r>
                          <w:r w:rsidR="00317DD3">
                            <w:t>ota naar aanleiding van het verslag</w:t>
                          </w:r>
                          <w:r>
                            <w:t xml:space="preserve"> we</w:t>
                          </w:r>
                          <w:r w:rsidR="0051780A">
                            <w:t>tsvoorstel</w:t>
                          </w:r>
                          <w:r>
                            <w:t xml:space="preserve"> tot wijziging van de Drinkwaterwet</w:t>
                          </w:r>
                        </w:p>
                        <w:p w:rsidR="00A77543" w:rsidRDefault="0089294F" w:rsidP="0089294F">
                          <w:r>
                            <w:t>(35 757)</w:t>
                          </w:r>
                        </w:p>
                      </w:tc>
                    </w:tr>
                    <w:tr w:rsidR="00A775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77543" w:rsidRDefault="00A77543"/>
                      </w:tc>
                      <w:tc>
                        <w:tcPr>
                          <w:tcW w:w="5400" w:type="dxa"/>
                        </w:tcPr>
                        <w:p w:rsidR="00A77543" w:rsidRDefault="00A77543"/>
                      </w:tc>
                    </w:tr>
                  </w:tbl>
                  <w:p w:rsidR="00BF5BFB" w:rsidRDefault="00BF5BFB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5BFB" w:rsidRDefault="00BF5BF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BF5BFB" w:rsidRDefault="00BF5BF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4F50F1"/>
    <w:multiLevelType w:val="multilevel"/>
    <w:tmpl w:val="73D71E2C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0195198"/>
    <w:multiLevelType w:val="multilevel"/>
    <w:tmpl w:val="A2A55CE5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5E0FFF6"/>
    <w:multiLevelType w:val="multilevel"/>
    <w:tmpl w:val="BBA20D99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6516E27"/>
    <w:multiLevelType w:val="multilevel"/>
    <w:tmpl w:val="C722E322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9FF94CD"/>
    <w:multiLevelType w:val="multilevel"/>
    <w:tmpl w:val="1EF643A5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307EDC7"/>
    <w:multiLevelType w:val="multilevel"/>
    <w:tmpl w:val="ED243FED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13093DA"/>
    <w:multiLevelType w:val="multilevel"/>
    <w:tmpl w:val="63873CF3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854367E"/>
    <w:multiLevelType w:val="multilevel"/>
    <w:tmpl w:val="65EB137A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EB77816"/>
    <w:multiLevelType w:val="multilevel"/>
    <w:tmpl w:val="A1FF98D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F75C06D"/>
    <w:multiLevelType w:val="multilevel"/>
    <w:tmpl w:val="DE9AE5CE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B12B364"/>
    <w:multiLevelType w:val="multilevel"/>
    <w:tmpl w:val="B06B8F2D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850F267"/>
    <w:multiLevelType w:val="multilevel"/>
    <w:tmpl w:val="5DC0991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DD5C064"/>
    <w:multiLevelType w:val="multilevel"/>
    <w:tmpl w:val="33A5848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221FD5B"/>
    <w:multiLevelType w:val="multilevel"/>
    <w:tmpl w:val="5C074C4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238A89B"/>
    <w:multiLevelType w:val="multilevel"/>
    <w:tmpl w:val="D926BAE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89C9008"/>
    <w:multiLevelType w:val="multilevel"/>
    <w:tmpl w:val="7E91481A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DA09375"/>
    <w:multiLevelType w:val="multilevel"/>
    <w:tmpl w:val="2E3E9F39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63F663F"/>
    <w:multiLevelType w:val="multilevel"/>
    <w:tmpl w:val="C6C2850E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0F329A"/>
    <w:multiLevelType w:val="multilevel"/>
    <w:tmpl w:val="D99DB44C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780BBB"/>
    <w:multiLevelType w:val="multilevel"/>
    <w:tmpl w:val="9BD7A3E7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12"/>
  </w:num>
  <w:num w:numId="5">
    <w:abstractNumId w:val="6"/>
  </w:num>
  <w:num w:numId="6">
    <w:abstractNumId w:val="0"/>
  </w:num>
  <w:num w:numId="7">
    <w:abstractNumId w:val="10"/>
  </w:num>
  <w:num w:numId="8">
    <w:abstractNumId w:val="9"/>
  </w:num>
  <w:num w:numId="9">
    <w:abstractNumId w:val="14"/>
  </w:num>
  <w:num w:numId="10">
    <w:abstractNumId w:val="7"/>
  </w:num>
  <w:num w:numId="11">
    <w:abstractNumId w:val="4"/>
  </w:num>
  <w:num w:numId="12">
    <w:abstractNumId w:val="2"/>
  </w:num>
  <w:num w:numId="13">
    <w:abstractNumId w:val="11"/>
  </w:num>
  <w:num w:numId="14">
    <w:abstractNumId w:val="18"/>
  </w:num>
  <w:num w:numId="15">
    <w:abstractNumId w:val="13"/>
  </w:num>
  <w:num w:numId="16">
    <w:abstractNumId w:val="3"/>
  </w:num>
  <w:num w:numId="17">
    <w:abstractNumId w:val="17"/>
  </w:num>
  <w:num w:numId="18">
    <w:abstractNumId w:val="8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4F"/>
    <w:rsid w:val="002C66A2"/>
    <w:rsid w:val="00317DD3"/>
    <w:rsid w:val="00504E34"/>
    <w:rsid w:val="0051780A"/>
    <w:rsid w:val="00605D85"/>
    <w:rsid w:val="006F4A02"/>
    <w:rsid w:val="00834E9B"/>
    <w:rsid w:val="0089294F"/>
    <w:rsid w:val="00973025"/>
    <w:rsid w:val="00A77543"/>
    <w:rsid w:val="00BB3519"/>
    <w:rsid w:val="00B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5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7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5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0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customStyle="1" w:styleId="Default">
    <w:name w:val="Default"/>
    <w:rsid w:val="0089294F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294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94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9294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94F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E9B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9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373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2021-06-10T14:48:00.0000000Z</dcterms:created>
  <dcterms:modified xsi:type="dcterms:W3CDTF">2021-06-10T14:48:00.0000000Z</dcterms:modified>
  <dc:description>------------------------</dc:description>
  <dc:subject/>
  <dc:title/>
  <keywords/>
  <version/>
  <category/>
</coreProperties>
</file>