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ascii="FagoOT-Bold" w:hAnsi="FagoOT-Bold" w:cs="FagoOT-Bold"/>
          <w:b/>
          <w:bCs/>
          <w:color w:val="C5151C"/>
          <w:sz w:val="60"/>
          <w:szCs w:val="60"/>
        </w:rPr>
      </w:pPr>
      <w:bookmarkStart w:name="_GoBack" w:id="0"/>
      <w:bookmarkEnd w:id="0"/>
      <w:r>
        <w:rPr>
          <w:rFonts w:ascii="FagoOT-Bold" w:hAnsi="FagoOT-Bold" w:cs="FagoOT-Bold"/>
          <w:b/>
          <w:bCs/>
          <w:color w:val="C5151C"/>
          <w:sz w:val="60"/>
          <w:szCs w:val="60"/>
        </w:rPr>
        <w:t xml:space="preserve">Laurens </w:t>
      </w:r>
      <w:proofErr w:type="spellStart"/>
      <w:r>
        <w:rPr>
          <w:rFonts w:ascii="FagoOT-Bold" w:hAnsi="FagoOT-Bold" w:cs="FagoOT-Bold"/>
          <w:b/>
          <w:bCs/>
          <w:color w:val="C5151C"/>
          <w:sz w:val="60"/>
          <w:szCs w:val="60"/>
        </w:rPr>
        <w:t>Roodbol</w:t>
      </w:r>
      <w:proofErr w:type="spellEnd"/>
    </w:p>
    <w:p w:rsidR="0030321F" w:rsidP="00374390" w:rsidRDefault="00374390">
      <w:pPr>
        <w:rPr>
          <w:rFonts w:ascii="FagoOT-Bold" w:hAnsi="FagoOT-Bold" w:cs="FagoOT-Bold"/>
          <w:b/>
          <w:bCs/>
          <w:color w:val="C5151C"/>
          <w:sz w:val="60"/>
          <w:szCs w:val="60"/>
        </w:rPr>
      </w:pPr>
      <w:r>
        <w:rPr>
          <w:rFonts w:ascii="FagoOT-Bold" w:hAnsi="FagoOT-Bold" w:cs="FagoOT-Bold"/>
          <w:b/>
          <w:bCs/>
          <w:color w:val="C5151C"/>
          <w:sz w:val="60"/>
          <w:szCs w:val="60"/>
        </w:rPr>
        <w:t>over de macht van DNB</w:t>
      </w:r>
    </w:p>
    <w:p w:rsidR="00374390" w:rsidP="00374390" w:rsidRDefault="00374390">
      <w:pPr>
        <w:rPr>
          <w:rFonts w:ascii="FagoCorrespondenceSerifPro-Bold" w:hAnsi="FagoCorrespondenceSerifPro-Bold" w:cs="FagoCorrespondenceSerifPro-Bold"/>
          <w:b/>
          <w:bCs/>
          <w:color w:val="231F20"/>
          <w:sz w:val="36"/>
          <w:szCs w:val="36"/>
        </w:rPr>
      </w:pPr>
      <w:r>
        <w:rPr>
          <w:rFonts w:ascii="FagoCorrespondenceSerifPro-Bold" w:hAnsi="FagoCorrespondenceSerifPro-Bold" w:cs="FagoCorrespondenceSerifPro-Bold"/>
          <w:b/>
          <w:bCs/>
          <w:color w:val="231F20"/>
          <w:sz w:val="36"/>
          <w:szCs w:val="36"/>
        </w:rPr>
        <w:t>‘Hoe hebben wij dit ooit goed kunnen vinden?’</w:t>
      </w:r>
    </w:p>
    <w:p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ascii="FagoOT-Bold" w:hAnsi="FagoOT-Bold" w:cs="FagoOT-Bold"/>
          <w:b/>
          <w:bCs/>
          <w:color w:val="231F20"/>
          <w:sz w:val="20"/>
          <w:szCs w:val="20"/>
        </w:rPr>
      </w:pPr>
      <w:r>
        <w:rPr>
          <w:rFonts w:ascii="FagoOT-Bold" w:hAnsi="FagoOT-Bold" w:cs="FagoOT-Bold"/>
          <w:b/>
          <w:bCs/>
          <w:color w:val="231F20"/>
          <w:sz w:val="20"/>
          <w:szCs w:val="20"/>
        </w:rPr>
        <w:t>“De Nederlandsche Bank heeft waanzinnig veel</w:t>
      </w:r>
    </w:p>
    <w:p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ascii="FagoOT-Bold" w:hAnsi="FagoOT-Bold" w:cs="FagoOT-Bold"/>
          <w:b/>
          <w:bCs/>
          <w:color w:val="231F20"/>
          <w:sz w:val="20"/>
          <w:szCs w:val="20"/>
        </w:rPr>
      </w:pPr>
      <w:r>
        <w:rPr>
          <w:rFonts w:ascii="FagoOT-Bold" w:hAnsi="FagoOT-Bold" w:cs="FagoOT-Bold"/>
          <w:b/>
          <w:bCs/>
          <w:color w:val="231F20"/>
          <w:sz w:val="20"/>
          <w:szCs w:val="20"/>
        </w:rPr>
        <w:t>macht. De nieuwe Wet herstel en afwikkeling</w:t>
      </w:r>
    </w:p>
    <w:p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ascii="FagoOT-Bold" w:hAnsi="FagoOT-Bold" w:cs="FagoOT-Bold"/>
          <w:b/>
          <w:bCs/>
          <w:color w:val="231F20"/>
          <w:sz w:val="20"/>
          <w:szCs w:val="20"/>
        </w:rPr>
      </w:pPr>
      <w:r>
        <w:rPr>
          <w:rFonts w:ascii="FagoOT-Bold" w:hAnsi="FagoOT-Bold" w:cs="FagoOT-Bold"/>
          <w:b/>
          <w:bCs/>
          <w:color w:val="231F20"/>
          <w:sz w:val="20"/>
          <w:szCs w:val="20"/>
        </w:rPr>
        <w:t>verzekeraars maakt dat alleen nog maar erger”, zegt</w:t>
      </w:r>
    </w:p>
    <w:p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ascii="FagoOT-Bold" w:hAnsi="FagoOT-Bold" w:cs="FagoOT-Bold"/>
          <w:b/>
          <w:bCs/>
          <w:color w:val="231F20"/>
          <w:sz w:val="20"/>
          <w:szCs w:val="20"/>
        </w:rPr>
      </w:pPr>
      <w:r>
        <w:rPr>
          <w:rFonts w:ascii="FagoOT-Bold" w:hAnsi="FagoOT-Bold" w:cs="FagoOT-Bold"/>
          <w:b/>
          <w:bCs/>
          <w:color w:val="231F20"/>
          <w:sz w:val="20"/>
          <w:szCs w:val="20"/>
        </w:rPr>
        <w:t xml:space="preserve">Laurens </w:t>
      </w:r>
      <w:proofErr w:type="spellStart"/>
      <w:r>
        <w:rPr>
          <w:rFonts w:ascii="FagoOT-Bold" w:hAnsi="FagoOT-Bold" w:cs="FagoOT-Bold"/>
          <w:b/>
          <w:bCs/>
          <w:color w:val="231F20"/>
          <w:sz w:val="20"/>
          <w:szCs w:val="20"/>
        </w:rPr>
        <w:t>Roodbol</w:t>
      </w:r>
      <w:proofErr w:type="spellEnd"/>
      <w:r>
        <w:rPr>
          <w:rFonts w:ascii="FagoOT-Bold" w:hAnsi="FagoOT-Bold" w:cs="FagoOT-Bold"/>
          <w:b/>
          <w:bCs/>
          <w:color w:val="231F20"/>
          <w:sz w:val="20"/>
          <w:szCs w:val="20"/>
        </w:rPr>
        <w:t>. Het AG-Lid van Verdienste maakt</w:t>
      </w:r>
    </w:p>
    <w:p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ascii="FagoOT-Bold" w:hAnsi="FagoOT-Bold" w:cs="FagoOT-Bold"/>
          <w:b/>
          <w:bCs/>
          <w:color w:val="231F20"/>
          <w:sz w:val="20"/>
          <w:szCs w:val="20"/>
        </w:rPr>
      </w:pPr>
      <w:r>
        <w:rPr>
          <w:rFonts w:ascii="FagoOT-Bold" w:hAnsi="FagoOT-Bold" w:cs="FagoOT-Bold"/>
          <w:b/>
          <w:bCs/>
          <w:color w:val="231F20"/>
          <w:sz w:val="20"/>
          <w:szCs w:val="20"/>
        </w:rPr>
        <w:t>zich grote zorgen over de teloorgang van de trias</w:t>
      </w:r>
    </w:p>
    <w:p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ascii="FagoOT-Bold" w:hAnsi="FagoOT-Bold" w:cs="FagoOT-Bold"/>
          <w:b/>
          <w:bCs/>
          <w:color w:val="231F20"/>
          <w:sz w:val="20"/>
          <w:szCs w:val="20"/>
        </w:rPr>
      </w:pPr>
      <w:r>
        <w:rPr>
          <w:rFonts w:ascii="FagoOT-Bold" w:hAnsi="FagoOT-Bold" w:cs="FagoOT-Bold"/>
          <w:b/>
          <w:bCs/>
          <w:color w:val="231F20"/>
          <w:sz w:val="20"/>
          <w:szCs w:val="20"/>
        </w:rPr>
        <w:t>politica in de financiële wereld. Maar dat niet alleen.</w:t>
      </w:r>
    </w:p>
    <w:p w:rsidR="00374390" w:rsidP="00374390" w:rsidRDefault="00374390">
      <w:pPr>
        <w:rPr>
          <w:rFonts w:ascii="FagoOT-Bold" w:hAnsi="FagoOT-Bold" w:cs="FagoOT-Bold"/>
          <w:b/>
          <w:bCs/>
          <w:color w:val="231F20"/>
          <w:sz w:val="20"/>
          <w:szCs w:val="20"/>
        </w:rPr>
      </w:pPr>
      <w:r>
        <w:rPr>
          <w:rFonts w:ascii="FagoOT-Bold" w:hAnsi="FagoOT-Bold" w:cs="FagoOT-Bold"/>
          <w:b/>
          <w:bCs/>
          <w:color w:val="231F20"/>
          <w:sz w:val="20"/>
          <w:szCs w:val="20"/>
        </w:rPr>
        <w:t>“DNB kan niet met haar macht omgaan.”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proofErr w:type="spellStart"/>
      <w:r w:rsidRPr="00374390">
        <w:rPr>
          <w:rFonts w:eastAsia="FagoOT" w:cstheme="minorHAnsi"/>
          <w:color w:val="231F20"/>
          <w:sz w:val="28"/>
          <w:szCs w:val="28"/>
        </w:rPr>
        <w:t>Roodbol</w:t>
      </w:r>
      <w:proofErr w:type="spellEnd"/>
      <w:r w:rsidRPr="00374390">
        <w:rPr>
          <w:rFonts w:eastAsia="FagoOT" w:cstheme="minorHAnsi"/>
          <w:color w:val="231F20"/>
          <w:sz w:val="28"/>
          <w:szCs w:val="28"/>
        </w:rPr>
        <w:t xml:space="preserve"> (1954) is niet de eerste de beste die dit constateert. Hij kan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bogen op een langjarige staat van dienst in directie- en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managementfuncties bij adviesbureaus, een verzekeraar en een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pensioenfonds. De laatste tien jaar, tot 1 januari 2017, was hij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managing director van actuarieel adviesbureau Milliman. Daarnaast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bekleedt hij enkele toezichthoudende functies en is hij een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veelgevraagd adviseur voor verzekeraars en pensioenfondsen.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 xml:space="preserve">In al deze hoedanigheden had (en heeft) </w:t>
      </w:r>
      <w:proofErr w:type="spellStart"/>
      <w:r w:rsidRPr="00374390">
        <w:rPr>
          <w:rFonts w:eastAsia="FagoOT" w:cstheme="minorHAnsi"/>
          <w:color w:val="231F20"/>
          <w:sz w:val="28"/>
          <w:szCs w:val="28"/>
        </w:rPr>
        <w:t>Roodbol</w:t>
      </w:r>
      <w:proofErr w:type="spellEnd"/>
      <w:r w:rsidRPr="00374390">
        <w:rPr>
          <w:rFonts w:eastAsia="FagoOT" w:cstheme="minorHAnsi"/>
          <w:color w:val="231F20"/>
          <w:sz w:val="28"/>
          <w:szCs w:val="28"/>
        </w:rPr>
        <w:t xml:space="preserve"> veelvuldig contact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 xml:space="preserve">met DNB. Bijvoorbeeld in 2015. Dat jaar was </w:t>
      </w:r>
      <w:proofErr w:type="spellStart"/>
      <w:r w:rsidRPr="00374390">
        <w:rPr>
          <w:rFonts w:eastAsia="FagoOT" w:cstheme="minorHAnsi"/>
          <w:color w:val="231F20"/>
          <w:sz w:val="28"/>
          <w:szCs w:val="28"/>
        </w:rPr>
        <w:t>Roodbol</w:t>
      </w:r>
      <w:proofErr w:type="spellEnd"/>
      <w:r w:rsidRPr="00374390">
        <w:rPr>
          <w:rFonts w:eastAsia="FagoOT" w:cstheme="minorHAnsi"/>
          <w:color w:val="231F20"/>
          <w:sz w:val="28"/>
          <w:szCs w:val="28"/>
        </w:rPr>
        <w:t xml:space="preserve"> door de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commissarissen van levens- en uitvaartverzekeraar Conservatrix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gevraagd om dit familiebedrijf te verkopen. Toen hij zich eind 2015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 xml:space="preserve">met de Amerikaanse koper Eli </w:t>
      </w:r>
      <w:proofErr w:type="spellStart"/>
      <w:r w:rsidRPr="00374390">
        <w:rPr>
          <w:rFonts w:eastAsia="FagoOT" w:cstheme="minorHAnsi"/>
          <w:color w:val="231F20"/>
          <w:sz w:val="28"/>
          <w:szCs w:val="28"/>
        </w:rPr>
        <w:t>Gobal</w:t>
      </w:r>
      <w:proofErr w:type="spellEnd"/>
      <w:r w:rsidRPr="00374390">
        <w:rPr>
          <w:rFonts w:eastAsia="FagoOT" w:cstheme="minorHAnsi"/>
          <w:color w:val="231F20"/>
          <w:sz w:val="28"/>
          <w:szCs w:val="28"/>
        </w:rPr>
        <w:t>, die € 45 miljoen wilde betalen,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meldde bij DNB, kreeg hij nul op het rekest.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“Tot onze verrassing nam DNB de regie over. Ze onteigende voor het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eerst in de geschiedenis een verzekeraar met als reden dat deze niet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meer aan haar verplichtingen zou kunnen voldoen. Daaraan lag een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eerder conflict ten grondslag over de waardering van vooral de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 xml:space="preserve">hypotheekportefeuille. Een issue dat de hele </w:t>
      </w:r>
      <w:proofErr w:type="spellStart"/>
      <w:r w:rsidRPr="00374390">
        <w:rPr>
          <w:rFonts w:eastAsia="FagoOT" w:cstheme="minorHAnsi"/>
          <w:color w:val="231F20"/>
          <w:sz w:val="28"/>
          <w:szCs w:val="28"/>
        </w:rPr>
        <w:t>levenindustrie</w:t>
      </w:r>
      <w:proofErr w:type="spellEnd"/>
      <w:r w:rsidRPr="00374390">
        <w:rPr>
          <w:rFonts w:eastAsia="FagoOT" w:cstheme="minorHAnsi"/>
          <w:color w:val="231F20"/>
          <w:sz w:val="28"/>
          <w:szCs w:val="28"/>
        </w:rPr>
        <w:t xml:space="preserve"> aangaat,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tot op de dag van vandaag. Dat was echter met heldere argumenten te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bestrijden. Bovendien wordt geen € 45 miljoen betaald voor een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verzekeraar in nood. Niettemin ging DNB op zoek naar een andere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koper. Ik mocht me alleen nog bezighouden met de uitvaarttak.”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 xml:space="preserve">De verkoop van de </w:t>
      </w:r>
      <w:proofErr w:type="spellStart"/>
      <w:r w:rsidRPr="00374390">
        <w:rPr>
          <w:rFonts w:eastAsia="FagoOT" w:cstheme="minorHAnsi"/>
          <w:color w:val="231F20"/>
          <w:sz w:val="28"/>
          <w:szCs w:val="28"/>
        </w:rPr>
        <w:t>leventak</w:t>
      </w:r>
      <w:proofErr w:type="spellEnd"/>
      <w:r w:rsidRPr="00374390">
        <w:rPr>
          <w:rFonts w:eastAsia="FagoOT" w:cstheme="minorHAnsi"/>
          <w:color w:val="231F20"/>
          <w:sz w:val="28"/>
          <w:szCs w:val="28"/>
        </w:rPr>
        <w:t xml:space="preserve"> door DNB verliep echter moeizaam.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 xml:space="preserve">Intussen klopten twee andere </w:t>
      </w:r>
      <w:proofErr w:type="spellStart"/>
      <w:r w:rsidRPr="00374390">
        <w:rPr>
          <w:rFonts w:eastAsia="FagoOT" w:cstheme="minorHAnsi"/>
          <w:color w:val="231F20"/>
          <w:sz w:val="28"/>
          <w:szCs w:val="28"/>
        </w:rPr>
        <w:t>geinteresseerde</w:t>
      </w:r>
      <w:proofErr w:type="spellEnd"/>
      <w:r w:rsidRPr="00374390">
        <w:rPr>
          <w:rFonts w:eastAsia="FagoOT" w:cstheme="minorHAnsi"/>
          <w:color w:val="231F20"/>
          <w:sz w:val="28"/>
          <w:szCs w:val="28"/>
        </w:rPr>
        <w:t xml:space="preserve"> verzekeraars bij </w:t>
      </w:r>
      <w:proofErr w:type="spellStart"/>
      <w:r w:rsidRPr="00374390">
        <w:rPr>
          <w:rFonts w:eastAsia="FagoOT" w:cstheme="minorHAnsi"/>
          <w:color w:val="231F20"/>
          <w:sz w:val="28"/>
          <w:szCs w:val="28"/>
        </w:rPr>
        <w:t>Roodbol</w:t>
      </w:r>
      <w:proofErr w:type="spellEnd"/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aan voor advies over hoe ze een eventuele koop moesten aanvliegen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bij DNB. “Ze waren bang om zich in de zaak te mengen en dat een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rancuneus DNB hen de toegang tot Nederland zou ontzeggen.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Vervolgens vroeg ik in een gesprek met DNB of een koper een bepaalde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proofErr w:type="spellStart"/>
      <w:r w:rsidRPr="00374390">
        <w:rPr>
          <w:rFonts w:eastAsia="FagoOT" w:cstheme="minorHAnsi"/>
          <w:color w:val="231F20"/>
          <w:sz w:val="28"/>
          <w:szCs w:val="28"/>
        </w:rPr>
        <w:t>financiele</w:t>
      </w:r>
      <w:proofErr w:type="spellEnd"/>
      <w:r w:rsidRPr="00374390">
        <w:rPr>
          <w:rFonts w:eastAsia="FagoOT" w:cstheme="minorHAnsi"/>
          <w:color w:val="231F20"/>
          <w:sz w:val="28"/>
          <w:szCs w:val="28"/>
        </w:rPr>
        <w:t xml:space="preserve"> constructie mocht gebruiken. Wat er toen volgde, tart iedere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lastRenderedPageBreak/>
        <w:t>verbeelding. DNB wilde de namen weten van de potentiele kopers.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Toen ik dat weigerde, werd gedreigd justitie op mij af te sturen. Ik was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geschokt.”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BARBADOS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Ten langen leste draagt DNB de aandelen in 2017 alsnog over aan Eli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Global. En wel voor een symbolisch bedrag van € 1. Terwijl deze een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jaar daarvoor nog 45 miljoen wilde betalen. Eli Global verplaatste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daarna 170 miljoen aan voorziening via een dubbele herverzekeringsconstructie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 xml:space="preserve">naar het exotische eiland Barbados, dat op de zwarte </w:t>
      </w:r>
      <w:proofErr w:type="spellStart"/>
      <w:r w:rsidRPr="00374390">
        <w:rPr>
          <w:rFonts w:eastAsia="FagoOT" w:cstheme="minorHAnsi"/>
          <w:color w:val="231F20"/>
          <w:sz w:val="28"/>
          <w:szCs w:val="28"/>
        </w:rPr>
        <w:t>EUlijst</w:t>
      </w:r>
      <w:proofErr w:type="spellEnd"/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van belastingparadijzen staat. Daarvoor betaalde Conservatrix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€ 100 miljoen aan Eli Global en deze nog minder aan de verzekeraar op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Barbados.</w:t>
      </w:r>
    </w:p>
    <w:p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ascii="FagoCorrespondenceSerifPro-Bold" w:hAnsi="FagoCorrespondenceSerifPro-Bold" w:eastAsia="FagoOT" w:cs="FagoCorrespondenceSerifPro-Bold"/>
          <w:b/>
          <w:bCs/>
          <w:color w:val="FFFFFF"/>
          <w:sz w:val="20"/>
          <w:szCs w:val="20"/>
        </w:rPr>
      </w:pPr>
      <w:r>
        <w:rPr>
          <w:rFonts w:ascii="FagoCorrespondenceSerifPro-Bold" w:hAnsi="FagoCorrespondenceSerifPro-Bold" w:eastAsia="FagoOT" w:cs="FagoCorrespondenceSerifPro-Bold"/>
          <w:b/>
          <w:bCs/>
          <w:color w:val="FFFFFF"/>
          <w:sz w:val="20"/>
          <w:szCs w:val="20"/>
        </w:rPr>
        <w:t xml:space="preserve"> “H E T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Het verzet van de oorspronkelijke eigenaren tegen de onteigening, met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name gericht op de DNB-berekening van de solvabiliteit, is dan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gestrand bij de rechter. De Hoge Raad heeft onlangs, mei 2019, in een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cassatieberoep dat rechterlijke vonnis intact gelaten. Conclusie van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 xml:space="preserve">scheidend DNB-bestuurder Jan </w:t>
      </w:r>
      <w:proofErr w:type="spellStart"/>
      <w:r w:rsidRPr="00374390">
        <w:rPr>
          <w:rFonts w:eastAsia="FagoOT" w:cstheme="minorHAnsi"/>
          <w:color w:val="231F20"/>
          <w:sz w:val="28"/>
          <w:szCs w:val="28"/>
        </w:rPr>
        <w:t>Sijbrand</w:t>
      </w:r>
      <w:proofErr w:type="spellEnd"/>
      <w:r w:rsidRPr="00374390">
        <w:rPr>
          <w:rFonts w:eastAsia="FagoOT" w:cstheme="minorHAnsi"/>
          <w:color w:val="231F20"/>
          <w:sz w:val="28"/>
          <w:szCs w:val="28"/>
        </w:rPr>
        <w:t xml:space="preserve"> in het FD: Conservatrix is in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veilige haven geloodst.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 xml:space="preserve">“Broddelwerk”, concludeert </w:t>
      </w:r>
      <w:proofErr w:type="spellStart"/>
      <w:r w:rsidRPr="00374390">
        <w:rPr>
          <w:rFonts w:eastAsia="FagoOT" w:cstheme="minorHAnsi"/>
          <w:color w:val="231F20"/>
          <w:sz w:val="28"/>
          <w:szCs w:val="28"/>
        </w:rPr>
        <w:t>Roodbol</w:t>
      </w:r>
      <w:proofErr w:type="spellEnd"/>
      <w:r w:rsidRPr="00374390">
        <w:rPr>
          <w:rFonts w:eastAsia="FagoOT" w:cstheme="minorHAnsi"/>
          <w:color w:val="231F20"/>
          <w:sz w:val="28"/>
          <w:szCs w:val="28"/>
        </w:rPr>
        <w:t xml:space="preserve"> daarentegen. “En uiterst dubieus.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De directeur van Eli Global wordt ondertussen vervolgd door de FBI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omdat hij het geld zou hebben gebruikt om senatoren in de VS om te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kopen.” De stoom komt nog steeds uit zijn oren als hij met de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genoegzame constatering wordt geconfronteerd. “Eind 2017 stijgt het</w:t>
      </w:r>
      <w:r w:rsidRPr="00374390">
        <w:rPr>
          <w:rFonts w:eastAsia="FagoOT" w:cstheme="minorHAnsi"/>
          <w:b/>
          <w:bCs/>
          <w:color w:val="FFFFFF"/>
          <w:sz w:val="28"/>
          <w:szCs w:val="28"/>
        </w:rPr>
        <w:t xml:space="preserve"> </w:t>
      </w:r>
      <w:r w:rsidRPr="00374390">
        <w:rPr>
          <w:rFonts w:eastAsia="FagoOT" w:cstheme="minorHAnsi"/>
          <w:color w:val="231F20"/>
          <w:sz w:val="28"/>
          <w:szCs w:val="28"/>
        </w:rPr>
        <w:t>eigen vermogen van Conservatrix - zonder eigen productie – plotseling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met € 70 miljoen tot zo’n € 95 miljoen. Hoe kan dat, als deze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verzekeraar zogenaamd niet aan zijn verplichtingen kan voldoen? En in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wiens belang is dit alles nu gegaan? In het belang van de polishouders?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Nee, in tegendeel. De voorziening die nu wordt aangehouden voor de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polishouders is de helft van die in Nederland. Hoezo veilige haven?”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 xml:space="preserve">De gang van zaken staat voor </w:t>
      </w:r>
      <w:proofErr w:type="spellStart"/>
      <w:r w:rsidRPr="00374390">
        <w:rPr>
          <w:rFonts w:eastAsia="FagoOT" w:cstheme="minorHAnsi"/>
          <w:color w:val="231F20"/>
          <w:sz w:val="28"/>
          <w:szCs w:val="28"/>
        </w:rPr>
        <w:t>Roodbol</w:t>
      </w:r>
      <w:proofErr w:type="spellEnd"/>
      <w:r w:rsidRPr="00374390">
        <w:rPr>
          <w:rFonts w:eastAsia="FagoOT" w:cstheme="minorHAnsi"/>
          <w:color w:val="231F20"/>
          <w:sz w:val="28"/>
          <w:szCs w:val="28"/>
        </w:rPr>
        <w:t xml:space="preserve"> symbool voor de doorgeschoten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macht van DNB, die er ook niet voor terugdeinst er gebruik van te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maken. In zijn ogen vergroot de nieuwe Wet herstel en afwikkeling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verzekeraars deze macht alleen maar. De wet moet ervoor zorgen dat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DNB makkelijker kan ingrijpen als een (grotere) verzekeraar in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proofErr w:type="spellStart"/>
      <w:r w:rsidRPr="00374390">
        <w:rPr>
          <w:rFonts w:eastAsia="FagoOT" w:cstheme="minorHAnsi"/>
          <w:color w:val="231F20"/>
          <w:sz w:val="28"/>
          <w:szCs w:val="28"/>
        </w:rPr>
        <w:t>financiele</w:t>
      </w:r>
      <w:proofErr w:type="spellEnd"/>
      <w:r w:rsidRPr="00374390">
        <w:rPr>
          <w:rFonts w:eastAsia="FagoOT" w:cstheme="minorHAnsi"/>
          <w:color w:val="231F20"/>
          <w:sz w:val="28"/>
          <w:szCs w:val="28"/>
        </w:rPr>
        <w:t xml:space="preserve"> problemen verkeert.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proofErr w:type="spellStart"/>
      <w:r w:rsidRPr="00374390">
        <w:rPr>
          <w:rFonts w:eastAsia="FagoOT" w:cstheme="minorHAnsi"/>
          <w:color w:val="231F20"/>
          <w:sz w:val="28"/>
          <w:szCs w:val="28"/>
        </w:rPr>
        <w:t>Roodbol</w:t>
      </w:r>
      <w:proofErr w:type="spellEnd"/>
      <w:r w:rsidRPr="00374390">
        <w:rPr>
          <w:rFonts w:eastAsia="FagoOT" w:cstheme="minorHAnsi"/>
          <w:color w:val="231F20"/>
          <w:sz w:val="28"/>
          <w:szCs w:val="28"/>
        </w:rPr>
        <w:t>: “Erger nog, als DNB vindt dat de verzekeraar op termijn in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proofErr w:type="spellStart"/>
      <w:r w:rsidRPr="00374390">
        <w:rPr>
          <w:rFonts w:eastAsia="FagoOT" w:cstheme="minorHAnsi"/>
          <w:color w:val="231F20"/>
          <w:sz w:val="28"/>
          <w:szCs w:val="28"/>
        </w:rPr>
        <w:t>financiele</w:t>
      </w:r>
      <w:proofErr w:type="spellEnd"/>
      <w:r w:rsidRPr="00374390">
        <w:rPr>
          <w:rFonts w:eastAsia="FagoOT" w:cstheme="minorHAnsi"/>
          <w:color w:val="231F20"/>
          <w:sz w:val="28"/>
          <w:szCs w:val="28"/>
        </w:rPr>
        <w:t xml:space="preserve"> problemen kan verkeren. De Conservatrix zaak is dan ook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mogelijk een testcase geweest voor deze wet. Het was bekend dat DNB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van de eigenaren af wilde. Hoe ver kun je dan gaan om dit doel te</w:t>
      </w:r>
      <w:r>
        <w:rPr>
          <w:rFonts w:eastAsia="FagoOT" w:cstheme="minorHAnsi"/>
          <w:color w:val="231F20"/>
          <w:sz w:val="28"/>
          <w:szCs w:val="28"/>
        </w:rPr>
        <w:t xml:space="preserve"> </w:t>
      </w:r>
      <w:r w:rsidRPr="00374390">
        <w:rPr>
          <w:rFonts w:eastAsia="FagoOT" w:cstheme="minorHAnsi"/>
          <w:color w:val="231F20"/>
          <w:sz w:val="28"/>
          <w:szCs w:val="28"/>
        </w:rPr>
        <w:t>bereiken?”</w:t>
      </w:r>
    </w:p>
    <w:p w:rsidR="00374390" w:rsidP="00374390" w:rsidRDefault="00374390">
      <w:pPr>
        <w:autoSpaceDE w:val="0"/>
        <w:autoSpaceDN w:val="0"/>
        <w:adjustRightInd w:val="0"/>
        <w:spacing w:after="0" w:line="240" w:lineRule="auto"/>
        <w:jc w:val="center"/>
        <w:rPr>
          <w:rFonts w:ascii="FagoCorrespondenceSerifPro-Bold" w:hAnsi="FagoCorrespondenceSerifPro-Bold" w:cs="FagoCorrespondenceSerifPro-Bold"/>
          <w:b/>
          <w:bCs/>
          <w:color w:val="C5151C"/>
          <w:sz w:val="20"/>
          <w:szCs w:val="20"/>
        </w:rPr>
      </w:pPr>
      <w:r w:rsidRPr="00374390">
        <w:rPr>
          <w:rFonts w:eastAsia="FagoOT" w:cstheme="minorHAnsi"/>
          <w:b/>
          <w:bCs/>
          <w:color w:val="FFFFFF"/>
          <w:sz w:val="28"/>
          <w:szCs w:val="28"/>
        </w:rPr>
        <w:lastRenderedPageBreak/>
        <w:t>O</w:t>
      </w:r>
      <w:r w:rsidRPr="00374390">
        <w:rPr>
          <w:rFonts w:ascii="FagoCorrespondenceSerifPro-Bold" w:hAnsi="FagoCorrespondenceSerifPro-Bold" w:cs="FagoCorrespondenceSerifPro-Bold"/>
          <w:b/>
          <w:bCs/>
          <w:color w:val="C5151C"/>
          <w:sz w:val="20"/>
          <w:szCs w:val="20"/>
        </w:rPr>
        <w:t xml:space="preserve"> </w:t>
      </w:r>
      <w:r>
        <w:rPr>
          <w:rFonts w:ascii="FagoCorrespondenceSerifPro-Bold" w:hAnsi="FagoCorrespondenceSerifPro-Bold" w:cs="FagoCorrespondenceSerifPro-Bold"/>
          <w:b/>
          <w:bCs/>
          <w:color w:val="C5151C"/>
          <w:sz w:val="20"/>
          <w:szCs w:val="20"/>
        </w:rPr>
        <w:t xml:space="preserve">D E </w:t>
      </w:r>
      <w:r w:rsidR="007A7C1C">
        <w:rPr>
          <w:rFonts w:ascii="FagoCorrespondenceSerifPro-Bold" w:hAnsi="FagoCorrespondenceSerifPro-Bold" w:cs="FagoCorrespondenceSerifPro-Bold"/>
          <w:b/>
          <w:bCs/>
          <w:color w:val="C5151C"/>
          <w:sz w:val="20"/>
          <w:szCs w:val="20"/>
        </w:rPr>
        <w:t xml:space="preserve"> </w:t>
      </w:r>
      <w:r>
        <w:rPr>
          <w:rFonts w:ascii="FagoCorrespondenceSerifPro-Bold" w:hAnsi="FagoCorrespondenceSerifPro-Bold" w:cs="FagoCorrespondenceSerifPro-Bold"/>
          <w:b/>
          <w:bCs/>
          <w:color w:val="C5151C"/>
          <w:sz w:val="20"/>
          <w:szCs w:val="20"/>
        </w:rPr>
        <w:t xml:space="preserve">C O N S E R V A T R I X </w:t>
      </w:r>
      <w:r w:rsidR="007A7C1C">
        <w:rPr>
          <w:rFonts w:ascii="FagoCorrespondenceSerifPro-Bold" w:hAnsi="FagoCorrespondenceSerifPro-Bold" w:cs="FagoCorrespondenceSerifPro-Bold"/>
          <w:b/>
          <w:bCs/>
          <w:color w:val="C5151C"/>
          <w:sz w:val="20"/>
          <w:szCs w:val="20"/>
        </w:rPr>
        <w:t xml:space="preserve"> </w:t>
      </w:r>
      <w:r>
        <w:rPr>
          <w:rFonts w:ascii="FagoCorrespondenceSerifPro-Bold" w:hAnsi="FagoCorrespondenceSerifPro-Bold" w:cs="FagoCorrespondenceSerifPro-Bold"/>
          <w:b/>
          <w:bCs/>
          <w:color w:val="C5151C"/>
          <w:sz w:val="20"/>
          <w:szCs w:val="20"/>
        </w:rPr>
        <w:t xml:space="preserve">Z A </w:t>
      </w:r>
      <w:proofErr w:type="spellStart"/>
      <w:r>
        <w:rPr>
          <w:rFonts w:ascii="FagoCorrespondenceSerifPro-Bold" w:hAnsi="FagoCorrespondenceSerifPro-Bold" w:cs="FagoCorrespondenceSerifPro-Bold"/>
          <w:b/>
          <w:bCs/>
          <w:color w:val="C5151C"/>
          <w:sz w:val="20"/>
          <w:szCs w:val="20"/>
        </w:rPr>
        <w:t>A</w:t>
      </w:r>
      <w:proofErr w:type="spellEnd"/>
      <w:r>
        <w:rPr>
          <w:rFonts w:ascii="FagoCorrespondenceSerifPro-Bold" w:hAnsi="FagoCorrespondenceSerifPro-Bold" w:cs="FagoCorrespondenceSerifPro-Bold"/>
          <w:b/>
          <w:bCs/>
          <w:color w:val="C5151C"/>
          <w:sz w:val="20"/>
          <w:szCs w:val="20"/>
        </w:rPr>
        <w:t xml:space="preserve"> K  </w:t>
      </w:r>
      <w:r w:rsidR="007A7C1C">
        <w:rPr>
          <w:rFonts w:ascii="FagoCorrespondenceSerifPro-Bold" w:hAnsi="FagoCorrespondenceSerifPro-Bold" w:cs="FagoCorrespondenceSerifPro-Bold"/>
          <w:b/>
          <w:bCs/>
          <w:color w:val="C5151C"/>
          <w:sz w:val="20"/>
          <w:szCs w:val="20"/>
        </w:rPr>
        <w:t xml:space="preserve"> </w:t>
      </w:r>
      <w:r>
        <w:rPr>
          <w:rFonts w:ascii="FagoCorrespondenceSerifPro-Bold" w:hAnsi="FagoCorrespondenceSerifPro-Bold" w:cs="FagoCorrespondenceSerifPro-Bold"/>
          <w:b/>
          <w:bCs/>
          <w:color w:val="C5151C"/>
          <w:sz w:val="20"/>
          <w:szCs w:val="20"/>
        </w:rPr>
        <w:t xml:space="preserve">I S </w:t>
      </w:r>
      <w:r w:rsidR="007A7C1C">
        <w:rPr>
          <w:rFonts w:ascii="FagoCorrespondenceSerifPro-Bold" w:hAnsi="FagoCorrespondenceSerifPro-Bold" w:cs="FagoCorrespondenceSerifPro-Bold"/>
          <w:b/>
          <w:bCs/>
          <w:color w:val="C5151C"/>
          <w:sz w:val="20"/>
          <w:szCs w:val="20"/>
        </w:rPr>
        <w:t xml:space="preserve"> </w:t>
      </w:r>
      <w:r>
        <w:rPr>
          <w:rFonts w:ascii="FagoCorrespondenceSerifPro-Bold" w:hAnsi="FagoCorrespondenceSerifPro-Bold" w:cs="FagoCorrespondenceSerifPro-Bold"/>
          <w:b/>
          <w:bCs/>
          <w:color w:val="C5151C"/>
          <w:sz w:val="20"/>
          <w:szCs w:val="20"/>
        </w:rPr>
        <w:t>D A N</w:t>
      </w:r>
    </w:p>
    <w:p w:rsidR="00374390" w:rsidP="00374390" w:rsidRDefault="00374390">
      <w:pPr>
        <w:autoSpaceDE w:val="0"/>
        <w:autoSpaceDN w:val="0"/>
        <w:adjustRightInd w:val="0"/>
        <w:spacing w:after="0" w:line="240" w:lineRule="auto"/>
        <w:jc w:val="center"/>
        <w:rPr>
          <w:rFonts w:ascii="FagoCorrespondenceSerifPro-Bold" w:hAnsi="FagoCorrespondenceSerifPro-Bold" w:cs="FagoCorrespondenceSerifPro-Bold"/>
          <w:b/>
          <w:bCs/>
          <w:color w:val="C5151C"/>
          <w:sz w:val="20"/>
          <w:szCs w:val="20"/>
        </w:rPr>
      </w:pPr>
      <w:r>
        <w:rPr>
          <w:rFonts w:ascii="FagoCorrespondenceSerifPro-Bold" w:hAnsi="FagoCorrespondenceSerifPro-Bold" w:cs="FagoCorrespondenceSerifPro-Bold"/>
          <w:b/>
          <w:bCs/>
          <w:color w:val="C5151C"/>
          <w:sz w:val="20"/>
          <w:szCs w:val="20"/>
        </w:rPr>
        <w:t xml:space="preserve">O O K  </w:t>
      </w:r>
      <w:r w:rsidR="007A7C1C">
        <w:rPr>
          <w:rFonts w:ascii="FagoCorrespondenceSerifPro-Bold" w:hAnsi="FagoCorrespondenceSerifPro-Bold" w:cs="FagoCorrespondenceSerifPro-Bold"/>
          <w:b/>
          <w:bCs/>
          <w:color w:val="C5151C"/>
          <w:sz w:val="20"/>
          <w:szCs w:val="20"/>
        </w:rPr>
        <w:t xml:space="preserve"> </w:t>
      </w:r>
      <w:r>
        <w:rPr>
          <w:rFonts w:ascii="FagoCorrespondenceSerifPro-Bold" w:hAnsi="FagoCorrespondenceSerifPro-Bold" w:cs="FagoCorrespondenceSerifPro-Bold"/>
          <w:b/>
          <w:bCs/>
          <w:color w:val="C5151C"/>
          <w:sz w:val="20"/>
          <w:szCs w:val="20"/>
        </w:rPr>
        <w:t xml:space="preserve">M O G E L I J K  </w:t>
      </w:r>
      <w:r w:rsidR="007A7C1C">
        <w:rPr>
          <w:rFonts w:ascii="FagoCorrespondenceSerifPro-Bold" w:hAnsi="FagoCorrespondenceSerifPro-Bold" w:cs="FagoCorrespondenceSerifPro-Bold"/>
          <w:b/>
          <w:bCs/>
          <w:color w:val="C5151C"/>
          <w:sz w:val="20"/>
          <w:szCs w:val="20"/>
        </w:rPr>
        <w:t xml:space="preserve"> </w:t>
      </w:r>
      <w:r>
        <w:rPr>
          <w:rFonts w:ascii="FagoCorrespondenceSerifPro-Bold" w:hAnsi="FagoCorrespondenceSerifPro-Bold" w:cs="FagoCorrespondenceSerifPro-Bold"/>
          <w:b/>
          <w:bCs/>
          <w:color w:val="C5151C"/>
          <w:sz w:val="20"/>
          <w:szCs w:val="20"/>
        </w:rPr>
        <w:t xml:space="preserve">E </w:t>
      </w:r>
      <w:proofErr w:type="spellStart"/>
      <w:r>
        <w:rPr>
          <w:rFonts w:ascii="FagoCorrespondenceSerifPro-Bold" w:hAnsi="FagoCorrespondenceSerifPro-Bold" w:cs="FagoCorrespondenceSerifPro-Bold"/>
          <w:b/>
          <w:bCs/>
          <w:color w:val="C5151C"/>
          <w:sz w:val="20"/>
          <w:szCs w:val="20"/>
        </w:rPr>
        <w:t>E</w:t>
      </w:r>
      <w:proofErr w:type="spellEnd"/>
      <w:r>
        <w:rPr>
          <w:rFonts w:ascii="FagoCorrespondenceSerifPro-Bold" w:hAnsi="FagoCorrespondenceSerifPro-Bold" w:cs="FagoCorrespondenceSerifPro-Bold"/>
          <w:b/>
          <w:bCs/>
          <w:color w:val="C5151C"/>
          <w:sz w:val="20"/>
          <w:szCs w:val="20"/>
        </w:rPr>
        <w:t xml:space="preserve"> N  </w:t>
      </w:r>
      <w:r w:rsidR="007A7C1C">
        <w:rPr>
          <w:rFonts w:ascii="FagoCorrespondenceSerifPro-Bold" w:hAnsi="FagoCorrespondenceSerifPro-Bold" w:cs="FagoCorrespondenceSerifPro-Bold"/>
          <w:b/>
          <w:bCs/>
          <w:color w:val="C5151C"/>
          <w:sz w:val="20"/>
          <w:szCs w:val="20"/>
        </w:rPr>
        <w:t xml:space="preserve"> </w:t>
      </w:r>
      <w:r>
        <w:rPr>
          <w:rFonts w:ascii="FagoCorrespondenceSerifPro-Bold" w:hAnsi="FagoCorrespondenceSerifPro-Bold" w:cs="FagoCorrespondenceSerifPro-Bold"/>
          <w:b/>
          <w:bCs/>
          <w:color w:val="C5151C"/>
          <w:sz w:val="20"/>
          <w:szCs w:val="20"/>
        </w:rPr>
        <w:t xml:space="preserve">T E S T C A S E  </w:t>
      </w:r>
      <w:r w:rsidR="007A7C1C">
        <w:rPr>
          <w:rFonts w:ascii="FagoCorrespondenceSerifPro-Bold" w:hAnsi="FagoCorrespondenceSerifPro-Bold" w:cs="FagoCorrespondenceSerifPro-Bold"/>
          <w:b/>
          <w:bCs/>
          <w:color w:val="C5151C"/>
          <w:sz w:val="20"/>
          <w:szCs w:val="20"/>
        </w:rPr>
        <w:t xml:space="preserve"> </w:t>
      </w:r>
      <w:r>
        <w:rPr>
          <w:rFonts w:ascii="FagoCorrespondenceSerifPro-Bold" w:hAnsi="FagoCorrespondenceSerifPro-Bold" w:cs="FagoCorrespondenceSerifPro-Bold"/>
          <w:b/>
          <w:bCs/>
          <w:color w:val="C5151C"/>
          <w:sz w:val="20"/>
          <w:szCs w:val="20"/>
        </w:rPr>
        <w:t xml:space="preserve">G E W E </w:t>
      </w:r>
      <w:proofErr w:type="spellStart"/>
      <w:r>
        <w:rPr>
          <w:rFonts w:ascii="FagoCorrespondenceSerifPro-Bold" w:hAnsi="FagoCorrespondenceSerifPro-Bold" w:cs="FagoCorrespondenceSerifPro-Bold"/>
          <w:b/>
          <w:bCs/>
          <w:color w:val="C5151C"/>
          <w:sz w:val="20"/>
          <w:szCs w:val="20"/>
        </w:rPr>
        <w:t>E</w:t>
      </w:r>
      <w:proofErr w:type="spellEnd"/>
      <w:r>
        <w:rPr>
          <w:rFonts w:ascii="FagoCorrespondenceSerifPro-Bold" w:hAnsi="FagoCorrespondenceSerifPro-Bold" w:cs="FagoCorrespondenceSerifPro-Bold"/>
          <w:b/>
          <w:bCs/>
          <w:color w:val="C5151C"/>
          <w:sz w:val="20"/>
          <w:szCs w:val="20"/>
        </w:rPr>
        <w:t xml:space="preserve"> S T</w:t>
      </w:r>
    </w:p>
    <w:p w:rsidR="00374390" w:rsidP="00374390" w:rsidRDefault="00374390">
      <w:pPr>
        <w:jc w:val="center"/>
        <w:rPr>
          <w:rFonts w:eastAsia="FagoOT" w:cstheme="minorHAnsi"/>
          <w:b/>
          <w:bCs/>
          <w:color w:val="FFFFFF"/>
          <w:sz w:val="28"/>
          <w:szCs w:val="28"/>
        </w:rPr>
      </w:pPr>
      <w:r>
        <w:rPr>
          <w:rFonts w:ascii="FagoCorrespondenceSerifPro-Bold" w:hAnsi="FagoCorrespondenceSerifPro-Bold" w:cs="FagoCorrespondenceSerifPro-Bold"/>
          <w:b/>
          <w:bCs/>
          <w:color w:val="C5151C"/>
          <w:sz w:val="20"/>
          <w:szCs w:val="20"/>
        </w:rPr>
        <w:t xml:space="preserve">V O O R  </w:t>
      </w:r>
      <w:r w:rsidR="007A7C1C">
        <w:rPr>
          <w:rFonts w:ascii="FagoCorrespondenceSerifPro-Bold" w:hAnsi="FagoCorrespondenceSerifPro-Bold" w:cs="FagoCorrespondenceSerifPro-Bold"/>
          <w:b/>
          <w:bCs/>
          <w:color w:val="C5151C"/>
          <w:sz w:val="20"/>
          <w:szCs w:val="20"/>
        </w:rPr>
        <w:t xml:space="preserve"> </w:t>
      </w:r>
      <w:r>
        <w:rPr>
          <w:rFonts w:ascii="FagoCorrespondenceSerifPro-Bold" w:hAnsi="FagoCorrespondenceSerifPro-Bold" w:cs="FagoCorrespondenceSerifPro-Bold"/>
          <w:b/>
          <w:bCs/>
          <w:color w:val="C5151C"/>
          <w:sz w:val="20"/>
          <w:szCs w:val="20"/>
        </w:rPr>
        <w:t xml:space="preserve">D E Z E </w:t>
      </w:r>
      <w:r w:rsidR="007A7C1C">
        <w:rPr>
          <w:rFonts w:ascii="FagoCorrespondenceSerifPro-Bold" w:hAnsi="FagoCorrespondenceSerifPro-Bold" w:cs="FagoCorrespondenceSerifPro-Bold"/>
          <w:b/>
          <w:bCs/>
          <w:color w:val="C5151C"/>
          <w:sz w:val="20"/>
          <w:szCs w:val="20"/>
        </w:rPr>
        <w:t xml:space="preserve"> </w:t>
      </w:r>
      <w:r>
        <w:rPr>
          <w:rFonts w:ascii="FagoCorrespondenceSerifPro-Bold" w:hAnsi="FagoCorrespondenceSerifPro-Bold" w:cs="FagoCorrespondenceSerifPro-Bold"/>
          <w:b/>
          <w:bCs/>
          <w:color w:val="C5151C"/>
          <w:sz w:val="20"/>
          <w:szCs w:val="20"/>
        </w:rPr>
        <w:t xml:space="preserve"> W E T</w:t>
      </w:r>
      <w:r w:rsidRPr="00374390">
        <w:rPr>
          <w:rFonts w:eastAsia="FagoOT" w:cstheme="minorHAnsi"/>
          <w:b/>
          <w:bCs/>
          <w:color w:val="FFFFFF"/>
          <w:sz w:val="28"/>
          <w:szCs w:val="28"/>
        </w:rPr>
        <w:t xml:space="preserve"> M</w:t>
      </w:r>
    </w:p>
    <w:p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ascii="FagoOT-Xbold" w:hAnsi="FagoOT-Xbold" w:cs="FagoOT-Xbold"/>
          <w:color w:val="231F20"/>
          <w:sz w:val="16"/>
          <w:szCs w:val="16"/>
        </w:rPr>
      </w:pP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  <w:sz w:val="28"/>
          <w:szCs w:val="28"/>
        </w:rPr>
      </w:pPr>
      <w:r w:rsidRPr="00374390">
        <w:rPr>
          <w:rFonts w:cstheme="minorHAnsi"/>
          <w:color w:val="231F20"/>
          <w:sz w:val="28"/>
          <w:szCs w:val="28"/>
        </w:rPr>
        <w:t>T R I A S P O L I T I C A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proofErr w:type="spellStart"/>
      <w:r w:rsidRPr="00374390">
        <w:rPr>
          <w:rFonts w:eastAsia="FagoOT" w:cstheme="minorHAnsi"/>
          <w:color w:val="231F20"/>
          <w:sz w:val="28"/>
          <w:szCs w:val="28"/>
        </w:rPr>
        <w:t>Roodbol</w:t>
      </w:r>
      <w:proofErr w:type="spellEnd"/>
      <w:r w:rsidRPr="00374390">
        <w:rPr>
          <w:rFonts w:eastAsia="FagoOT" w:cstheme="minorHAnsi"/>
          <w:color w:val="231F20"/>
          <w:sz w:val="28"/>
          <w:szCs w:val="28"/>
        </w:rPr>
        <w:t xml:space="preserve"> stelt vast dat de trias politica, de scheiding van de wetgevende,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 xml:space="preserve">rechterlijke en uitvoerende macht in de </w:t>
      </w:r>
      <w:proofErr w:type="spellStart"/>
      <w:r w:rsidRPr="00374390">
        <w:rPr>
          <w:rFonts w:eastAsia="FagoOT" w:cstheme="minorHAnsi"/>
          <w:color w:val="231F20"/>
          <w:sz w:val="28"/>
          <w:szCs w:val="28"/>
        </w:rPr>
        <w:t>financiele</w:t>
      </w:r>
      <w:proofErr w:type="spellEnd"/>
      <w:r w:rsidRPr="00374390">
        <w:rPr>
          <w:rFonts w:eastAsia="FagoOT" w:cstheme="minorHAnsi"/>
          <w:color w:val="231F20"/>
          <w:sz w:val="28"/>
          <w:szCs w:val="28"/>
        </w:rPr>
        <w:t xml:space="preserve"> wereld, ver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 xml:space="preserve">te zoeken is. “Ten eerste zijn </w:t>
      </w:r>
      <w:proofErr w:type="spellStart"/>
      <w:r w:rsidRPr="00374390">
        <w:rPr>
          <w:rFonts w:eastAsia="FagoOT" w:cstheme="minorHAnsi"/>
          <w:color w:val="231F20"/>
          <w:sz w:val="28"/>
          <w:szCs w:val="28"/>
        </w:rPr>
        <w:t>parlementariers</w:t>
      </w:r>
      <w:proofErr w:type="spellEnd"/>
      <w:r w:rsidRPr="00374390">
        <w:rPr>
          <w:rFonts w:eastAsia="FagoOT" w:cstheme="minorHAnsi"/>
          <w:color w:val="231F20"/>
          <w:sz w:val="28"/>
          <w:szCs w:val="28"/>
        </w:rPr>
        <w:t xml:space="preserve"> volstrekt niet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proofErr w:type="spellStart"/>
      <w:r w:rsidRPr="00374390">
        <w:rPr>
          <w:rFonts w:eastAsia="FagoOT" w:cstheme="minorHAnsi"/>
          <w:color w:val="231F20"/>
          <w:sz w:val="28"/>
          <w:szCs w:val="28"/>
        </w:rPr>
        <w:t>geinteresseerd</w:t>
      </w:r>
      <w:proofErr w:type="spellEnd"/>
      <w:r w:rsidRPr="00374390">
        <w:rPr>
          <w:rFonts w:eastAsia="FagoOT" w:cstheme="minorHAnsi"/>
          <w:color w:val="231F20"/>
          <w:sz w:val="28"/>
          <w:szCs w:val="28"/>
        </w:rPr>
        <w:t xml:space="preserve"> in wetgeving, want verzekeraars zijn allemaal schurken.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Electoraal volkomen oninteressant om voor verzekeraars op te komen.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 xml:space="preserve">Zo trok ik bij een </w:t>
      </w:r>
      <w:proofErr w:type="spellStart"/>
      <w:r w:rsidRPr="00374390">
        <w:rPr>
          <w:rFonts w:eastAsia="FagoOT" w:cstheme="minorHAnsi"/>
          <w:color w:val="231F20"/>
          <w:sz w:val="28"/>
          <w:szCs w:val="28"/>
        </w:rPr>
        <w:t>parlementarier</w:t>
      </w:r>
      <w:proofErr w:type="spellEnd"/>
      <w:r w:rsidRPr="00374390">
        <w:rPr>
          <w:rFonts w:eastAsia="FagoOT" w:cstheme="minorHAnsi"/>
          <w:color w:val="231F20"/>
          <w:sz w:val="28"/>
          <w:szCs w:val="28"/>
        </w:rPr>
        <w:t xml:space="preserve"> aan de bel over de genoemde herverzekering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naar het buitenland. Daardoor vloeit veel geld weg, zoals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bij Eli Global en nu bij Vivat weer gebeurt. Ik heb me laten vertellen dat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Spanje al wetgeving heeft om een dergelijke kapitaalvlucht tegen te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 xml:space="preserve">gaan. Laat Nederland dat ook doen. Weet je wat deze </w:t>
      </w:r>
      <w:proofErr w:type="spellStart"/>
      <w:r w:rsidRPr="00374390">
        <w:rPr>
          <w:rFonts w:eastAsia="FagoOT" w:cstheme="minorHAnsi"/>
          <w:color w:val="231F20"/>
          <w:sz w:val="28"/>
          <w:szCs w:val="28"/>
        </w:rPr>
        <w:t>parlementarier</w:t>
      </w:r>
      <w:proofErr w:type="spellEnd"/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vroeg? Of ik de Kamervragen voor hem wilde opschrijven. Die zouden</w:t>
      </w:r>
    </w:p>
    <w:p w:rsidR="00374390" w:rsidP="00374390" w:rsidRDefault="00374390">
      <w:pPr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dan in zijn fractie wel worden besproken. Ja, hallo.”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“Het parlement volgt voor eventuele wetgeving dan ook de adviezen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 xml:space="preserve">van DNB en de ambtenaren van het ministerie van </w:t>
      </w:r>
      <w:proofErr w:type="spellStart"/>
      <w:r w:rsidRPr="00374390">
        <w:rPr>
          <w:rFonts w:eastAsia="FagoOT" w:cstheme="minorHAnsi"/>
          <w:color w:val="231F20"/>
          <w:sz w:val="28"/>
          <w:szCs w:val="28"/>
        </w:rPr>
        <w:t>Financien</w:t>
      </w:r>
      <w:proofErr w:type="spellEnd"/>
      <w:r w:rsidRPr="00374390">
        <w:rPr>
          <w:rFonts w:eastAsia="FagoOT" w:cstheme="minorHAnsi"/>
          <w:color w:val="231F20"/>
          <w:sz w:val="28"/>
          <w:szCs w:val="28"/>
        </w:rPr>
        <w:t>. DNB is in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feite medewetgever. Daarnaast maakt ze nog eigen regels. Kijk maar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naar diezelfde Wet herstel en afwikkeling verzekeraars. Daarin gaat zij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de waarderingsregels maken en hoe objectief zullen die zijn?”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“In de tweede poot van de trias politica kijken rechters in voorgedragen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zaken voornamelijk naar de proceskant. Ze toetsen niet op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inhoud, ook al door gebrek aan kennis. Ze gaan af op het oordeel van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DNB, die bijvoorbeeld vindt dat een verzekeraar zijn zaken financieel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niet op orde heeft. Argumentatie wordt niet getoetst en alles wat DNB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zegt wordt voor zoete koek aangenomen. Zo zei de advocaat van DNB te</w:t>
      </w:r>
      <w:r w:rsidRPr="00374390">
        <w:rPr>
          <w:rFonts w:ascii="FagoOT" w:eastAsia="FagoOT" w:cs="FagoOT"/>
          <w:color w:val="231F20"/>
          <w:sz w:val="16"/>
          <w:szCs w:val="16"/>
        </w:rPr>
        <w:t xml:space="preserve"> </w:t>
      </w:r>
      <w:r w:rsidRPr="00374390">
        <w:rPr>
          <w:rFonts w:eastAsia="FagoOT" w:cstheme="minorHAnsi"/>
          <w:color w:val="231F20"/>
          <w:sz w:val="28"/>
          <w:szCs w:val="28"/>
        </w:rPr>
        <w:t>vrezen voor een run van polishouders op Conservatrix, net zoals dat bij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banken kan gebeuren. Ha, ha, maar als zij hun polis afkopen, stijgt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juist de solvabiliteit van een verzekeraar. Niettemin nam de rechter de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uitspraak van de advocaat gewoon voor waar aan. Inmiddels heeft de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Hoge Raad zich in cassatie gebogen over de vraag of een rechter in</w:t>
      </w:r>
    </w:p>
    <w:p w:rsidRPr="00374390" w:rsidR="00374390" w:rsidP="00374390" w:rsidRDefault="00374390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Nederland een vonnis mag vellen zonder op de inhoud te oordelen. En</w:t>
      </w:r>
    </w:p>
    <w:p w:rsidR="00374390" w:rsidP="00374390" w:rsidRDefault="00374390">
      <w:pPr>
        <w:rPr>
          <w:rFonts w:eastAsia="FagoOT" w:cstheme="minorHAnsi"/>
          <w:color w:val="231F20"/>
          <w:sz w:val="28"/>
          <w:szCs w:val="28"/>
        </w:rPr>
      </w:pPr>
      <w:r w:rsidRPr="00374390">
        <w:rPr>
          <w:rFonts w:eastAsia="FagoOT" w:cstheme="minorHAnsi"/>
          <w:color w:val="231F20"/>
          <w:sz w:val="28"/>
          <w:szCs w:val="28"/>
        </w:rPr>
        <w:t>dat mag.”</w:t>
      </w:r>
    </w:p>
    <w:p w:rsidR="007A7C1C" w:rsidP="00374390" w:rsidRDefault="007A7C1C">
      <w:pPr>
        <w:autoSpaceDE w:val="0"/>
        <w:autoSpaceDN w:val="0"/>
        <w:adjustRightInd w:val="0"/>
        <w:spacing w:after="0" w:line="240" w:lineRule="auto"/>
        <w:jc w:val="center"/>
        <w:rPr>
          <w:rFonts w:ascii="FagoCorrespondenceSerifPro-Bold" w:hAnsi="FagoCorrespondenceSerifPro-Bold" w:cs="FagoCorrespondenceSerifPro-Bold"/>
          <w:b/>
          <w:bCs/>
          <w:color w:val="C5151C"/>
          <w:sz w:val="20"/>
          <w:szCs w:val="20"/>
        </w:rPr>
      </w:pPr>
    </w:p>
    <w:p w:rsidR="007A7C1C" w:rsidP="00374390" w:rsidRDefault="007A7C1C">
      <w:pPr>
        <w:autoSpaceDE w:val="0"/>
        <w:autoSpaceDN w:val="0"/>
        <w:adjustRightInd w:val="0"/>
        <w:spacing w:after="0" w:line="240" w:lineRule="auto"/>
        <w:jc w:val="center"/>
        <w:rPr>
          <w:rFonts w:ascii="FagoCorrespondenceSerifPro-Bold" w:hAnsi="FagoCorrespondenceSerifPro-Bold" w:cs="FagoCorrespondenceSerifPro-Bold"/>
          <w:b/>
          <w:bCs/>
          <w:color w:val="C5151C"/>
          <w:sz w:val="20"/>
          <w:szCs w:val="20"/>
        </w:rPr>
      </w:pPr>
    </w:p>
    <w:p w:rsidR="00374390" w:rsidP="00374390" w:rsidRDefault="00374390">
      <w:pPr>
        <w:autoSpaceDE w:val="0"/>
        <w:autoSpaceDN w:val="0"/>
        <w:adjustRightInd w:val="0"/>
        <w:spacing w:after="0" w:line="240" w:lineRule="auto"/>
        <w:jc w:val="center"/>
        <w:rPr>
          <w:rFonts w:ascii="FagoCorrespondenceSerifPro-Bold" w:hAnsi="FagoCorrespondenceSerifPro-Bold" w:cs="FagoCorrespondenceSerifPro-Bold"/>
          <w:b/>
          <w:bCs/>
          <w:color w:val="C5151C"/>
          <w:sz w:val="20"/>
          <w:szCs w:val="20"/>
        </w:rPr>
      </w:pPr>
      <w:r>
        <w:rPr>
          <w:rFonts w:ascii="FagoCorrespondenceSerifPro-Bold" w:hAnsi="FagoCorrespondenceSerifPro-Bold" w:cs="FagoCorrespondenceSerifPro-Bold"/>
          <w:b/>
          <w:bCs/>
          <w:color w:val="C5151C"/>
          <w:sz w:val="20"/>
          <w:szCs w:val="20"/>
        </w:rPr>
        <w:t xml:space="preserve">H E T  I S  E </w:t>
      </w:r>
      <w:proofErr w:type="spellStart"/>
      <w:r>
        <w:rPr>
          <w:rFonts w:ascii="FagoCorrespondenceSerifPro-Bold" w:hAnsi="FagoCorrespondenceSerifPro-Bold" w:cs="FagoCorrespondenceSerifPro-Bold"/>
          <w:b/>
          <w:bCs/>
          <w:color w:val="C5151C"/>
          <w:sz w:val="20"/>
          <w:szCs w:val="20"/>
        </w:rPr>
        <w:t>E</w:t>
      </w:r>
      <w:proofErr w:type="spellEnd"/>
      <w:r>
        <w:rPr>
          <w:rFonts w:ascii="FagoCorrespondenceSerifPro-Bold" w:hAnsi="FagoCorrespondenceSerifPro-Bold" w:cs="FagoCorrespondenceSerifPro-Bold"/>
          <w:b/>
          <w:bCs/>
          <w:color w:val="C5151C"/>
          <w:sz w:val="20"/>
          <w:szCs w:val="20"/>
        </w:rPr>
        <w:t xml:space="preserve"> N  P U B L I E K  G E H E I M  D A T</w:t>
      </w:r>
    </w:p>
    <w:p w:rsidR="00374390" w:rsidP="00374390" w:rsidRDefault="00374390">
      <w:pPr>
        <w:jc w:val="center"/>
        <w:rPr>
          <w:rFonts w:ascii="FagoCorrespondenceSerifPro-Bold" w:hAnsi="FagoCorrespondenceSerifPro-Bold" w:cs="FagoCorrespondenceSerifPro-Bold"/>
          <w:b/>
          <w:bCs/>
          <w:color w:val="C5151C"/>
          <w:sz w:val="20"/>
          <w:szCs w:val="20"/>
        </w:rPr>
      </w:pPr>
      <w:r>
        <w:rPr>
          <w:rFonts w:ascii="FagoCorrespondenceSerifPro-Bold" w:hAnsi="FagoCorrespondenceSerifPro-Bold" w:cs="FagoCorrespondenceSerifPro-Bold"/>
          <w:b/>
          <w:bCs/>
          <w:color w:val="C5151C"/>
          <w:sz w:val="20"/>
          <w:szCs w:val="20"/>
        </w:rPr>
        <w:t>D N B  A F  W I L  V A N  F A M I L I E B E D R I J V E N</w:t>
      </w:r>
    </w:p>
    <w:p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  <w:sz w:val="28"/>
          <w:szCs w:val="28"/>
        </w:rPr>
      </w:pP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31F20"/>
          <w:sz w:val="28"/>
          <w:szCs w:val="28"/>
        </w:rPr>
      </w:pPr>
      <w:r w:rsidRPr="007A7C1C">
        <w:rPr>
          <w:rFonts w:cstheme="minorHAnsi"/>
          <w:b/>
          <w:color w:val="231F20"/>
          <w:sz w:val="28"/>
          <w:szCs w:val="28"/>
        </w:rPr>
        <w:lastRenderedPageBreak/>
        <w:t>KAPOT REKENEN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>Ten slotte het derde deel van de trias politica, de uitvoerende macht.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proofErr w:type="spellStart"/>
      <w:r w:rsidRPr="007A7C1C">
        <w:rPr>
          <w:rFonts w:eastAsia="FagoOT" w:cstheme="minorHAnsi"/>
          <w:color w:val="231F20"/>
          <w:sz w:val="28"/>
          <w:szCs w:val="28"/>
        </w:rPr>
        <w:t>Roodbol</w:t>
      </w:r>
      <w:proofErr w:type="spellEnd"/>
      <w:r w:rsidRPr="007A7C1C">
        <w:rPr>
          <w:rFonts w:eastAsia="FagoOT" w:cstheme="minorHAnsi"/>
          <w:color w:val="231F20"/>
          <w:sz w:val="28"/>
          <w:szCs w:val="28"/>
        </w:rPr>
        <w:t>: “Deze is geheel in handen van DNB. Op basis van de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>genoemde deels zelfgemaakte waarderingsregels kan ze ervoor zorgen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 xml:space="preserve">dat formele </w:t>
      </w:r>
      <w:proofErr w:type="spellStart"/>
      <w:r w:rsidRPr="007A7C1C">
        <w:rPr>
          <w:rFonts w:eastAsia="FagoOT" w:cstheme="minorHAnsi"/>
          <w:color w:val="231F20"/>
          <w:sz w:val="28"/>
          <w:szCs w:val="28"/>
        </w:rPr>
        <w:t>financiele</w:t>
      </w:r>
      <w:proofErr w:type="spellEnd"/>
      <w:r w:rsidRPr="007A7C1C">
        <w:rPr>
          <w:rFonts w:eastAsia="FagoOT" w:cstheme="minorHAnsi"/>
          <w:color w:val="231F20"/>
          <w:sz w:val="28"/>
          <w:szCs w:val="28"/>
        </w:rPr>
        <w:t xml:space="preserve"> rapportages er slecht gaan uitzien. En dat doet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>ze ook. Dat noemen we kapot rekenen.”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>“Het is een publiek geheim dat DNB af wil van familiebedrijven.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>Verzekeraars moeten in handen komen van aandeelhouders, zodat je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>kapitaal kunt fourneren als dingen fout lopen. Die familiebedrijven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>wordt het leven moeilijk gemaakt. Zoiets zie je tevens bij kleinere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>pensioenfondsen, die worden gedwongen te consolideren. Indachtig de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>lage rentes hebben de fondsen het al zwaar. Stel vervolgens wat extra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>eisen, waardoor ze de witte vlag hijsen en zich verkopen aan een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>verzekeraar. Dat heeft niks te maken met belangenbescherming van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>polishouders.”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>“Door verzekeraars kapot te rekenen, heeft DNB voldoende argumenten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>om in te grijpen en tot verkoop over te gaan, waarna je er helemaal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>geen cent meer voor krijgt. Immers, DNB zal zo goedkoop mogelijk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>verkopen om het eigen gelijk te staven. Want veel geld krijgen voor een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>bedrijf dat zijn broek niet zou kunnen ophouden, dat klopt natuurlijk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>niet. Zodoende kan DNB zomaar een verzekeraar in de vernieling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>helpen. De aandeelhouder heeft in feite geen moer te vertellen. Je bent</w:t>
      </w:r>
    </w:p>
    <w:p w:rsidR="007A7C1C" w:rsidP="007A7C1C" w:rsidRDefault="007A7C1C">
      <w:pPr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>dan ook gek als je aandelen van een Nederlandse verzekeraar koopt.”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31F20"/>
          <w:sz w:val="28"/>
          <w:szCs w:val="28"/>
        </w:rPr>
      </w:pPr>
      <w:r w:rsidRPr="007A7C1C">
        <w:rPr>
          <w:rFonts w:cstheme="minorHAnsi"/>
          <w:b/>
          <w:bCs/>
          <w:color w:val="231F20"/>
          <w:sz w:val="28"/>
          <w:szCs w:val="28"/>
        </w:rPr>
        <w:t>Kunt u een voorbeeld geven van dat kapot rekenen?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>“Een levensverzekeraar met een hypotheekproductie mocht van de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>ontvangen rente 2,25% niet waarderen vanwege een vermeend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>kredietrisico. De reinste kul. Een spread van 0,4% bleek meer dan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 xml:space="preserve">voldoende. Natuurlijk verschuilt DNB zich achter </w:t>
      </w:r>
      <w:proofErr w:type="spellStart"/>
      <w:r w:rsidRPr="007A7C1C">
        <w:rPr>
          <w:rFonts w:eastAsia="FagoOT" w:cstheme="minorHAnsi"/>
          <w:color w:val="231F20"/>
          <w:sz w:val="28"/>
          <w:szCs w:val="28"/>
        </w:rPr>
        <w:t>Solvency</w:t>
      </w:r>
      <w:proofErr w:type="spellEnd"/>
      <w:r w:rsidRPr="007A7C1C">
        <w:rPr>
          <w:rFonts w:eastAsia="FagoOT" w:cstheme="minorHAnsi"/>
          <w:color w:val="231F20"/>
          <w:sz w:val="28"/>
          <w:szCs w:val="28"/>
        </w:rPr>
        <w:t xml:space="preserve"> II. Maar een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>groot deel vult ze zelf in met eigen regels die je hebt te volgen. Een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 xml:space="preserve">voorbeeld zijn die spreads op hypotheken. Waarom rekende </w:t>
      </w:r>
      <w:proofErr w:type="spellStart"/>
      <w:r w:rsidRPr="007A7C1C">
        <w:rPr>
          <w:rFonts w:eastAsia="FagoOT" w:cstheme="minorHAnsi"/>
          <w:color w:val="231F20"/>
          <w:sz w:val="28"/>
          <w:szCs w:val="28"/>
        </w:rPr>
        <w:t>Belgie</w:t>
      </w:r>
      <w:proofErr w:type="spellEnd"/>
      <w:r w:rsidRPr="007A7C1C">
        <w:rPr>
          <w:rFonts w:eastAsia="FagoOT" w:cstheme="minorHAnsi"/>
          <w:color w:val="231F20"/>
          <w:sz w:val="28"/>
          <w:szCs w:val="28"/>
        </w:rPr>
        <w:t xml:space="preserve"> toen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>anders de helft van die 2.25%?”</w:t>
      </w:r>
    </w:p>
    <w:p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31F20"/>
          <w:sz w:val="28"/>
          <w:szCs w:val="28"/>
        </w:rPr>
      </w:pP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31F20"/>
          <w:sz w:val="28"/>
          <w:szCs w:val="28"/>
        </w:rPr>
      </w:pPr>
      <w:r w:rsidRPr="007A7C1C">
        <w:rPr>
          <w:rFonts w:cstheme="minorHAnsi"/>
          <w:b/>
          <w:bCs/>
          <w:color w:val="231F20"/>
          <w:sz w:val="28"/>
          <w:szCs w:val="28"/>
        </w:rPr>
        <w:t>Wat is het belang of motief om dat te doen?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>“Dat heeft vermoedelijk te maken met de banken die lang hoge</w:t>
      </w:r>
    </w:p>
    <w:p w:rsidR="007A7C1C" w:rsidP="007A7C1C" w:rsidRDefault="007A7C1C">
      <w:pPr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>hypotheekrentes hanteerden om nog wat te kunnen verdienen.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 xml:space="preserve">Banken staan nu eenmaal hoger in de </w:t>
      </w:r>
      <w:proofErr w:type="spellStart"/>
      <w:r w:rsidRPr="007A7C1C">
        <w:rPr>
          <w:rFonts w:eastAsia="FagoOT" w:cstheme="minorHAnsi"/>
          <w:color w:val="231F20"/>
          <w:sz w:val="28"/>
          <w:szCs w:val="28"/>
        </w:rPr>
        <w:t>hierarchie</w:t>
      </w:r>
      <w:proofErr w:type="spellEnd"/>
      <w:r w:rsidRPr="007A7C1C">
        <w:rPr>
          <w:rFonts w:eastAsia="FagoOT" w:cstheme="minorHAnsi"/>
          <w:color w:val="231F20"/>
          <w:sz w:val="28"/>
          <w:szCs w:val="28"/>
        </w:rPr>
        <w:t>. Ze zijn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 xml:space="preserve">maatschappelijk belangrijker dan verzekeraars en </w:t>
      </w:r>
      <w:proofErr w:type="spellStart"/>
      <w:r w:rsidRPr="007A7C1C">
        <w:rPr>
          <w:rFonts w:eastAsia="FagoOT" w:cstheme="minorHAnsi"/>
          <w:color w:val="231F20"/>
          <w:sz w:val="28"/>
          <w:szCs w:val="28"/>
        </w:rPr>
        <w:t>pensioenfonden</w:t>
      </w:r>
      <w:proofErr w:type="spellEnd"/>
      <w:r w:rsidRPr="007A7C1C">
        <w:rPr>
          <w:rFonts w:eastAsia="FagoOT" w:cstheme="minorHAnsi"/>
          <w:color w:val="231F20"/>
          <w:sz w:val="28"/>
          <w:szCs w:val="28"/>
        </w:rPr>
        <w:t xml:space="preserve"> bij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>DNB. Dus problemen bij banken zorgen ervoor dat we moeilijk moeten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lastRenderedPageBreak/>
        <w:t>doen bij verzekeraars. Bij pensioenfondsen speelt de extra factor dat</w:t>
      </w:r>
      <w:r>
        <w:rPr>
          <w:rFonts w:eastAsia="FagoOT" w:cstheme="minorHAnsi"/>
          <w:color w:val="231F20"/>
          <w:sz w:val="28"/>
          <w:szCs w:val="28"/>
        </w:rPr>
        <w:t xml:space="preserve"> </w:t>
      </w:r>
      <w:r w:rsidRPr="007A7C1C">
        <w:rPr>
          <w:rFonts w:eastAsia="FagoOT" w:cstheme="minorHAnsi"/>
          <w:color w:val="231F20"/>
          <w:sz w:val="28"/>
          <w:szCs w:val="28"/>
        </w:rPr>
        <w:t>consolidatie in de sector het toezicht veel makkelijker maakt.”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b/>
          <w:color w:val="231F20"/>
          <w:sz w:val="28"/>
          <w:szCs w:val="28"/>
        </w:rPr>
      </w:pPr>
      <w:r w:rsidRPr="007A7C1C">
        <w:rPr>
          <w:rFonts w:eastAsia="FagoOT" w:cstheme="minorHAnsi"/>
          <w:b/>
          <w:color w:val="231F20"/>
          <w:sz w:val="28"/>
          <w:szCs w:val="28"/>
        </w:rPr>
        <w:t>ANGSTCULTUUR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 xml:space="preserve">DNB is in feite wetgever, rechter en beul geworden, stelt </w:t>
      </w:r>
      <w:proofErr w:type="spellStart"/>
      <w:r w:rsidRPr="007A7C1C">
        <w:rPr>
          <w:rFonts w:eastAsia="FagoOT" w:cstheme="minorHAnsi"/>
          <w:color w:val="231F20"/>
          <w:sz w:val="28"/>
          <w:szCs w:val="28"/>
        </w:rPr>
        <w:t>Roodbol</w:t>
      </w:r>
      <w:proofErr w:type="spellEnd"/>
      <w:r w:rsidRPr="007A7C1C">
        <w:rPr>
          <w:rFonts w:eastAsia="FagoOT" w:cstheme="minorHAnsi"/>
          <w:color w:val="231F20"/>
          <w:sz w:val="28"/>
          <w:szCs w:val="28"/>
        </w:rPr>
        <w:t xml:space="preserve"> vast.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>“Er bestaat geen enkele serieuze tegenkracht. En inmiddels is dermate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 xml:space="preserve">een angstcultuur </w:t>
      </w:r>
      <w:proofErr w:type="spellStart"/>
      <w:r w:rsidRPr="007A7C1C">
        <w:rPr>
          <w:rFonts w:eastAsia="FagoOT" w:cstheme="minorHAnsi"/>
          <w:color w:val="231F20"/>
          <w:sz w:val="28"/>
          <w:szCs w:val="28"/>
        </w:rPr>
        <w:t>gecreeerd</w:t>
      </w:r>
      <w:proofErr w:type="spellEnd"/>
      <w:r w:rsidRPr="007A7C1C">
        <w:rPr>
          <w:rFonts w:eastAsia="FagoOT" w:cstheme="minorHAnsi"/>
          <w:color w:val="231F20"/>
          <w:sz w:val="28"/>
          <w:szCs w:val="28"/>
        </w:rPr>
        <w:t xml:space="preserve"> dat de industrie zelf niet durft te zeggen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>dat wat er gebeurt niet kan. Voor je het weet, kan het zich tegen je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>keren. Bovendien hebben grote verzekeraars er belang bij dat kleine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>pensioenfondsen en verzekeraars worden opgedoekt. Het Verbond van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>Verzekeraars hoor je er dan ook nooit over.”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b/>
          <w:bCs/>
          <w:color w:val="C5151C"/>
          <w:sz w:val="28"/>
          <w:szCs w:val="28"/>
        </w:rPr>
      </w:pP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jc w:val="center"/>
        <w:rPr>
          <w:rFonts w:eastAsia="FagoOT" w:cstheme="minorHAnsi"/>
          <w:b/>
          <w:bCs/>
          <w:color w:val="C5151C"/>
          <w:sz w:val="28"/>
          <w:szCs w:val="28"/>
        </w:rPr>
      </w:pPr>
      <w:r w:rsidRPr="007A7C1C">
        <w:rPr>
          <w:rFonts w:eastAsia="FagoOT" w:cstheme="minorHAnsi"/>
          <w:b/>
          <w:bCs/>
          <w:color w:val="C5151C"/>
          <w:sz w:val="28"/>
          <w:szCs w:val="28"/>
        </w:rPr>
        <w:t xml:space="preserve">N I E M A N D </w:t>
      </w:r>
      <w:r>
        <w:rPr>
          <w:rFonts w:eastAsia="FagoOT" w:cstheme="minorHAnsi"/>
          <w:b/>
          <w:bCs/>
          <w:color w:val="C5151C"/>
          <w:sz w:val="28"/>
          <w:szCs w:val="28"/>
        </w:rPr>
        <w:t xml:space="preserve"> </w:t>
      </w:r>
      <w:proofErr w:type="spellStart"/>
      <w:r w:rsidRPr="007A7C1C">
        <w:rPr>
          <w:rFonts w:eastAsia="FagoOT" w:cstheme="minorHAnsi"/>
          <w:b/>
          <w:bCs/>
          <w:color w:val="C5151C"/>
          <w:sz w:val="28"/>
          <w:szCs w:val="28"/>
        </w:rPr>
        <w:t>D</w:t>
      </w:r>
      <w:proofErr w:type="spellEnd"/>
      <w:r w:rsidRPr="007A7C1C">
        <w:rPr>
          <w:rFonts w:eastAsia="FagoOT" w:cstheme="minorHAnsi"/>
          <w:b/>
          <w:bCs/>
          <w:color w:val="C5151C"/>
          <w:sz w:val="28"/>
          <w:szCs w:val="28"/>
        </w:rPr>
        <w:t xml:space="preserve"> I E </w:t>
      </w:r>
      <w:r>
        <w:rPr>
          <w:rFonts w:eastAsia="FagoOT" w:cstheme="minorHAnsi"/>
          <w:b/>
          <w:bCs/>
          <w:color w:val="C5151C"/>
          <w:sz w:val="28"/>
          <w:szCs w:val="28"/>
        </w:rPr>
        <w:t xml:space="preserve"> </w:t>
      </w:r>
      <w:r w:rsidRPr="007A7C1C">
        <w:rPr>
          <w:rFonts w:eastAsia="FagoOT" w:cstheme="minorHAnsi"/>
          <w:b/>
          <w:bCs/>
          <w:color w:val="C5151C"/>
          <w:sz w:val="28"/>
          <w:szCs w:val="28"/>
        </w:rPr>
        <w:t xml:space="preserve">P R O T E S T E </w:t>
      </w:r>
      <w:proofErr w:type="spellStart"/>
      <w:r w:rsidRPr="007A7C1C">
        <w:rPr>
          <w:rFonts w:eastAsia="FagoOT" w:cstheme="minorHAnsi"/>
          <w:b/>
          <w:bCs/>
          <w:color w:val="C5151C"/>
          <w:sz w:val="28"/>
          <w:szCs w:val="28"/>
        </w:rPr>
        <w:t>E</w:t>
      </w:r>
      <w:proofErr w:type="spellEnd"/>
      <w:r w:rsidRPr="007A7C1C">
        <w:rPr>
          <w:rFonts w:eastAsia="FagoOT" w:cstheme="minorHAnsi"/>
          <w:b/>
          <w:bCs/>
          <w:color w:val="C5151C"/>
          <w:sz w:val="28"/>
          <w:szCs w:val="28"/>
        </w:rPr>
        <w:t xml:space="preserve"> R T .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jc w:val="center"/>
        <w:rPr>
          <w:rFonts w:eastAsia="FagoOT" w:cstheme="minorHAnsi"/>
          <w:b/>
          <w:bCs/>
          <w:color w:val="C5151C"/>
          <w:sz w:val="28"/>
          <w:szCs w:val="28"/>
        </w:rPr>
      </w:pPr>
      <w:r w:rsidRPr="007A7C1C">
        <w:rPr>
          <w:rFonts w:eastAsia="FagoOT" w:cstheme="minorHAnsi"/>
          <w:b/>
          <w:bCs/>
          <w:color w:val="C5151C"/>
          <w:sz w:val="28"/>
          <w:szCs w:val="28"/>
        </w:rPr>
        <w:t xml:space="preserve">O O K </w:t>
      </w:r>
      <w:r>
        <w:rPr>
          <w:rFonts w:eastAsia="FagoOT" w:cstheme="minorHAnsi"/>
          <w:b/>
          <w:bCs/>
          <w:color w:val="C5151C"/>
          <w:sz w:val="28"/>
          <w:szCs w:val="28"/>
        </w:rPr>
        <w:t xml:space="preserve"> </w:t>
      </w:r>
      <w:r w:rsidRPr="007A7C1C">
        <w:rPr>
          <w:rFonts w:eastAsia="FagoOT" w:cstheme="minorHAnsi"/>
          <w:b/>
          <w:bCs/>
          <w:color w:val="C5151C"/>
          <w:sz w:val="28"/>
          <w:szCs w:val="28"/>
        </w:rPr>
        <w:t xml:space="preserve">N I E T </w:t>
      </w:r>
      <w:r>
        <w:rPr>
          <w:rFonts w:eastAsia="FagoOT" w:cstheme="minorHAnsi"/>
          <w:b/>
          <w:bCs/>
          <w:color w:val="C5151C"/>
          <w:sz w:val="28"/>
          <w:szCs w:val="28"/>
        </w:rPr>
        <w:t xml:space="preserve"> </w:t>
      </w:r>
      <w:r w:rsidRPr="007A7C1C">
        <w:rPr>
          <w:rFonts w:eastAsia="FagoOT" w:cstheme="minorHAnsi"/>
          <w:b/>
          <w:bCs/>
          <w:color w:val="C5151C"/>
          <w:sz w:val="28"/>
          <w:szCs w:val="28"/>
        </w:rPr>
        <w:t xml:space="preserve">V A K M A T I G </w:t>
      </w:r>
      <w:r>
        <w:rPr>
          <w:rFonts w:eastAsia="FagoOT" w:cstheme="minorHAnsi"/>
          <w:b/>
          <w:bCs/>
          <w:color w:val="C5151C"/>
          <w:sz w:val="28"/>
          <w:szCs w:val="28"/>
        </w:rPr>
        <w:t xml:space="preserve"> </w:t>
      </w:r>
      <w:r w:rsidRPr="007A7C1C">
        <w:rPr>
          <w:rFonts w:eastAsia="FagoOT" w:cstheme="minorHAnsi"/>
          <w:b/>
          <w:bCs/>
          <w:color w:val="C5151C"/>
          <w:sz w:val="28"/>
          <w:szCs w:val="28"/>
        </w:rPr>
        <w:t>V A N U I T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jc w:val="center"/>
        <w:rPr>
          <w:rFonts w:eastAsia="FagoOT" w:cstheme="minorHAnsi"/>
          <w:b/>
          <w:bCs/>
          <w:color w:val="C5151C"/>
          <w:sz w:val="28"/>
          <w:szCs w:val="28"/>
        </w:rPr>
      </w:pPr>
      <w:r w:rsidRPr="007A7C1C">
        <w:rPr>
          <w:rFonts w:eastAsia="FagoOT" w:cstheme="minorHAnsi"/>
          <w:b/>
          <w:bCs/>
          <w:color w:val="C5151C"/>
          <w:sz w:val="28"/>
          <w:szCs w:val="28"/>
        </w:rPr>
        <w:t xml:space="preserve">D E </w:t>
      </w:r>
      <w:r>
        <w:rPr>
          <w:rFonts w:eastAsia="FagoOT" w:cstheme="minorHAnsi"/>
          <w:b/>
          <w:bCs/>
          <w:color w:val="C5151C"/>
          <w:sz w:val="28"/>
          <w:szCs w:val="28"/>
        </w:rPr>
        <w:t xml:space="preserve"> </w:t>
      </w:r>
      <w:r w:rsidRPr="007A7C1C">
        <w:rPr>
          <w:rFonts w:eastAsia="FagoOT" w:cstheme="minorHAnsi"/>
          <w:b/>
          <w:bCs/>
          <w:color w:val="C5151C"/>
          <w:sz w:val="28"/>
          <w:szCs w:val="28"/>
        </w:rPr>
        <w:t xml:space="preserve">A C T U A R I Ë L E </w:t>
      </w:r>
      <w:r>
        <w:rPr>
          <w:rFonts w:eastAsia="FagoOT" w:cstheme="minorHAnsi"/>
          <w:b/>
          <w:bCs/>
          <w:color w:val="C5151C"/>
          <w:sz w:val="28"/>
          <w:szCs w:val="28"/>
        </w:rPr>
        <w:t xml:space="preserve"> </w:t>
      </w:r>
      <w:r w:rsidRPr="007A7C1C">
        <w:rPr>
          <w:rFonts w:eastAsia="FagoOT" w:cstheme="minorHAnsi"/>
          <w:b/>
          <w:bCs/>
          <w:color w:val="C5151C"/>
          <w:sz w:val="28"/>
          <w:szCs w:val="28"/>
        </w:rPr>
        <w:t>H O E K .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>“Mensen die bij de toezichthouder werken, zijn zelf verbaasd over hoe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>weinig weerstand ze krijgen vanuit de industrie. Niemand die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 xml:space="preserve">protesteert. Ook niet vakmatig vanuit de </w:t>
      </w:r>
      <w:proofErr w:type="spellStart"/>
      <w:r w:rsidRPr="007A7C1C">
        <w:rPr>
          <w:rFonts w:eastAsia="FagoOT" w:cstheme="minorHAnsi"/>
          <w:color w:val="231F20"/>
          <w:sz w:val="28"/>
          <w:szCs w:val="28"/>
        </w:rPr>
        <w:t>actuariele</w:t>
      </w:r>
      <w:proofErr w:type="spellEnd"/>
      <w:r w:rsidRPr="007A7C1C">
        <w:rPr>
          <w:rFonts w:eastAsia="FagoOT" w:cstheme="minorHAnsi"/>
          <w:color w:val="231F20"/>
          <w:sz w:val="28"/>
          <w:szCs w:val="28"/>
        </w:rPr>
        <w:t xml:space="preserve"> hoek. Tja, in zo’n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>geval kun je doen en laten wat je wilt. Hoe hebben wij het in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>Nederland ooit goed kunnen vinden dat alle macht bij een partij ligt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>die nagenoeg niet wordt gecontroleerd?”</w:t>
      </w:r>
    </w:p>
    <w:p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b/>
          <w:color w:val="231F20"/>
          <w:sz w:val="28"/>
          <w:szCs w:val="28"/>
        </w:rPr>
      </w:pPr>
      <w:r w:rsidRPr="007A7C1C">
        <w:rPr>
          <w:rFonts w:eastAsia="FagoOT" w:cstheme="minorHAnsi"/>
          <w:b/>
          <w:color w:val="231F20"/>
          <w:sz w:val="28"/>
          <w:szCs w:val="28"/>
        </w:rPr>
        <w:t>POLITIEK INSTRUMENT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 xml:space="preserve">Voor </w:t>
      </w:r>
      <w:proofErr w:type="spellStart"/>
      <w:r w:rsidRPr="007A7C1C">
        <w:rPr>
          <w:rFonts w:eastAsia="FagoOT" w:cstheme="minorHAnsi"/>
          <w:color w:val="231F20"/>
          <w:sz w:val="28"/>
          <w:szCs w:val="28"/>
        </w:rPr>
        <w:t>Roodbol</w:t>
      </w:r>
      <w:proofErr w:type="spellEnd"/>
      <w:r w:rsidRPr="007A7C1C">
        <w:rPr>
          <w:rFonts w:eastAsia="FagoOT" w:cstheme="minorHAnsi"/>
          <w:color w:val="231F20"/>
          <w:sz w:val="28"/>
          <w:szCs w:val="28"/>
        </w:rPr>
        <w:t xml:space="preserve"> moet een autoriteit voldoen aan drie kwalificaties: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>objectief, onafhankelijk en integer. “Voor mij voldoet DNB daar niet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>aan. Ze loopt steeds meer aan het handje van het ministerie van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proofErr w:type="spellStart"/>
      <w:r w:rsidRPr="007A7C1C">
        <w:rPr>
          <w:rFonts w:eastAsia="FagoOT" w:cstheme="minorHAnsi"/>
          <w:color w:val="231F20"/>
          <w:sz w:val="28"/>
          <w:szCs w:val="28"/>
        </w:rPr>
        <w:t>Financien</w:t>
      </w:r>
      <w:proofErr w:type="spellEnd"/>
      <w:r w:rsidRPr="007A7C1C">
        <w:rPr>
          <w:rFonts w:eastAsia="FagoOT" w:cstheme="minorHAnsi"/>
          <w:color w:val="231F20"/>
          <w:sz w:val="28"/>
          <w:szCs w:val="28"/>
        </w:rPr>
        <w:t xml:space="preserve">. Daarmee is ze een politiek instrument geworden. Dat zag je 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 xml:space="preserve">ook bij de verkoop van Vivat. Een half jaar eerder had </w:t>
      </w:r>
      <w:proofErr w:type="spellStart"/>
      <w:r w:rsidRPr="007A7C1C">
        <w:rPr>
          <w:rFonts w:eastAsia="FagoOT" w:cstheme="minorHAnsi"/>
          <w:color w:val="231F20"/>
          <w:sz w:val="28"/>
          <w:szCs w:val="28"/>
        </w:rPr>
        <w:t>Anbang</w:t>
      </w:r>
      <w:proofErr w:type="spellEnd"/>
      <w:r w:rsidRPr="007A7C1C">
        <w:rPr>
          <w:rFonts w:eastAsia="FagoOT" w:cstheme="minorHAnsi"/>
          <w:color w:val="231F20"/>
          <w:sz w:val="28"/>
          <w:szCs w:val="28"/>
        </w:rPr>
        <w:t xml:space="preserve"> een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>poging gedaan om Nationale Nederlanden te kopen. DNB heeft dit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proofErr w:type="spellStart"/>
      <w:r w:rsidRPr="007A7C1C">
        <w:rPr>
          <w:rFonts w:eastAsia="FagoOT" w:cstheme="minorHAnsi"/>
          <w:color w:val="231F20"/>
          <w:sz w:val="28"/>
          <w:szCs w:val="28"/>
        </w:rPr>
        <w:t>afgeserveerd</w:t>
      </w:r>
      <w:proofErr w:type="spellEnd"/>
      <w:r w:rsidRPr="007A7C1C">
        <w:rPr>
          <w:rFonts w:eastAsia="FagoOT" w:cstheme="minorHAnsi"/>
          <w:color w:val="231F20"/>
          <w:sz w:val="28"/>
          <w:szCs w:val="28"/>
        </w:rPr>
        <w:t>. Daar kon ik me heel goed iets bij voorstellen. Maar een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 xml:space="preserve">half jaar later koopt </w:t>
      </w:r>
      <w:proofErr w:type="spellStart"/>
      <w:r w:rsidRPr="007A7C1C">
        <w:rPr>
          <w:rFonts w:eastAsia="FagoOT" w:cstheme="minorHAnsi"/>
          <w:color w:val="231F20"/>
          <w:sz w:val="28"/>
          <w:szCs w:val="28"/>
        </w:rPr>
        <w:t>Anbang</w:t>
      </w:r>
      <w:proofErr w:type="spellEnd"/>
      <w:r w:rsidRPr="007A7C1C">
        <w:rPr>
          <w:rFonts w:eastAsia="FagoOT" w:cstheme="minorHAnsi"/>
          <w:color w:val="231F20"/>
          <w:sz w:val="28"/>
          <w:szCs w:val="28"/>
        </w:rPr>
        <w:t xml:space="preserve"> Vivat, niet </w:t>
      </w:r>
      <w:proofErr w:type="spellStart"/>
      <w:r w:rsidRPr="007A7C1C">
        <w:rPr>
          <w:rFonts w:eastAsia="FagoOT" w:cstheme="minorHAnsi"/>
          <w:color w:val="231F20"/>
          <w:sz w:val="28"/>
          <w:szCs w:val="28"/>
        </w:rPr>
        <w:t>afgeserveerd</w:t>
      </w:r>
      <w:proofErr w:type="spellEnd"/>
      <w:r w:rsidRPr="007A7C1C">
        <w:rPr>
          <w:rFonts w:eastAsia="FagoOT" w:cstheme="minorHAnsi"/>
          <w:color w:val="231F20"/>
          <w:sz w:val="28"/>
          <w:szCs w:val="28"/>
        </w:rPr>
        <w:t xml:space="preserve"> door de DNB. De</w:t>
      </w:r>
    </w:p>
    <w:p w:rsidRPr="007A7C1C" w:rsidR="007A7C1C" w:rsidP="007A7C1C" w:rsidRDefault="007A7C1C">
      <w:pPr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 xml:space="preserve">reden? Het ministerie van </w:t>
      </w:r>
      <w:proofErr w:type="spellStart"/>
      <w:r w:rsidRPr="007A7C1C">
        <w:rPr>
          <w:rFonts w:eastAsia="FagoOT" w:cstheme="minorHAnsi"/>
          <w:color w:val="231F20"/>
          <w:sz w:val="28"/>
          <w:szCs w:val="28"/>
        </w:rPr>
        <w:t>Financien</w:t>
      </w:r>
      <w:proofErr w:type="spellEnd"/>
      <w:r w:rsidRPr="007A7C1C">
        <w:rPr>
          <w:rFonts w:eastAsia="FagoOT" w:cstheme="minorHAnsi"/>
          <w:color w:val="231F20"/>
          <w:sz w:val="28"/>
          <w:szCs w:val="28"/>
        </w:rPr>
        <w:t xml:space="preserve"> wilde dit.”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>“Ook pensioenfondsen bewust het leven zuur maken zodat ze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>ophouden te bestaan, dient een politiek doel. Wie wil dit nu? DNB of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proofErr w:type="spellStart"/>
      <w:r w:rsidRPr="007A7C1C">
        <w:rPr>
          <w:rFonts w:eastAsia="FagoOT" w:cstheme="minorHAnsi"/>
          <w:color w:val="231F20"/>
          <w:sz w:val="28"/>
          <w:szCs w:val="28"/>
        </w:rPr>
        <w:t>Financien</w:t>
      </w:r>
      <w:proofErr w:type="spellEnd"/>
      <w:r w:rsidRPr="007A7C1C">
        <w:rPr>
          <w:rFonts w:eastAsia="FagoOT" w:cstheme="minorHAnsi"/>
          <w:color w:val="231F20"/>
          <w:sz w:val="28"/>
          <w:szCs w:val="28"/>
        </w:rPr>
        <w:t>? Waarom zitten er zoveel mensen van dit ministerie in het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 xml:space="preserve">bestuur van DNB, die braaf doen wat </w:t>
      </w:r>
      <w:proofErr w:type="spellStart"/>
      <w:r w:rsidRPr="007A7C1C">
        <w:rPr>
          <w:rFonts w:eastAsia="FagoOT" w:cstheme="minorHAnsi"/>
          <w:color w:val="231F20"/>
          <w:sz w:val="28"/>
          <w:szCs w:val="28"/>
        </w:rPr>
        <w:t>Financien</w:t>
      </w:r>
      <w:proofErr w:type="spellEnd"/>
      <w:r w:rsidRPr="007A7C1C">
        <w:rPr>
          <w:rFonts w:eastAsia="FagoOT" w:cstheme="minorHAnsi"/>
          <w:color w:val="231F20"/>
          <w:sz w:val="28"/>
          <w:szCs w:val="28"/>
        </w:rPr>
        <w:t xml:space="preserve"> opdraagt? Ik weet dat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>mensen op de werkvloer bij DNB zich hierover achter oren krabben.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>Maar wat moet je als medewerker? Zeggen dat je het er niet mee eens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>bent?”</w:t>
      </w:r>
    </w:p>
    <w:p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b/>
          <w:bCs/>
          <w:color w:val="231F20"/>
          <w:sz w:val="28"/>
          <w:szCs w:val="28"/>
        </w:rPr>
      </w:pP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b/>
          <w:bCs/>
          <w:color w:val="231F20"/>
          <w:sz w:val="28"/>
          <w:szCs w:val="28"/>
        </w:rPr>
      </w:pPr>
      <w:r w:rsidRPr="007A7C1C">
        <w:rPr>
          <w:rFonts w:eastAsia="FagoOT" w:cstheme="minorHAnsi"/>
          <w:b/>
          <w:bCs/>
          <w:color w:val="231F20"/>
          <w:sz w:val="28"/>
          <w:szCs w:val="28"/>
        </w:rPr>
        <w:t>Zijn er nog lichtpuntjes?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>“Die zitten voor mij in het deels vernieuwde bestuur. Dat staat hopelijk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>anders in de wedstrijd. Verder hoop ik dat het Koninklijk Actuarieel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 xml:space="preserve">Genootschap beleid ontwikkelt dat ervoor zorgt dat DNB niet het 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>alleenrecht heeft bij het vaststellen van de solvabiliteit van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>verzekeraars. En ik hoop dat er een richtlijn komt om kapitaalvluchten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>tegen te gaan. Om toezichts- of belastingarbitrage te voorkomen.”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b/>
          <w:bCs/>
          <w:color w:val="231F20"/>
          <w:sz w:val="28"/>
          <w:szCs w:val="28"/>
        </w:rPr>
      </w:pPr>
      <w:r w:rsidRPr="007A7C1C">
        <w:rPr>
          <w:rFonts w:eastAsia="FagoOT" w:cstheme="minorHAnsi"/>
          <w:b/>
          <w:bCs/>
          <w:color w:val="231F20"/>
          <w:sz w:val="28"/>
          <w:szCs w:val="28"/>
        </w:rPr>
        <w:t>Wat drijft u om op de barricaden te klimmen?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>“Het gaat om onrecht, om dingen die niet door de beugel kunnen en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>waarmee mensen wegkomen. Dat is voor mij onacceptabel.”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b/>
          <w:bCs/>
          <w:color w:val="231F20"/>
          <w:sz w:val="28"/>
          <w:szCs w:val="28"/>
        </w:rPr>
      </w:pPr>
      <w:r w:rsidRPr="007A7C1C">
        <w:rPr>
          <w:rFonts w:eastAsia="FagoOT" w:cstheme="minorHAnsi"/>
          <w:b/>
          <w:bCs/>
          <w:color w:val="231F20"/>
          <w:sz w:val="28"/>
          <w:szCs w:val="28"/>
        </w:rPr>
        <w:t xml:space="preserve">Heeft het nut of bent u een moderne Don </w:t>
      </w:r>
      <w:proofErr w:type="spellStart"/>
      <w:r w:rsidRPr="007A7C1C">
        <w:rPr>
          <w:rFonts w:eastAsia="FagoOT" w:cstheme="minorHAnsi"/>
          <w:b/>
          <w:bCs/>
          <w:color w:val="231F20"/>
          <w:sz w:val="28"/>
          <w:szCs w:val="28"/>
        </w:rPr>
        <w:t>Quichot</w:t>
      </w:r>
      <w:proofErr w:type="spellEnd"/>
      <w:r w:rsidRPr="007A7C1C">
        <w:rPr>
          <w:rFonts w:eastAsia="FagoOT" w:cstheme="minorHAnsi"/>
          <w:b/>
          <w:bCs/>
          <w:color w:val="231F20"/>
          <w:sz w:val="28"/>
          <w:szCs w:val="28"/>
        </w:rPr>
        <w:t>?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>“Het heeft wel degelijk nut en invloed. DNB weet dat ik bovenop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>bepaalde cases zit en is zich bewust dat ze gevaarlijk spel speelt met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>die herverzekeringen naar het buitenland. Inmiddels heeft DNB zo’n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>herverzekeringsdeal tegengehouden bij een andere verzekeraar. Het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>beleid van DNB wordt daarbij steeds meer publiekelijk ter discussie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 xml:space="preserve">gesteld, met name door het </w:t>
      </w:r>
      <w:proofErr w:type="spellStart"/>
      <w:r w:rsidRPr="007A7C1C">
        <w:rPr>
          <w:rFonts w:eastAsia="FagoOT" w:cstheme="minorHAnsi"/>
          <w:color w:val="231F20"/>
          <w:sz w:val="28"/>
          <w:szCs w:val="28"/>
        </w:rPr>
        <w:t>Financieele</w:t>
      </w:r>
      <w:proofErr w:type="spellEnd"/>
      <w:r w:rsidRPr="007A7C1C">
        <w:rPr>
          <w:rFonts w:eastAsia="FagoOT" w:cstheme="minorHAnsi"/>
          <w:color w:val="231F20"/>
          <w:sz w:val="28"/>
          <w:szCs w:val="28"/>
        </w:rPr>
        <w:t xml:space="preserve"> Dagblad. Daardoor ontstaat</w:t>
      </w:r>
    </w:p>
    <w:p w:rsidRPr="007A7C1C" w:rsidR="007A7C1C" w:rsidP="007A7C1C" w:rsidRDefault="007A7C1C">
      <w:pPr>
        <w:rPr>
          <w:rFonts w:eastAsia="FagoOT" w:cstheme="minorHAnsi"/>
          <w:color w:val="231F20"/>
          <w:sz w:val="28"/>
          <w:szCs w:val="28"/>
        </w:rPr>
      </w:pPr>
      <w:r w:rsidRPr="007A7C1C">
        <w:rPr>
          <w:rFonts w:eastAsia="FagoOT" w:cstheme="minorHAnsi"/>
          <w:color w:val="231F20"/>
          <w:sz w:val="28"/>
          <w:szCs w:val="28"/>
        </w:rPr>
        <w:t xml:space="preserve">hopelijk een klein beetje </w:t>
      </w:r>
      <w:proofErr w:type="spellStart"/>
      <w:r w:rsidRPr="007A7C1C">
        <w:rPr>
          <w:rFonts w:eastAsia="FagoOT" w:cstheme="minorHAnsi"/>
          <w:color w:val="231F20"/>
          <w:sz w:val="28"/>
          <w:szCs w:val="28"/>
        </w:rPr>
        <w:t>countervailing</w:t>
      </w:r>
      <w:proofErr w:type="spellEnd"/>
      <w:r w:rsidRPr="007A7C1C">
        <w:rPr>
          <w:rFonts w:eastAsia="FagoOT" w:cstheme="minorHAnsi"/>
          <w:color w:val="231F20"/>
          <w:sz w:val="28"/>
          <w:szCs w:val="28"/>
        </w:rPr>
        <w:t xml:space="preserve"> power.” </w:t>
      </w:r>
      <w:r w:rsidRPr="007A7C1C">
        <w:rPr>
          <w:rFonts w:ascii="Arial" w:hAnsi="Arial" w:eastAsia="FagoOT" w:cs="Arial"/>
          <w:color w:val="231F20"/>
          <w:sz w:val="28"/>
          <w:szCs w:val="28"/>
        </w:rPr>
        <w:t>■</w:t>
      </w:r>
    </w:p>
    <w:p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color w:val="231F20"/>
          <w:sz w:val="28"/>
          <w:szCs w:val="28"/>
        </w:rPr>
      </w:pP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b/>
          <w:color w:val="231F20"/>
          <w:sz w:val="28"/>
          <w:szCs w:val="28"/>
        </w:rPr>
      </w:pPr>
      <w:r w:rsidRPr="007A7C1C">
        <w:rPr>
          <w:rFonts w:eastAsia="FagoOT" w:cstheme="minorHAnsi"/>
          <w:b/>
          <w:color w:val="231F20"/>
          <w:sz w:val="28"/>
          <w:szCs w:val="28"/>
        </w:rPr>
        <w:t>De redactie van De Actuaris heeft DNB om een reactie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b/>
          <w:color w:val="231F20"/>
          <w:sz w:val="28"/>
          <w:szCs w:val="28"/>
        </w:rPr>
      </w:pPr>
      <w:r w:rsidRPr="007A7C1C">
        <w:rPr>
          <w:rFonts w:eastAsia="FagoOT" w:cstheme="minorHAnsi"/>
          <w:b/>
          <w:color w:val="231F20"/>
          <w:sz w:val="28"/>
          <w:szCs w:val="28"/>
        </w:rPr>
        <w:t>gevraagd. DNB laat weten niet inhoudelijk op dit artikel te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b/>
          <w:color w:val="231F20"/>
          <w:sz w:val="28"/>
          <w:szCs w:val="28"/>
        </w:rPr>
      </w:pPr>
      <w:r w:rsidRPr="007A7C1C">
        <w:rPr>
          <w:rFonts w:eastAsia="FagoOT" w:cstheme="minorHAnsi"/>
          <w:b/>
          <w:color w:val="231F20"/>
          <w:sz w:val="28"/>
          <w:szCs w:val="28"/>
        </w:rPr>
        <w:t>willen reageren, onder meer vanwege haar geheimhoudingsplicht.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b/>
          <w:color w:val="231F20"/>
          <w:sz w:val="28"/>
          <w:szCs w:val="28"/>
        </w:rPr>
      </w:pPr>
      <w:r w:rsidRPr="007A7C1C">
        <w:rPr>
          <w:rFonts w:eastAsia="FagoOT" w:cstheme="minorHAnsi"/>
          <w:b/>
          <w:color w:val="231F20"/>
          <w:sz w:val="28"/>
          <w:szCs w:val="28"/>
        </w:rPr>
        <w:t>De visie van DNB over de nieuwe Wet herstel en</w:t>
      </w:r>
    </w:p>
    <w:p w:rsidRPr="007A7C1C" w:rsidR="007A7C1C" w:rsidP="007A7C1C" w:rsidRDefault="007A7C1C">
      <w:pPr>
        <w:autoSpaceDE w:val="0"/>
        <w:autoSpaceDN w:val="0"/>
        <w:adjustRightInd w:val="0"/>
        <w:spacing w:after="0" w:line="240" w:lineRule="auto"/>
        <w:rPr>
          <w:rFonts w:eastAsia="FagoOT" w:cstheme="minorHAnsi"/>
          <w:b/>
          <w:color w:val="231F20"/>
          <w:sz w:val="28"/>
          <w:szCs w:val="28"/>
        </w:rPr>
      </w:pPr>
      <w:r w:rsidRPr="007A7C1C">
        <w:rPr>
          <w:rFonts w:eastAsia="FagoOT" w:cstheme="minorHAnsi"/>
          <w:b/>
          <w:color w:val="231F20"/>
          <w:sz w:val="28"/>
          <w:szCs w:val="28"/>
        </w:rPr>
        <w:t>afwikkeling van verzekeraars wordt in het interview met</w:t>
      </w:r>
    </w:p>
    <w:p w:rsidRPr="007A7C1C" w:rsidR="007A7C1C" w:rsidP="007A7C1C" w:rsidRDefault="007A7C1C">
      <w:pPr>
        <w:rPr>
          <w:rFonts w:eastAsia="FagoOT" w:cstheme="minorHAnsi"/>
          <w:b/>
          <w:color w:val="231F20"/>
          <w:sz w:val="28"/>
          <w:szCs w:val="28"/>
        </w:rPr>
      </w:pPr>
      <w:r w:rsidRPr="007A7C1C">
        <w:rPr>
          <w:rFonts w:eastAsia="FagoOT" w:cstheme="minorHAnsi"/>
          <w:b/>
          <w:color w:val="231F20"/>
          <w:sz w:val="28"/>
          <w:szCs w:val="28"/>
        </w:rPr>
        <w:t>Nicole Stolk gegeven.</w:t>
      </w:r>
    </w:p>
    <w:p w:rsidR="00374390" w:rsidP="00374390" w:rsidRDefault="00374390">
      <w:pPr>
        <w:jc w:val="center"/>
        <w:rPr>
          <w:rFonts w:eastAsia="FagoOT" w:cstheme="minorHAnsi"/>
          <w:b/>
          <w:bCs/>
          <w:color w:val="FFFFFF"/>
          <w:sz w:val="28"/>
          <w:szCs w:val="28"/>
        </w:rPr>
      </w:pPr>
    </w:p>
    <w:p w:rsidR="00374390" w:rsidP="00374390" w:rsidRDefault="00374390">
      <w:r w:rsidRPr="00374390">
        <w:rPr>
          <w:rFonts w:eastAsia="FagoOT" w:cstheme="minorHAnsi"/>
          <w:b/>
          <w:bCs/>
          <w:color w:val="FFFFFF"/>
          <w:sz w:val="28"/>
          <w:szCs w:val="28"/>
        </w:rPr>
        <w:t xml:space="preserve"> O N</w:t>
      </w:r>
      <w:r>
        <w:rPr>
          <w:rFonts w:ascii="FagoCorrespondenceSerifPro-Bold" w:hAnsi="FagoCorrespondenceSerifPro-Bold" w:eastAsia="FagoOT" w:cs="FagoCorrespondenceSerifPro-Bold"/>
          <w:b/>
          <w:bCs/>
          <w:color w:val="FFFFFF"/>
          <w:sz w:val="20"/>
          <w:szCs w:val="20"/>
        </w:rPr>
        <w:t xml:space="preserve"> R E C H T . ”</w:t>
      </w:r>
    </w:p>
    <w:sectPr w:rsidR="0037439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BB5" w:rsidRDefault="005B1BB5" w:rsidP="0019222B">
      <w:pPr>
        <w:spacing w:after="0" w:line="240" w:lineRule="auto"/>
      </w:pPr>
      <w:r>
        <w:separator/>
      </w:r>
    </w:p>
  </w:endnote>
  <w:endnote w:type="continuationSeparator" w:id="0">
    <w:p w:rsidR="005B1BB5" w:rsidRDefault="005B1BB5" w:rsidP="00192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goO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agoCorrespondenceSerif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agoO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agoOT-X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2920210"/>
      <w:docPartObj>
        <w:docPartGallery w:val="Page Numbers (Bottom of Page)"/>
        <w:docPartUnique/>
      </w:docPartObj>
    </w:sdtPr>
    <w:sdtContent>
      <w:p w:rsidR="0019222B" w:rsidRDefault="0019222B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19222B" w:rsidRDefault="0019222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BB5" w:rsidRDefault="005B1BB5" w:rsidP="0019222B">
      <w:pPr>
        <w:spacing w:after="0" w:line="240" w:lineRule="auto"/>
      </w:pPr>
      <w:r>
        <w:separator/>
      </w:r>
    </w:p>
  </w:footnote>
  <w:footnote w:type="continuationSeparator" w:id="0">
    <w:p w:rsidR="005B1BB5" w:rsidRDefault="005B1BB5" w:rsidP="001922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390"/>
    <w:rsid w:val="0019222B"/>
    <w:rsid w:val="0030321F"/>
    <w:rsid w:val="00374390"/>
    <w:rsid w:val="005B1BB5"/>
    <w:rsid w:val="007527E1"/>
    <w:rsid w:val="007A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F0393-3CDC-4623-AD6F-71534193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92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9222B"/>
  </w:style>
  <w:style w:type="paragraph" w:styleId="Voettekst">
    <w:name w:val="footer"/>
    <w:basedOn w:val="Standaard"/>
    <w:link w:val="VoettekstChar"/>
    <w:uiPriority w:val="99"/>
    <w:unhideWhenUsed/>
    <w:rsid w:val="00192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9222B"/>
  </w:style>
  <w:style w:type="paragraph" w:styleId="Ballontekst">
    <w:name w:val="Balloon Text"/>
    <w:basedOn w:val="Standaard"/>
    <w:link w:val="BallontekstChar"/>
    <w:uiPriority w:val="99"/>
    <w:semiHidden/>
    <w:unhideWhenUsed/>
    <w:rsid w:val="00192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22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1959</ap:Words>
  <ap:Characters>10775</ap:Characters>
  <ap:DocSecurity>0</ap:DocSecurity>
  <ap:Lines>89</ap:Lines>
  <ap:Paragraphs>25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12709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2021-05-31T08:03:00.0000000Z</lastPrinted>
  <dcterms:created xsi:type="dcterms:W3CDTF">2021-05-30T22:02:00.0000000Z</dcterms:created>
  <dcterms:modified xsi:type="dcterms:W3CDTF">2021-05-31T08:04:00.0000000Z</dcterms:modified>
  <version/>
  <category/>
</coreProperties>
</file>