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390" w:rsidP="00374390" w:rsidRDefault="00374390">
      <w:pPr>
        <w:autoSpaceDE w:val="0"/>
        <w:autoSpaceDN w:val="0"/>
        <w:adjustRightInd w:val="0"/>
        <w:spacing w:after="0" w:line="240" w:lineRule="auto"/>
        <w:rPr>
          <w:rFonts w:ascii="FagoOT-Bold" w:hAnsi="FagoOT-Bold" w:cs="FagoOT-Bold"/>
          <w:b/>
          <w:bCs/>
          <w:color w:val="C5151C"/>
          <w:sz w:val="60"/>
          <w:szCs w:val="60"/>
        </w:rPr>
      </w:pPr>
      <w:bookmarkStart w:name="_GoBack" w:id="0"/>
      <w:bookmarkEnd w:id="0"/>
      <w:r>
        <w:rPr>
          <w:rFonts w:ascii="FagoOT-Bold" w:hAnsi="FagoOT-Bold" w:cs="FagoOT-Bold"/>
          <w:b/>
          <w:bCs/>
          <w:color w:val="C5151C"/>
          <w:sz w:val="60"/>
          <w:szCs w:val="60"/>
        </w:rPr>
        <w:t xml:space="preserve">Laurens </w:t>
      </w:r>
      <w:proofErr w:type="spellStart"/>
      <w:r>
        <w:rPr>
          <w:rFonts w:ascii="FagoOT-Bold" w:hAnsi="FagoOT-Bold" w:cs="FagoOT-Bold"/>
          <w:b/>
          <w:bCs/>
          <w:color w:val="C5151C"/>
          <w:sz w:val="60"/>
          <w:szCs w:val="60"/>
        </w:rPr>
        <w:t>Roodbol</w:t>
      </w:r>
      <w:proofErr w:type="spellEnd"/>
    </w:p>
    <w:p w:rsidR="0030321F" w:rsidP="00374390" w:rsidRDefault="00374390">
      <w:pPr>
        <w:rPr>
          <w:rFonts w:ascii="FagoOT-Bold" w:hAnsi="FagoOT-Bold" w:cs="FagoOT-Bold"/>
          <w:b/>
          <w:bCs/>
          <w:color w:val="C5151C"/>
          <w:sz w:val="60"/>
          <w:szCs w:val="60"/>
        </w:rPr>
      </w:pPr>
      <w:r>
        <w:rPr>
          <w:rFonts w:ascii="FagoOT-Bold" w:hAnsi="FagoOT-Bold" w:cs="FagoOT-Bold"/>
          <w:b/>
          <w:bCs/>
          <w:color w:val="C5151C"/>
          <w:sz w:val="60"/>
          <w:szCs w:val="60"/>
        </w:rPr>
        <w:t>over de macht van DNB</w:t>
      </w:r>
    </w:p>
    <w:p w:rsidR="00374390" w:rsidP="00374390" w:rsidRDefault="00374390">
      <w:pPr>
        <w:rPr>
          <w:rFonts w:ascii="FagoCorrespondenceSerifPro-Bold" w:hAnsi="FagoCorrespondenceSerifPro-Bold" w:cs="FagoCorrespondenceSerifPro-Bold"/>
          <w:b/>
          <w:bCs/>
          <w:color w:val="231F20"/>
          <w:sz w:val="36"/>
          <w:szCs w:val="36"/>
        </w:rPr>
      </w:pPr>
      <w:r>
        <w:rPr>
          <w:rFonts w:ascii="FagoCorrespondenceSerifPro-Bold" w:hAnsi="FagoCorrespondenceSerifPro-Bold" w:cs="FagoCorrespondenceSerifPro-Bold"/>
          <w:b/>
          <w:bCs/>
          <w:color w:val="231F20"/>
          <w:sz w:val="36"/>
          <w:szCs w:val="36"/>
        </w:rPr>
        <w:t>‘Hoe hebben wij dit ooit goed kunnen vinden?’</w:t>
      </w:r>
    </w:p>
    <w:p w:rsidR="00374390" w:rsidP="00374390" w:rsidRDefault="00374390">
      <w:pPr>
        <w:autoSpaceDE w:val="0"/>
        <w:autoSpaceDN w:val="0"/>
        <w:adjustRightInd w:val="0"/>
        <w:spacing w:after="0" w:line="240" w:lineRule="auto"/>
        <w:rPr>
          <w:rFonts w:ascii="FagoOT-Bold" w:hAnsi="FagoOT-Bold" w:cs="FagoOT-Bold"/>
          <w:b/>
          <w:bCs/>
          <w:color w:val="231F20"/>
          <w:sz w:val="20"/>
          <w:szCs w:val="20"/>
        </w:rPr>
      </w:pPr>
      <w:r>
        <w:rPr>
          <w:rFonts w:ascii="FagoOT-Bold" w:hAnsi="FagoOT-Bold" w:cs="FagoOT-Bold"/>
          <w:b/>
          <w:bCs/>
          <w:color w:val="231F20"/>
          <w:sz w:val="20"/>
          <w:szCs w:val="20"/>
        </w:rPr>
        <w:t>“De Nederlandsche Bank heeft waanzinnig veel</w:t>
      </w:r>
    </w:p>
    <w:p w:rsidR="00374390" w:rsidP="00374390" w:rsidRDefault="00374390">
      <w:pPr>
        <w:autoSpaceDE w:val="0"/>
        <w:autoSpaceDN w:val="0"/>
        <w:adjustRightInd w:val="0"/>
        <w:spacing w:after="0" w:line="240" w:lineRule="auto"/>
        <w:rPr>
          <w:rFonts w:ascii="FagoOT-Bold" w:hAnsi="FagoOT-Bold" w:cs="FagoOT-Bold"/>
          <w:b/>
          <w:bCs/>
          <w:color w:val="231F20"/>
          <w:sz w:val="20"/>
          <w:szCs w:val="20"/>
        </w:rPr>
      </w:pPr>
      <w:r>
        <w:rPr>
          <w:rFonts w:ascii="FagoOT-Bold" w:hAnsi="FagoOT-Bold" w:cs="FagoOT-Bold"/>
          <w:b/>
          <w:bCs/>
          <w:color w:val="231F20"/>
          <w:sz w:val="20"/>
          <w:szCs w:val="20"/>
        </w:rPr>
        <w:t>macht. De nieuwe Wet herstel en afwikkeling</w:t>
      </w:r>
    </w:p>
    <w:p w:rsidR="00374390" w:rsidP="00374390" w:rsidRDefault="00374390">
      <w:pPr>
        <w:autoSpaceDE w:val="0"/>
        <w:autoSpaceDN w:val="0"/>
        <w:adjustRightInd w:val="0"/>
        <w:spacing w:after="0" w:line="240" w:lineRule="auto"/>
        <w:rPr>
          <w:rFonts w:ascii="FagoOT-Bold" w:hAnsi="FagoOT-Bold" w:cs="FagoOT-Bold"/>
          <w:b/>
          <w:bCs/>
          <w:color w:val="231F20"/>
          <w:sz w:val="20"/>
          <w:szCs w:val="20"/>
        </w:rPr>
      </w:pPr>
      <w:r>
        <w:rPr>
          <w:rFonts w:ascii="FagoOT-Bold" w:hAnsi="FagoOT-Bold" w:cs="FagoOT-Bold"/>
          <w:b/>
          <w:bCs/>
          <w:color w:val="231F20"/>
          <w:sz w:val="20"/>
          <w:szCs w:val="20"/>
        </w:rPr>
        <w:t>verzekeraars maakt dat alleen nog maar erger”, zegt</w:t>
      </w:r>
    </w:p>
    <w:p w:rsidR="00374390" w:rsidP="00374390" w:rsidRDefault="00374390">
      <w:pPr>
        <w:autoSpaceDE w:val="0"/>
        <w:autoSpaceDN w:val="0"/>
        <w:adjustRightInd w:val="0"/>
        <w:spacing w:after="0" w:line="240" w:lineRule="auto"/>
        <w:rPr>
          <w:rFonts w:ascii="FagoOT-Bold" w:hAnsi="FagoOT-Bold" w:cs="FagoOT-Bold"/>
          <w:b/>
          <w:bCs/>
          <w:color w:val="231F20"/>
          <w:sz w:val="20"/>
          <w:szCs w:val="20"/>
        </w:rPr>
      </w:pPr>
      <w:r>
        <w:rPr>
          <w:rFonts w:ascii="FagoOT-Bold" w:hAnsi="FagoOT-Bold" w:cs="FagoOT-Bold"/>
          <w:b/>
          <w:bCs/>
          <w:color w:val="231F20"/>
          <w:sz w:val="20"/>
          <w:szCs w:val="20"/>
        </w:rPr>
        <w:t xml:space="preserve">Laurens </w:t>
      </w:r>
      <w:proofErr w:type="spellStart"/>
      <w:r>
        <w:rPr>
          <w:rFonts w:ascii="FagoOT-Bold" w:hAnsi="FagoOT-Bold" w:cs="FagoOT-Bold"/>
          <w:b/>
          <w:bCs/>
          <w:color w:val="231F20"/>
          <w:sz w:val="20"/>
          <w:szCs w:val="20"/>
        </w:rPr>
        <w:t>Roodbol</w:t>
      </w:r>
      <w:proofErr w:type="spellEnd"/>
      <w:r>
        <w:rPr>
          <w:rFonts w:ascii="FagoOT-Bold" w:hAnsi="FagoOT-Bold" w:cs="FagoOT-Bold"/>
          <w:b/>
          <w:bCs/>
          <w:color w:val="231F20"/>
          <w:sz w:val="20"/>
          <w:szCs w:val="20"/>
        </w:rPr>
        <w:t>. Het AG-Lid van Verdienste maakt</w:t>
      </w:r>
    </w:p>
    <w:p w:rsidR="00374390" w:rsidP="00374390" w:rsidRDefault="00374390">
      <w:pPr>
        <w:autoSpaceDE w:val="0"/>
        <w:autoSpaceDN w:val="0"/>
        <w:adjustRightInd w:val="0"/>
        <w:spacing w:after="0" w:line="240" w:lineRule="auto"/>
        <w:rPr>
          <w:rFonts w:ascii="FagoOT-Bold" w:hAnsi="FagoOT-Bold" w:cs="FagoOT-Bold"/>
          <w:b/>
          <w:bCs/>
          <w:color w:val="231F20"/>
          <w:sz w:val="20"/>
          <w:szCs w:val="20"/>
        </w:rPr>
      </w:pPr>
      <w:r>
        <w:rPr>
          <w:rFonts w:ascii="FagoOT-Bold" w:hAnsi="FagoOT-Bold" w:cs="FagoOT-Bold"/>
          <w:b/>
          <w:bCs/>
          <w:color w:val="231F20"/>
          <w:sz w:val="20"/>
          <w:szCs w:val="20"/>
        </w:rPr>
        <w:t>zich grote zorgen over de teloorgang van de trias</w:t>
      </w:r>
    </w:p>
    <w:p w:rsidR="00374390" w:rsidP="00374390" w:rsidRDefault="00374390">
      <w:pPr>
        <w:autoSpaceDE w:val="0"/>
        <w:autoSpaceDN w:val="0"/>
        <w:adjustRightInd w:val="0"/>
        <w:spacing w:after="0" w:line="240" w:lineRule="auto"/>
        <w:rPr>
          <w:rFonts w:ascii="FagoOT-Bold" w:hAnsi="FagoOT-Bold" w:cs="FagoOT-Bold"/>
          <w:b/>
          <w:bCs/>
          <w:color w:val="231F20"/>
          <w:sz w:val="20"/>
          <w:szCs w:val="20"/>
        </w:rPr>
      </w:pPr>
      <w:r>
        <w:rPr>
          <w:rFonts w:ascii="FagoOT-Bold" w:hAnsi="FagoOT-Bold" w:cs="FagoOT-Bold"/>
          <w:b/>
          <w:bCs/>
          <w:color w:val="231F20"/>
          <w:sz w:val="20"/>
          <w:szCs w:val="20"/>
        </w:rPr>
        <w:t>politica in de financiële wereld. Maar dat niet alleen.</w:t>
      </w:r>
    </w:p>
    <w:p w:rsidR="00374390" w:rsidP="00374390" w:rsidRDefault="00374390">
      <w:pPr>
        <w:rPr>
          <w:rFonts w:ascii="FagoOT-Bold" w:hAnsi="FagoOT-Bold" w:cs="FagoOT-Bold"/>
          <w:b/>
          <w:bCs/>
          <w:color w:val="231F20"/>
          <w:sz w:val="20"/>
          <w:szCs w:val="20"/>
        </w:rPr>
      </w:pPr>
      <w:r>
        <w:rPr>
          <w:rFonts w:ascii="FagoOT-Bold" w:hAnsi="FagoOT-Bold" w:cs="FagoOT-Bold"/>
          <w:b/>
          <w:bCs/>
          <w:color w:val="231F20"/>
          <w:sz w:val="20"/>
          <w:szCs w:val="20"/>
        </w:rPr>
        <w:t>“DNB kan niet met haar macht omgaan.”</w:t>
      </w:r>
    </w:p>
    <w:p w:rsidRPr="00374390" w:rsidR="00374390" w:rsidP="00374390" w:rsidRDefault="00374390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proofErr w:type="spellStart"/>
      <w:r w:rsidRPr="00374390">
        <w:rPr>
          <w:rFonts w:eastAsia="FagoOT" w:cstheme="minorHAnsi"/>
          <w:color w:val="231F20"/>
          <w:sz w:val="28"/>
          <w:szCs w:val="28"/>
        </w:rPr>
        <w:t>Roodbol</w:t>
      </w:r>
      <w:proofErr w:type="spellEnd"/>
      <w:r w:rsidRPr="00374390">
        <w:rPr>
          <w:rFonts w:eastAsia="FagoOT" w:cstheme="minorHAnsi"/>
          <w:color w:val="231F20"/>
          <w:sz w:val="28"/>
          <w:szCs w:val="28"/>
        </w:rPr>
        <w:t xml:space="preserve"> (1954) is niet de eerste de beste die dit constateert. Hij kan</w:t>
      </w:r>
    </w:p>
    <w:p w:rsidRPr="00374390" w:rsidR="00374390" w:rsidP="00374390" w:rsidRDefault="00374390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r w:rsidRPr="00374390">
        <w:rPr>
          <w:rFonts w:eastAsia="FagoOT" w:cstheme="minorHAnsi"/>
          <w:color w:val="231F20"/>
          <w:sz w:val="28"/>
          <w:szCs w:val="28"/>
        </w:rPr>
        <w:t>bogen op een langjarige staat van dienst in directie- en</w:t>
      </w:r>
    </w:p>
    <w:p w:rsidRPr="00374390" w:rsidR="00374390" w:rsidP="00374390" w:rsidRDefault="00374390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r w:rsidRPr="00374390">
        <w:rPr>
          <w:rFonts w:eastAsia="FagoOT" w:cstheme="minorHAnsi"/>
          <w:color w:val="231F20"/>
          <w:sz w:val="28"/>
          <w:szCs w:val="28"/>
        </w:rPr>
        <w:t>managementfuncties bij adviesbureaus, een verzekeraar en een</w:t>
      </w:r>
    </w:p>
    <w:p w:rsidRPr="00374390" w:rsidR="00374390" w:rsidP="00374390" w:rsidRDefault="00374390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r w:rsidRPr="00374390">
        <w:rPr>
          <w:rFonts w:eastAsia="FagoOT" w:cstheme="minorHAnsi"/>
          <w:color w:val="231F20"/>
          <w:sz w:val="28"/>
          <w:szCs w:val="28"/>
        </w:rPr>
        <w:t>pensioenfonds. De laatste tien jaar, tot 1 januari 2017, was hij</w:t>
      </w:r>
    </w:p>
    <w:p w:rsidRPr="00374390" w:rsidR="00374390" w:rsidP="00374390" w:rsidRDefault="00374390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r w:rsidRPr="00374390">
        <w:rPr>
          <w:rFonts w:eastAsia="FagoOT" w:cstheme="minorHAnsi"/>
          <w:color w:val="231F20"/>
          <w:sz w:val="28"/>
          <w:szCs w:val="28"/>
        </w:rPr>
        <w:t>managing director van actuarieel adviesbureau Milliman. Daarnaast</w:t>
      </w:r>
    </w:p>
    <w:p w:rsidRPr="00374390" w:rsidR="00374390" w:rsidP="00374390" w:rsidRDefault="00374390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r w:rsidRPr="00374390">
        <w:rPr>
          <w:rFonts w:eastAsia="FagoOT" w:cstheme="minorHAnsi"/>
          <w:color w:val="231F20"/>
          <w:sz w:val="28"/>
          <w:szCs w:val="28"/>
        </w:rPr>
        <w:t>bekleedt hij enkele toezichthoudende functies en is hij een</w:t>
      </w:r>
    </w:p>
    <w:p w:rsidRPr="00374390" w:rsidR="00374390" w:rsidP="00374390" w:rsidRDefault="00374390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r w:rsidRPr="00374390">
        <w:rPr>
          <w:rFonts w:eastAsia="FagoOT" w:cstheme="minorHAnsi"/>
          <w:color w:val="231F20"/>
          <w:sz w:val="28"/>
          <w:szCs w:val="28"/>
        </w:rPr>
        <w:t>veelgevraagd adviseur voor verzekeraars en pensioenfondsen.</w:t>
      </w:r>
    </w:p>
    <w:p w:rsidRPr="00374390" w:rsidR="00374390" w:rsidP="00374390" w:rsidRDefault="00374390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r w:rsidRPr="00374390">
        <w:rPr>
          <w:rFonts w:eastAsia="FagoOT" w:cstheme="minorHAnsi"/>
          <w:color w:val="231F20"/>
          <w:sz w:val="28"/>
          <w:szCs w:val="28"/>
        </w:rPr>
        <w:t xml:space="preserve">In al deze hoedanigheden had (en heeft) </w:t>
      </w:r>
      <w:proofErr w:type="spellStart"/>
      <w:r w:rsidRPr="00374390">
        <w:rPr>
          <w:rFonts w:eastAsia="FagoOT" w:cstheme="minorHAnsi"/>
          <w:color w:val="231F20"/>
          <w:sz w:val="28"/>
          <w:szCs w:val="28"/>
        </w:rPr>
        <w:t>Roodbol</w:t>
      </w:r>
      <w:proofErr w:type="spellEnd"/>
      <w:r w:rsidRPr="00374390">
        <w:rPr>
          <w:rFonts w:eastAsia="FagoOT" w:cstheme="minorHAnsi"/>
          <w:color w:val="231F20"/>
          <w:sz w:val="28"/>
          <w:szCs w:val="28"/>
        </w:rPr>
        <w:t xml:space="preserve"> veelvuldig contact</w:t>
      </w:r>
    </w:p>
    <w:p w:rsidRPr="00374390" w:rsidR="00374390" w:rsidP="00374390" w:rsidRDefault="00374390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r w:rsidRPr="00374390">
        <w:rPr>
          <w:rFonts w:eastAsia="FagoOT" w:cstheme="minorHAnsi"/>
          <w:color w:val="231F20"/>
          <w:sz w:val="28"/>
          <w:szCs w:val="28"/>
        </w:rPr>
        <w:t xml:space="preserve">met DNB. Bijvoorbeeld in 2015. Dat jaar was </w:t>
      </w:r>
      <w:proofErr w:type="spellStart"/>
      <w:r w:rsidRPr="00374390">
        <w:rPr>
          <w:rFonts w:eastAsia="FagoOT" w:cstheme="minorHAnsi"/>
          <w:color w:val="231F20"/>
          <w:sz w:val="28"/>
          <w:szCs w:val="28"/>
        </w:rPr>
        <w:t>Roodbol</w:t>
      </w:r>
      <w:proofErr w:type="spellEnd"/>
      <w:r w:rsidRPr="00374390">
        <w:rPr>
          <w:rFonts w:eastAsia="FagoOT" w:cstheme="minorHAnsi"/>
          <w:color w:val="231F20"/>
          <w:sz w:val="28"/>
          <w:szCs w:val="28"/>
        </w:rPr>
        <w:t xml:space="preserve"> door de</w:t>
      </w:r>
    </w:p>
    <w:p w:rsidRPr="00374390" w:rsidR="00374390" w:rsidP="00374390" w:rsidRDefault="00374390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r w:rsidRPr="00374390">
        <w:rPr>
          <w:rFonts w:eastAsia="FagoOT" w:cstheme="minorHAnsi"/>
          <w:color w:val="231F20"/>
          <w:sz w:val="28"/>
          <w:szCs w:val="28"/>
        </w:rPr>
        <w:t>commissarissen van levens- en uitvaartverzekeraar Conservatrix</w:t>
      </w:r>
    </w:p>
    <w:p w:rsidRPr="00374390" w:rsidR="00374390" w:rsidP="00374390" w:rsidRDefault="00374390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r w:rsidRPr="00374390">
        <w:rPr>
          <w:rFonts w:eastAsia="FagoOT" w:cstheme="minorHAnsi"/>
          <w:color w:val="231F20"/>
          <w:sz w:val="28"/>
          <w:szCs w:val="28"/>
        </w:rPr>
        <w:t>gevraagd om dit familiebedrijf te verkopen. Toen hij zich eind 2015</w:t>
      </w:r>
    </w:p>
    <w:p w:rsidRPr="00374390" w:rsidR="00374390" w:rsidP="00374390" w:rsidRDefault="00374390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r w:rsidRPr="00374390">
        <w:rPr>
          <w:rFonts w:eastAsia="FagoOT" w:cstheme="minorHAnsi"/>
          <w:color w:val="231F20"/>
          <w:sz w:val="28"/>
          <w:szCs w:val="28"/>
        </w:rPr>
        <w:t xml:space="preserve">met de Amerikaanse koper Eli </w:t>
      </w:r>
      <w:proofErr w:type="spellStart"/>
      <w:r w:rsidRPr="00374390">
        <w:rPr>
          <w:rFonts w:eastAsia="FagoOT" w:cstheme="minorHAnsi"/>
          <w:color w:val="231F20"/>
          <w:sz w:val="28"/>
          <w:szCs w:val="28"/>
        </w:rPr>
        <w:t>Gobal</w:t>
      </w:r>
      <w:proofErr w:type="spellEnd"/>
      <w:r w:rsidRPr="00374390">
        <w:rPr>
          <w:rFonts w:eastAsia="FagoOT" w:cstheme="minorHAnsi"/>
          <w:color w:val="231F20"/>
          <w:sz w:val="28"/>
          <w:szCs w:val="28"/>
        </w:rPr>
        <w:t>, die € 45 miljoen wilde betalen,</w:t>
      </w:r>
    </w:p>
    <w:p w:rsidRPr="00374390" w:rsidR="00374390" w:rsidP="00374390" w:rsidRDefault="00374390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r w:rsidRPr="00374390">
        <w:rPr>
          <w:rFonts w:eastAsia="FagoOT" w:cstheme="minorHAnsi"/>
          <w:color w:val="231F20"/>
          <w:sz w:val="28"/>
          <w:szCs w:val="28"/>
        </w:rPr>
        <w:t>meldde bij DNB, kreeg hij nul op het rekest.</w:t>
      </w:r>
    </w:p>
    <w:p w:rsidRPr="00374390" w:rsidR="00374390" w:rsidP="00374390" w:rsidRDefault="00374390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r w:rsidRPr="00374390">
        <w:rPr>
          <w:rFonts w:eastAsia="FagoOT" w:cstheme="minorHAnsi"/>
          <w:color w:val="231F20"/>
          <w:sz w:val="28"/>
          <w:szCs w:val="28"/>
        </w:rPr>
        <w:t>“Tot onze verrassing nam DNB de regie over. Ze onteigende voor het</w:t>
      </w:r>
    </w:p>
    <w:p w:rsidRPr="00374390" w:rsidR="00374390" w:rsidP="00374390" w:rsidRDefault="00374390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r w:rsidRPr="00374390">
        <w:rPr>
          <w:rFonts w:eastAsia="FagoOT" w:cstheme="minorHAnsi"/>
          <w:color w:val="231F20"/>
          <w:sz w:val="28"/>
          <w:szCs w:val="28"/>
        </w:rPr>
        <w:t>eerst in de geschiedenis een verzekeraar met als reden dat deze niet</w:t>
      </w:r>
    </w:p>
    <w:p w:rsidRPr="00374390" w:rsidR="00374390" w:rsidP="00374390" w:rsidRDefault="00374390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r w:rsidRPr="00374390">
        <w:rPr>
          <w:rFonts w:eastAsia="FagoOT" w:cstheme="minorHAnsi"/>
          <w:color w:val="231F20"/>
          <w:sz w:val="28"/>
          <w:szCs w:val="28"/>
        </w:rPr>
        <w:t>meer aan haar verplichtingen zou kunnen voldoen. Daaraan lag een</w:t>
      </w:r>
    </w:p>
    <w:p w:rsidRPr="00374390" w:rsidR="00374390" w:rsidP="00374390" w:rsidRDefault="00374390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r w:rsidRPr="00374390">
        <w:rPr>
          <w:rFonts w:eastAsia="FagoOT" w:cstheme="minorHAnsi"/>
          <w:color w:val="231F20"/>
          <w:sz w:val="28"/>
          <w:szCs w:val="28"/>
        </w:rPr>
        <w:t>eerder conflict ten grondslag over de waardering van vooral de</w:t>
      </w:r>
    </w:p>
    <w:p w:rsidRPr="00374390" w:rsidR="00374390" w:rsidP="00374390" w:rsidRDefault="00374390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r w:rsidRPr="00374390">
        <w:rPr>
          <w:rFonts w:eastAsia="FagoOT" w:cstheme="minorHAnsi"/>
          <w:color w:val="231F20"/>
          <w:sz w:val="28"/>
          <w:szCs w:val="28"/>
        </w:rPr>
        <w:t xml:space="preserve">hypotheekportefeuille. Een issue dat de hele </w:t>
      </w:r>
      <w:proofErr w:type="spellStart"/>
      <w:r w:rsidRPr="00374390">
        <w:rPr>
          <w:rFonts w:eastAsia="FagoOT" w:cstheme="minorHAnsi"/>
          <w:color w:val="231F20"/>
          <w:sz w:val="28"/>
          <w:szCs w:val="28"/>
        </w:rPr>
        <w:t>levenindustrie</w:t>
      </w:r>
      <w:proofErr w:type="spellEnd"/>
      <w:r w:rsidRPr="00374390">
        <w:rPr>
          <w:rFonts w:eastAsia="FagoOT" w:cstheme="minorHAnsi"/>
          <w:color w:val="231F20"/>
          <w:sz w:val="28"/>
          <w:szCs w:val="28"/>
        </w:rPr>
        <w:t xml:space="preserve"> aangaat,</w:t>
      </w:r>
    </w:p>
    <w:p w:rsidRPr="00374390" w:rsidR="00374390" w:rsidP="00374390" w:rsidRDefault="00374390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r w:rsidRPr="00374390">
        <w:rPr>
          <w:rFonts w:eastAsia="FagoOT" w:cstheme="minorHAnsi"/>
          <w:color w:val="231F20"/>
          <w:sz w:val="28"/>
          <w:szCs w:val="28"/>
        </w:rPr>
        <w:t>tot op de dag van vandaag. Dat was echter met heldere argumenten te</w:t>
      </w:r>
    </w:p>
    <w:p w:rsidRPr="00374390" w:rsidR="00374390" w:rsidP="00374390" w:rsidRDefault="00374390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r w:rsidRPr="00374390">
        <w:rPr>
          <w:rFonts w:eastAsia="FagoOT" w:cstheme="minorHAnsi"/>
          <w:color w:val="231F20"/>
          <w:sz w:val="28"/>
          <w:szCs w:val="28"/>
        </w:rPr>
        <w:t>bestrijden. Bovendien wordt geen € 45 miljoen betaald voor een</w:t>
      </w:r>
    </w:p>
    <w:p w:rsidRPr="00374390" w:rsidR="00374390" w:rsidP="00374390" w:rsidRDefault="00374390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r w:rsidRPr="00374390">
        <w:rPr>
          <w:rFonts w:eastAsia="FagoOT" w:cstheme="minorHAnsi"/>
          <w:color w:val="231F20"/>
          <w:sz w:val="28"/>
          <w:szCs w:val="28"/>
        </w:rPr>
        <w:t>verzekeraar in nood. Niettemin ging DNB op zoek naar een andere</w:t>
      </w:r>
    </w:p>
    <w:p w:rsidRPr="00374390" w:rsidR="00374390" w:rsidP="00374390" w:rsidRDefault="00374390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r w:rsidRPr="00374390">
        <w:rPr>
          <w:rFonts w:eastAsia="FagoOT" w:cstheme="minorHAnsi"/>
          <w:color w:val="231F20"/>
          <w:sz w:val="28"/>
          <w:szCs w:val="28"/>
        </w:rPr>
        <w:t>koper. Ik mocht me alleen nog bezighouden met de uitvaarttak.”</w:t>
      </w:r>
    </w:p>
    <w:p w:rsidRPr="00374390" w:rsidR="00374390" w:rsidP="00374390" w:rsidRDefault="00374390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r w:rsidRPr="00374390">
        <w:rPr>
          <w:rFonts w:eastAsia="FagoOT" w:cstheme="minorHAnsi"/>
          <w:color w:val="231F20"/>
          <w:sz w:val="28"/>
          <w:szCs w:val="28"/>
        </w:rPr>
        <w:t xml:space="preserve">De verkoop van de </w:t>
      </w:r>
      <w:proofErr w:type="spellStart"/>
      <w:r w:rsidRPr="00374390">
        <w:rPr>
          <w:rFonts w:eastAsia="FagoOT" w:cstheme="minorHAnsi"/>
          <w:color w:val="231F20"/>
          <w:sz w:val="28"/>
          <w:szCs w:val="28"/>
        </w:rPr>
        <w:t>leventak</w:t>
      </w:r>
      <w:proofErr w:type="spellEnd"/>
      <w:r w:rsidRPr="00374390">
        <w:rPr>
          <w:rFonts w:eastAsia="FagoOT" w:cstheme="minorHAnsi"/>
          <w:color w:val="231F20"/>
          <w:sz w:val="28"/>
          <w:szCs w:val="28"/>
        </w:rPr>
        <w:t xml:space="preserve"> door DNB verliep echter moeizaam.</w:t>
      </w:r>
    </w:p>
    <w:p w:rsidRPr="00374390" w:rsidR="00374390" w:rsidP="00374390" w:rsidRDefault="00374390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r w:rsidRPr="00374390">
        <w:rPr>
          <w:rFonts w:eastAsia="FagoOT" w:cstheme="minorHAnsi"/>
          <w:color w:val="231F20"/>
          <w:sz w:val="28"/>
          <w:szCs w:val="28"/>
        </w:rPr>
        <w:t xml:space="preserve">Intussen klopten twee andere </w:t>
      </w:r>
      <w:proofErr w:type="spellStart"/>
      <w:r w:rsidRPr="00374390">
        <w:rPr>
          <w:rFonts w:eastAsia="FagoOT" w:cstheme="minorHAnsi"/>
          <w:color w:val="231F20"/>
          <w:sz w:val="28"/>
          <w:szCs w:val="28"/>
        </w:rPr>
        <w:t>geinteresseerde</w:t>
      </w:r>
      <w:proofErr w:type="spellEnd"/>
      <w:r w:rsidRPr="00374390">
        <w:rPr>
          <w:rFonts w:eastAsia="FagoOT" w:cstheme="minorHAnsi"/>
          <w:color w:val="231F20"/>
          <w:sz w:val="28"/>
          <w:szCs w:val="28"/>
        </w:rPr>
        <w:t xml:space="preserve"> verzekeraars bij </w:t>
      </w:r>
      <w:proofErr w:type="spellStart"/>
      <w:r w:rsidRPr="00374390">
        <w:rPr>
          <w:rFonts w:eastAsia="FagoOT" w:cstheme="minorHAnsi"/>
          <w:color w:val="231F20"/>
          <w:sz w:val="28"/>
          <w:szCs w:val="28"/>
        </w:rPr>
        <w:t>Roodbol</w:t>
      </w:r>
      <w:proofErr w:type="spellEnd"/>
    </w:p>
    <w:p w:rsidRPr="00374390" w:rsidR="00374390" w:rsidP="00374390" w:rsidRDefault="00374390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r w:rsidRPr="00374390">
        <w:rPr>
          <w:rFonts w:eastAsia="FagoOT" w:cstheme="minorHAnsi"/>
          <w:color w:val="231F20"/>
          <w:sz w:val="28"/>
          <w:szCs w:val="28"/>
        </w:rPr>
        <w:t>aan voor advies over hoe ze een eventuele koop moesten aanvliegen</w:t>
      </w:r>
    </w:p>
    <w:p w:rsidRPr="00374390" w:rsidR="00374390" w:rsidP="00374390" w:rsidRDefault="00374390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r w:rsidRPr="00374390">
        <w:rPr>
          <w:rFonts w:eastAsia="FagoOT" w:cstheme="minorHAnsi"/>
          <w:color w:val="231F20"/>
          <w:sz w:val="28"/>
          <w:szCs w:val="28"/>
        </w:rPr>
        <w:t>bij DNB. “Ze waren bang om zich in de zaak te mengen en dat een</w:t>
      </w:r>
    </w:p>
    <w:p w:rsidRPr="00374390" w:rsidR="00374390" w:rsidP="00374390" w:rsidRDefault="00374390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r w:rsidRPr="00374390">
        <w:rPr>
          <w:rFonts w:eastAsia="FagoOT" w:cstheme="minorHAnsi"/>
          <w:color w:val="231F20"/>
          <w:sz w:val="28"/>
          <w:szCs w:val="28"/>
        </w:rPr>
        <w:t>rancuneus DNB hen de toegang tot Nederland zou ontzeggen.</w:t>
      </w:r>
    </w:p>
    <w:p w:rsidRPr="00374390" w:rsidR="00374390" w:rsidP="00374390" w:rsidRDefault="00374390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r w:rsidRPr="00374390">
        <w:rPr>
          <w:rFonts w:eastAsia="FagoOT" w:cstheme="minorHAnsi"/>
          <w:color w:val="231F20"/>
          <w:sz w:val="28"/>
          <w:szCs w:val="28"/>
        </w:rPr>
        <w:t>Vervolgens vroeg ik in een gesprek met DNB of een koper een bepaalde</w:t>
      </w:r>
    </w:p>
    <w:p w:rsidRPr="00374390" w:rsidR="00374390" w:rsidP="00374390" w:rsidRDefault="00374390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proofErr w:type="spellStart"/>
      <w:r w:rsidRPr="00374390">
        <w:rPr>
          <w:rFonts w:eastAsia="FagoOT" w:cstheme="minorHAnsi"/>
          <w:color w:val="231F20"/>
          <w:sz w:val="28"/>
          <w:szCs w:val="28"/>
        </w:rPr>
        <w:t>financiele</w:t>
      </w:r>
      <w:proofErr w:type="spellEnd"/>
      <w:r w:rsidRPr="00374390">
        <w:rPr>
          <w:rFonts w:eastAsia="FagoOT" w:cstheme="minorHAnsi"/>
          <w:color w:val="231F20"/>
          <w:sz w:val="28"/>
          <w:szCs w:val="28"/>
        </w:rPr>
        <w:t xml:space="preserve"> constructie mocht gebruiken. Wat er toen volgde, tart iedere</w:t>
      </w:r>
    </w:p>
    <w:p w:rsidRPr="00374390" w:rsidR="00374390" w:rsidP="00374390" w:rsidRDefault="00374390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r w:rsidRPr="00374390">
        <w:rPr>
          <w:rFonts w:eastAsia="FagoOT" w:cstheme="minorHAnsi"/>
          <w:color w:val="231F20"/>
          <w:sz w:val="28"/>
          <w:szCs w:val="28"/>
        </w:rPr>
        <w:lastRenderedPageBreak/>
        <w:t>verbeelding. DNB wilde de namen weten van de potentiele kopers.</w:t>
      </w:r>
    </w:p>
    <w:p w:rsidRPr="00374390" w:rsidR="00374390" w:rsidP="00374390" w:rsidRDefault="00374390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r w:rsidRPr="00374390">
        <w:rPr>
          <w:rFonts w:eastAsia="FagoOT" w:cstheme="minorHAnsi"/>
          <w:color w:val="231F20"/>
          <w:sz w:val="28"/>
          <w:szCs w:val="28"/>
        </w:rPr>
        <w:t>Toen ik dat weigerde, werd gedreigd justitie op mij af te sturen. Ik was</w:t>
      </w:r>
    </w:p>
    <w:p w:rsidRPr="00374390" w:rsidR="00374390" w:rsidP="00374390" w:rsidRDefault="00374390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r w:rsidRPr="00374390">
        <w:rPr>
          <w:rFonts w:eastAsia="FagoOT" w:cstheme="minorHAnsi"/>
          <w:color w:val="231F20"/>
          <w:sz w:val="28"/>
          <w:szCs w:val="28"/>
        </w:rPr>
        <w:t>geschokt.”</w:t>
      </w:r>
    </w:p>
    <w:p w:rsidRPr="00374390" w:rsidR="00374390" w:rsidP="00374390" w:rsidRDefault="00374390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r w:rsidRPr="00374390">
        <w:rPr>
          <w:rFonts w:eastAsia="FagoOT" w:cstheme="minorHAnsi"/>
          <w:color w:val="231F20"/>
          <w:sz w:val="28"/>
          <w:szCs w:val="28"/>
        </w:rPr>
        <w:t>BARBADOS</w:t>
      </w:r>
    </w:p>
    <w:p w:rsidRPr="00374390" w:rsidR="00374390" w:rsidP="00374390" w:rsidRDefault="00374390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r w:rsidRPr="00374390">
        <w:rPr>
          <w:rFonts w:eastAsia="FagoOT" w:cstheme="minorHAnsi"/>
          <w:color w:val="231F20"/>
          <w:sz w:val="28"/>
          <w:szCs w:val="28"/>
        </w:rPr>
        <w:t>Ten langen leste draagt DNB de aandelen in 2017 alsnog over aan Eli</w:t>
      </w:r>
    </w:p>
    <w:p w:rsidRPr="00374390" w:rsidR="00374390" w:rsidP="00374390" w:rsidRDefault="00374390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r w:rsidRPr="00374390">
        <w:rPr>
          <w:rFonts w:eastAsia="FagoOT" w:cstheme="minorHAnsi"/>
          <w:color w:val="231F20"/>
          <w:sz w:val="28"/>
          <w:szCs w:val="28"/>
        </w:rPr>
        <w:t>Global. En wel voor een symbolisch bedrag van € 1. Terwijl deze een</w:t>
      </w:r>
    </w:p>
    <w:p w:rsidRPr="00374390" w:rsidR="00374390" w:rsidP="00374390" w:rsidRDefault="00374390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r w:rsidRPr="00374390">
        <w:rPr>
          <w:rFonts w:eastAsia="FagoOT" w:cstheme="minorHAnsi"/>
          <w:color w:val="231F20"/>
          <w:sz w:val="28"/>
          <w:szCs w:val="28"/>
        </w:rPr>
        <w:t>jaar daarvoor nog 45 miljoen wilde betalen. Eli Global verplaatste</w:t>
      </w:r>
    </w:p>
    <w:p w:rsidRPr="00374390" w:rsidR="00374390" w:rsidP="00374390" w:rsidRDefault="00374390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r w:rsidRPr="00374390">
        <w:rPr>
          <w:rFonts w:eastAsia="FagoOT" w:cstheme="minorHAnsi"/>
          <w:color w:val="231F20"/>
          <w:sz w:val="28"/>
          <w:szCs w:val="28"/>
        </w:rPr>
        <w:t>daarna 170 miljoen aan voorziening via een dubbele herverzekeringsconstructie</w:t>
      </w:r>
    </w:p>
    <w:p w:rsidRPr="00374390" w:rsidR="00374390" w:rsidP="00374390" w:rsidRDefault="00374390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r w:rsidRPr="00374390">
        <w:rPr>
          <w:rFonts w:eastAsia="FagoOT" w:cstheme="minorHAnsi"/>
          <w:color w:val="231F20"/>
          <w:sz w:val="28"/>
          <w:szCs w:val="28"/>
        </w:rPr>
        <w:t xml:space="preserve">naar het exotische eiland Barbados, dat op de zwarte </w:t>
      </w:r>
      <w:proofErr w:type="spellStart"/>
      <w:r w:rsidRPr="00374390">
        <w:rPr>
          <w:rFonts w:eastAsia="FagoOT" w:cstheme="minorHAnsi"/>
          <w:color w:val="231F20"/>
          <w:sz w:val="28"/>
          <w:szCs w:val="28"/>
        </w:rPr>
        <w:t>EUlijst</w:t>
      </w:r>
      <w:proofErr w:type="spellEnd"/>
    </w:p>
    <w:p w:rsidRPr="00374390" w:rsidR="00374390" w:rsidP="00374390" w:rsidRDefault="00374390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r w:rsidRPr="00374390">
        <w:rPr>
          <w:rFonts w:eastAsia="FagoOT" w:cstheme="minorHAnsi"/>
          <w:color w:val="231F20"/>
          <w:sz w:val="28"/>
          <w:szCs w:val="28"/>
        </w:rPr>
        <w:t>van belastingparadijzen staat. Daarvoor betaalde Conservatrix</w:t>
      </w:r>
    </w:p>
    <w:p w:rsidRPr="00374390" w:rsidR="00374390" w:rsidP="00374390" w:rsidRDefault="00374390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r w:rsidRPr="00374390">
        <w:rPr>
          <w:rFonts w:eastAsia="FagoOT" w:cstheme="minorHAnsi"/>
          <w:color w:val="231F20"/>
          <w:sz w:val="28"/>
          <w:szCs w:val="28"/>
        </w:rPr>
        <w:t>€ 100 miljoen aan Eli Global en deze nog minder aan de verzekeraar op</w:t>
      </w:r>
    </w:p>
    <w:p w:rsidRPr="00374390" w:rsidR="00374390" w:rsidP="00374390" w:rsidRDefault="00374390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r w:rsidRPr="00374390">
        <w:rPr>
          <w:rFonts w:eastAsia="FagoOT" w:cstheme="minorHAnsi"/>
          <w:color w:val="231F20"/>
          <w:sz w:val="28"/>
          <w:szCs w:val="28"/>
        </w:rPr>
        <w:t>Barbados.</w:t>
      </w:r>
    </w:p>
    <w:p w:rsidR="00374390" w:rsidP="00374390" w:rsidRDefault="00374390">
      <w:pPr>
        <w:autoSpaceDE w:val="0"/>
        <w:autoSpaceDN w:val="0"/>
        <w:adjustRightInd w:val="0"/>
        <w:spacing w:after="0" w:line="240" w:lineRule="auto"/>
        <w:rPr>
          <w:rFonts w:ascii="FagoCorrespondenceSerifPro-Bold" w:hAnsi="FagoCorrespondenceSerifPro-Bold" w:eastAsia="FagoOT" w:cs="FagoCorrespondenceSerifPro-Bold"/>
          <w:b/>
          <w:bCs/>
          <w:color w:val="FFFFFF"/>
          <w:sz w:val="20"/>
          <w:szCs w:val="20"/>
        </w:rPr>
      </w:pPr>
      <w:r>
        <w:rPr>
          <w:rFonts w:ascii="FagoCorrespondenceSerifPro-Bold" w:hAnsi="FagoCorrespondenceSerifPro-Bold" w:eastAsia="FagoOT" w:cs="FagoCorrespondenceSerifPro-Bold"/>
          <w:b/>
          <w:bCs/>
          <w:color w:val="FFFFFF"/>
          <w:sz w:val="20"/>
          <w:szCs w:val="20"/>
        </w:rPr>
        <w:t xml:space="preserve"> “H E T</w:t>
      </w:r>
    </w:p>
    <w:p w:rsidRPr="00374390" w:rsidR="00374390" w:rsidP="00374390" w:rsidRDefault="00374390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r w:rsidRPr="00374390">
        <w:rPr>
          <w:rFonts w:eastAsia="FagoOT" w:cstheme="minorHAnsi"/>
          <w:color w:val="231F20"/>
          <w:sz w:val="28"/>
          <w:szCs w:val="28"/>
        </w:rPr>
        <w:t>Het verzet van de oorspronkelijke eigenaren tegen de onteigening, met</w:t>
      </w:r>
    </w:p>
    <w:p w:rsidRPr="00374390" w:rsidR="00374390" w:rsidP="00374390" w:rsidRDefault="00374390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r w:rsidRPr="00374390">
        <w:rPr>
          <w:rFonts w:eastAsia="FagoOT" w:cstheme="minorHAnsi"/>
          <w:color w:val="231F20"/>
          <w:sz w:val="28"/>
          <w:szCs w:val="28"/>
        </w:rPr>
        <w:t>name gericht op de DNB-berekening van de solvabiliteit, is dan</w:t>
      </w:r>
    </w:p>
    <w:p w:rsidRPr="00374390" w:rsidR="00374390" w:rsidP="00374390" w:rsidRDefault="00374390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r w:rsidRPr="00374390">
        <w:rPr>
          <w:rFonts w:eastAsia="FagoOT" w:cstheme="minorHAnsi"/>
          <w:color w:val="231F20"/>
          <w:sz w:val="28"/>
          <w:szCs w:val="28"/>
        </w:rPr>
        <w:t>gestrand bij de rechter. De Hoge Raad heeft onlangs, mei 2019, in een</w:t>
      </w:r>
    </w:p>
    <w:p w:rsidRPr="00374390" w:rsidR="00374390" w:rsidP="00374390" w:rsidRDefault="00374390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r w:rsidRPr="00374390">
        <w:rPr>
          <w:rFonts w:eastAsia="FagoOT" w:cstheme="minorHAnsi"/>
          <w:color w:val="231F20"/>
          <w:sz w:val="28"/>
          <w:szCs w:val="28"/>
        </w:rPr>
        <w:t>cassatieberoep dat rechterlijke vonnis intact gelaten. Conclusie van</w:t>
      </w:r>
    </w:p>
    <w:p w:rsidRPr="00374390" w:rsidR="00374390" w:rsidP="00374390" w:rsidRDefault="00374390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r w:rsidRPr="00374390">
        <w:rPr>
          <w:rFonts w:eastAsia="FagoOT" w:cstheme="minorHAnsi"/>
          <w:color w:val="231F20"/>
          <w:sz w:val="28"/>
          <w:szCs w:val="28"/>
        </w:rPr>
        <w:t xml:space="preserve">scheidend DNB-bestuurder Jan </w:t>
      </w:r>
      <w:proofErr w:type="spellStart"/>
      <w:r w:rsidRPr="00374390">
        <w:rPr>
          <w:rFonts w:eastAsia="FagoOT" w:cstheme="minorHAnsi"/>
          <w:color w:val="231F20"/>
          <w:sz w:val="28"/>
          <w:szCs w:val="28"/>
        </w:rPr>
        <w:t>Sijbrand</w:t>
      </w:r>
      <w:proofErr w:type="spellEnd"/>
      <w:r w:rsidRPr="00374390">
        <w:rPr>
          <w:rFonts w:eastAsia="FagoOT" w:cstheme="minorHAnsi"/>
          <w:color w:val="231F20"/>
          <w:sz w:val="28"/>
          <w:szCs w:val="28"/>
        </w:rPr>
        <w:t xml:space="preserve"> in het FD: Conservatrix is in</w:t>
      </w:r>
    </w:p>
    <w:p w:rsidRPr="00374390" w:rsidR="00374390" w:rsidP="00374390" w:rsidRDefault="00374390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r w:rsidRPr="00374390">
        <w:rPr>
          <w:rFonts w:eastAsia="FagoOT" w:cstheme="minorHAnsi"/>
          <w:color w:val="231F20"/>
          <w:sz w:val="28"/>
          <w:szCs w:val="28"/>
        </w:rPr>
        <w:t>veilige haven geloodst.</w:t>
      </w:r>
    </w:p>
    <w:p w:rsidRPr="00374390" w:rsidR="00374390" w:rsidP="00374390" w:rsidRDefault="00374390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r w:rsidRPr="00374390">
        <w:rPr>
          <w:rFonts w:eastAsia="FagoOT" w:cstheme="minorHAnsi"/>
          <w:color w:val="231F20"/>
          <w:sz w:val="28"/>
          <w:szCs w:val="28"/>
        </w:rPr>
        <w:t xml:space="preserve">“Broddelwerk”, concludeert </w:t>
      </w:r>
      <w:proofErr w:type="spellStart"/>
      <w:r w:rsidRPr="00374390">
        <w:rPr>
          <w:rFonts w:eastAsia="FagoOT" w:cstheme="minorHAnsi"/>
          <w:color w:val="231F20"/>
          <w:sz w:val="28"/>
          <w:szCs w:val="28"/>
        </w:rPr>
        <w:t>Roodbol</w:t>
      </w:r>
      <w:proofErr w:type="spellEnd"/>
      <w:r w:rsidRPr="00374390">
        <w:rPr>
          <w:rFonts w:eastAsia="FagoOT" w:cstheme="minorHAnsi"/>
          <w:color w:val="231F20"/>
          <w:sz w:val="28"/>
          <w:szCs w:val="28"/>
        </w:rPr>
        <w:t xml:space="preserve"> daarentegen. “En uiterst dubieus.</w:t>
      </w:r>
    </w:p>
    <w:p w:rsidRPr="00374390" w:rsidR="00374390" w:rsidP="00374390" w:rsidRDefault="00374390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r w:rsidRPr="00374390">
        <w:rPr>
          <w:rFonts w:eastAsia="FagoOT" w:cstheme="minorHAnsi"/>
          <w:color w:val="231F20"/>
          <w:sz w:val="28"/>
          <w:szCs w:val="28"/>
        </w:rPr>
        <w:t>De directeur van Eli Global wordt ondertussen vervolgd door de FBI</w:t>
      </w:r>
    </w:p>
    <w:p w:rsidRPr="00374390" w:rsidR="00374390" w:rsidP="00374390" w:rsidRDefault="00374390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r w:rsidRPr="00374390">
        <w:rPr>
          <w:rFonts w:eastAsia="FagoOT" w:cstheme="minorHAnsi"/>
          <w:color w:val="231F20"/>
          <w:sz w:val="28"/>
          <w:szCs w:val="28"/>
        </w:rPr>
        <w:t>omdat hij het geld zou hebben gebruikt om senatoren in de VS om te</w:t>
      </w:r>
    </w:p>
    <w:p w:rsidRPr="00374390" w:rsidR="00374390" w:rsidP="00374390" w:rsidRDefault="00374390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r w:rsidRPr="00374390">
        <w:rPr>
          <w:rFonts w:eastAsia="FagoOT" w:cstheme="minorHAnsi"/>
          <w:color w:val="231F20"/>
          <w:sz w:val="28"/>
          <w:szCs w:val="28"/>
        </w:rPr>
        <w:t>kopen.” De stoom komt nog steeds uit zijn oren als hij met de</w:t>
      </w:r>
    </w:p>
    <w:p w:rsidRPr="00374390" w:rsidR="00374390" w:rsidP="00374390" w:rsidRDefault="00374390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r w:rsidRPr="00374390">
        <w:rPr>
          <w:rFonts w:eastAsia="FagoOT" w:cstheme="minorHAnsi"/>
          <w:color w:val="231F20"/>
          <w:sz w:val="28"/>
          <w:szCs w:val="28"/>
        </w:rPr>
        <w:t>genoegzame constatering wordt geconfronteerd. “Eind 2017 stijgt het</w:t>
      </w:r>
      <w:r w:rsidRPr="00374390">
        <w:rPr>
          <w:rFonts w:eastAsia="FagoOT" w:cstheme="minorHAnsi"/>
          <w:b/>
          <w:bCs/>
          <w:color w:val="FFFFFF"/>
          <w:sz w:val="28"/>
          <w:szCs w:val="28"/>
        </w:rPr>
        <w:t xml:space="preserve"> </w:t>
      </w:r>
      <w:r w:rsidRPr="00374390">
        <w:rPr>
          <w:rFonts w:eastAsia="FagoOT" w:cstheme="minorHAnsi"/>
          <w:color w:val="231F20"/>
          <w:sz w:val="28"/>
          <w:szCs w:val="28"/>
        </w:rPr>
        <w:t>eigen vermogen van Conservatrix - zonder eigen productie – plotseling</w:t>
      </w:r>
    </w:p>
    <w:p w:rsidRPr="00374390" w:rsidR="00374390" w:rsidP="00374390" w:rsidRDefault="00374390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r w:rsidRPr="00374390">
        <w:rPr>
          <w:rFonts w:eastAsia="FagoOT" w:cstheme="minorHAnsi"/>
          <w:color w:val="231F20"/>
          <w:sz w:val="28"/>
          <w:szCs w:val="28"/>
        </w:rPr>
        <w:t>met € 70 miljoen tot zo’n € 95 miljoen. Hoe kan dat, als deze</w:t>
      </w:r>
    </w:p>
    <w:p w:rsidRPr="00374390" w:rsidR="00374390" w:rsidP="00374390" w:rsidRDefault="00374390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r w:rsidRPr="00374390">
        <w:rPr>
          <w:rFonts w:eastAsia="FagoOT" w:cstheme="minorHAnsi"/>
          <w:color w:val="231F20"/>
          <w:sz w:val="28"/>
          <w:szCs w:val="28"/>
        </w:rPr>
        <w:t>verzekeraar zogenaamd niet aan zijn verplichtingen kan voldoen? En in</w:t>
      </w:r>
    </w:p>
    <w:p w:rsidRPr="00374390" w:rsidR="00374390" w:rsidP="00374390" w:rsidRDefault="00374390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r w:rsidRPr="00374390">
        <w:rPr>
          <w:rFonts w:eastAsia="FagoOT" w:cstheme="minorHAnsi"/>
          <w:color w:val="231F20"/>
          <w:sz w:val="28"/>
          <w:szCs w:val="28"/>
        </w:rPr>
        <w:t>wiens belang is dit alles nu gegaan? In het belang van de polishouders?</w:t>
      </w:r>
    </w:p>
    <w:p w:rsidRPr="00374390" w:rsidR="00374390" w:rsidP="00374390" w:rsidRDefault="00374390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r w:rsidRPr="00374390">
        <w:rPr>
          <w:rFonts w:eastAsia="FagoOT" w:cstheme="minorHAnsi"/>
          <w:color w:val="231F20"/>
          <w:sz w:val="28"/>
          <w:szCs w:val="28"/>
        </w:rPr>
        <w:t>Nee, in tegendeel. De voorziening die nu wordt aangehouden voor de</w:t>
      </w:r>
    </w:p>
    <w:p w:rsidRPr="00374390" w:rsidR="00374390" w:rsidP="00374390" w:rsidRDefault="00374390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r w:rsidRPr="00374390">
        <w:rPr>
          <w:rFonts w:eastAsia="FagoOT" w:cstheme="minorHAnsi"/>
          <w:color w:val="231F20"/>
          <w:sz w:val="28"/>
          <w:szCs w:val="28"/>
        </w:rPr>
        <w:t>polishouders is de helft van die in Nederland. Hoezo veilige haven?”</w:t>
      </w:r>
    </w:p>
    <w:p w:rsidRPr="00374390" w:rsidR="00374390" w:rsidP="00374390" w:rsidRDefault="00374390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r w:rsidRPr="00374390">
        <w:rPr>
          <w:rFonts w:eastAsia="FagoOT" w:cstheme="minorHAnsi"/>
          <w:color w:val="231F20"/>
          <w:sz w:val="28"/>
          <w:szCs w:val="28"/>
        </w:rPr>
        <w:t xml:space="preserve">De gang van zaken staat voor </w:t>
      </w:r>
      <w:proofErr w:type="spellStart"/>
      <w:r w:rsidRPr="00374390">
        <w:rPr>
          <w:rFonts w:eastAsia="FagoOT" w:cstheme="minorHAnsi"/>
          <w:color w:val="231F20"/>
          <w:sz w:val="28"/>
          <w:szCs w:val="28"/>
        </w:rPr>
        <w:t>Roodbol</w:t>
      </w:r>
      <w:proofErr w:type="spellEnd"/>
      <w:r w:rsidRPr="00374390">
        <w:rPr>
          <w:rFonts w:eastAsia="FagoOT" w:cstheme="minorHAnsi"/>
          <w:color w:val="231F20"/>
          <w:sz w:val="28"/>
          <w:szCs w:val="28"/>
        </w:rPr>
        <w:t xml:space="preserve"> symbool voor de doorgeschoten</w:t>
      </w:r>
    </w:p>
    <w:p w:rsidRPr="00374390" w:rsidR="00374390" w:rsidP="00374390" w:rsidRDefault="00374390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r w:rsidRPr="00374390">
        <w:rPr>
          <w:rFonts w:eastAsia="FagoOT" w:cstheme="minorHAnsi"/>
          <w:color w:val="231F20"/>
          <w:sz w:val="28"/>
          <w:szCs w:val="28"/>
        </w:rPr>
        <w:t>macht van DNB, die er ook niet voor terugdeinst er gebruik van te</w:t>
      </w:r>
    </w:p>
    <w:p w:rsidRPr="00374390" w:rsidR="00374390" w:rsidP="00374390" w:rsidRDefault="00374390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r w:rsidRPr="00374390">
        <w:rPr>
          <w:rFonts w:eastAsia="FagoOT" w:cstheme="minorHAnsi"/>
          <w:color w:val="231F20"/>
          <w:sz w:val="28"/>
          <w:szCs w:val="28"/>
        </w:rPr>
        <w:t>maken. In zijn ogen vergroot de nieuwe Wet herstel en afwikkeling</w:t>
      </w:r>
    </w:p>
    <w:p w:rsidRPr="00374390" w:rsidR="00374390" w:rsidP="00374390" w:rsidRDefault="00374390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r w:rsidRPr="00374390">
        <w:rPr>
          <w:rFonts w:eastAsia="FagoOT" w:cstheme="minorHAnsi"/>
          <w:color w:val="231F20"/>
          <w:sz w:val="28"/>
          <w:szCs w:val="28"/>
        </w:rPr>
        <w:t>verzekeraars deze macht alleen maar. De wet moet ervoor zorgen dat</w:t>
      </w:r>
    </w:p>
    <w:p w:rsidRPr="00374390" w:rsidR="00374390" w:rsidP="00374390" w:rsidRDefault="00374390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r w:rsidRPr="00374390">
        <w:rPr>
          <w:rFonts w:eastAsia="FagoOT" w:cstheme="minorHAnsi"/>
          <w:color w:val="231F20"/>
          <w:sz w:val="28"/>
          <w:szCs w:val="28"/>
        </w:rPr>
        <w:t>DNB makkelijker kan ingrijpen als een (grotere) verzekeraar in</w:t>
      </w:r>
    </w:p>
    <w:p w:rsidRPr="00374390" w:rsidR="00374390" w:rsidP="00374390" w:rsidRDefault="00374390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proofErr w:type="spellStart"/>
      <w:r w:rsidRPr="00374390">
        <w:rPr>
          <w:rFonts w:eastAsia="FagoOT" w:cstheme="minorHAnsi"/>
          <w:color w:val="231F20"/>
          <w:sz w:val="28"/>
          <w:szCs w:val="28"/>
        </w:rPr>
        <w:t>financiele</w:t>
      </w:r>
      <w:proofErr w:type="spellEnd"/>
      <w:r w:rsidRPr="00374390">
        <w:rPr>
          <w:rFonts w:eastAsia="FagoOT" w:cstheme="minorHAnsi"/>
          <w:color w:val="231F20"/>
          <w:sz w:val="28"/>
          <w:szCs w:val="28"/>
        </w:rPr>
        <w:t xml:space="preserve"> problemen verkeert.</w:t>
      </w:r>
    </w:p>
    <w:p w:rsidRPr="00374390" w:rsidR="00374390" w:rsidP="00374390" w:rsidRDefault="00374390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proofErr w:type="spellStart"/>
      <w:r w:rsidRPr="00374390">
        <w:rPr>
          <w:rFonts w:eastAsia="FagoOT" w:cstheme="minorHAnsi"/>
          <w:color w:val="231F20"/>
          <w:sz w:val="28"/>
          <w:szCs w:val="28"/>
        </w:rPr>
        <w:t>Roodbol</w:t>
      </w:r>
      <w:proofErr w:type="spellEnd"/>
      <w:r w:rsidRPr="00374390">
        <w:rPr>
          <w:rFonts w:eastAsia="FagoOT" w:cstheme="minorHAnsi"/>
          <w:color w:val="231F20"/>
          <w:sz w:val="28"/>
          <w:szCs w:val="28"/>
        </w:rPr>
        <w:t>: “Erger nog, als DNB vindt dat de verzekeraar op termijn in</w:t>
      </w:r>
    </w:p>
    <w:p w:rsidRPr="00374390" w:rsidR="00374390" w:rsidP="00374390" w:rsidRDefault="00374390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proofErr w:type="spellStart"/>
      <w:r w:rsidRPr="00374390">
        <w:rPr>
          <w:rFonts w:eastAsia="FagoOT" w:cstheme="minorHAnsi"/>
          <w:color w:val="231F20"/>
          <w:sz w:val="28"/>
          <w:szCs w:val="28"/>
        </w:rPr>
        <w:t>financiele</w:t>
      </w:r>
      <w:proofErr w:type="spellEnd"/>
      <w:r w:rsidRPr="00374390">
        <w:rPr>
          <w:rFonts w:eastAsia="FagoOT" w:cstheme="minorHAnsi"/>
          <w:color w:val="231F20"/>
          <w:sz w:val="28"/>
          <w:szCs w:val="28"/>
        </w:rPr>
        <w:t xml:space="preserve"> problemen kan verkeren. De Conservatrix zaak is dan ook</w:t>
      </w:r>
    </w:p>
    <w:p w:rsidRPr="00374390" w:rsidR="00374390" w:rsidP="00374390" w:rsidRDefault="00374390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r w:rsidRPr="00374390">
        <w:rPr>
          <w:rFonts w:eastAsia="FagoOT" w:cstheme="minorHAnsi"/>
          <w:color w:val="231F20"/>
          <w:sz w:val="28"/>
          <w:szCs w:val="28"/>
        </w:rPr>
        <w:t>mogelijk een testcase geweest voor deze wet. Het was bekend dat DNB</w:t>
      </w:r>
    </w:p>
    <w:p w:rsidRPr="00374390" w:rsidR="00374390" w:rsidP="00374390" w:rsidRDefault="00374390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r w:rsidRPr="00374390">
        <w:rPr>
          <w:rFonts w:eastAsia="FagoOT" w:cstheme="minorHAnsi"/>
          <w:color w:val="231F20"/>
          <w:sz w:val="28"/>
          <w:szCs w:val="28"/>
        </w:rPr>
        <w:t>van de eigenaren af wilde. Hoe ver kun je dan gaan om dit doel te</w:t>
      </w:r>
      <w:r>
        <w:rPr>
          <w:rFonts w:eastAsia="FagoOT" w:cstheme="minorHAnsi"/>
          <w:color w:val="231F20"/>
          <w:sz w:val="28"/>
          <w:szCs w:val="28"/>
        </w:rPr>
        <w:t xml:space="preserve"> </w:t>
      </w:r>
      <w:r w:rsidRPr="00374390">
        <w:rPr>
          <w:rFonts w:eastAsia="FagoOT" w:cstheme="minorHAnsi"/>
          <w:color w:val="231F20"/>
          <w:sz w:val="28"/>
          <w:szCs w:val="28"/>
        </w:rPr>
        <w:t>bereiken?”</w:t>
      </w:r>
    </w:p>
    <w:p w:rsidR="00374390" w:rsidP="00374390" w:rsidRDefault="00374390">
      <w:pPr>
        <w:autoSpaceDE w:val="0"/>
        <w:autoSpaceDN w:val="0"/>
        <w:adjustRightInd w:val="0"/>
        <w:spacing w:after="0" w:line="240" w:lineRule="auto"/>
        <w:jc w:val="center"/>
        <w:rPr>
          <w:rFonts w:ascii="FagoCorrespondenceSerifPro-Bold" w:hAnsi="FagoCorrespondenceSerifPro-Bold" w:cs="FagoCorrespondenceSerifPro-Bold"/>
          <w:b/>
          <w:bCs/>
          <w:color w:val="C5151C"/>
          <w:sz w:val="20"/>
          <w:szCs w:val="20"/>
        </w:rPr>
      </w:pPr>
      <w:r w:rsidRPr="00374390">
        <w:rPr>
          <w:rFonts w:eastAsia="FagoOT" w:cstheme="minorHAnsi"/>
          <w:b/>
          <w:bCs/>
          <w:color w:val="FFFFFF"/>
          <w:sz w:val="28"/>
          <w:szCs w:val="28"/>
        </w:rPr>
        <w:lastRenderedPageBreak/>
        <w:t>O</w:t>
      </w:r>
      <w:r w:rsidRPr="00374390">
        <w:rPr>
          <w:rFonts w:ascii="FagoCorrespondenceSerifPro-Bold" w:hAnsi="FagoCorrespondenceSerifPro-Bold" w:cs="FagoCorrespondenceSerifPro-Bold"/>
          <w:b/>
          <w:bCs/>
          <w:color w:val="C5151C"/>
          <w:sz w:val="20"/>
          <w:szCs w:val="20"/>
        </w:rPr>
        <w:t xml:space="preserve"> </w:t>
      </w:r>
      <w:r>
        <w:rPr>
          <w:rFonts w:ascii="FagoCorrespondenceSerifPro-Bold" w:hAnsi="FagoCorrespondenceSerifPro-Bold" w:cs="FagoCorrespondenceSerifPro-Bold"/>
          <w:b/>
          <w:bCs/>
          <w:color w:val="C5151C"/>
          <w:sz w:val="20"/>
          <w:szCs w:val="20"/>
        </w:rPr>
        <w:t xml:space="preserve">D E </w:t>
      </w:r>
      <w:r w:rsidR="007A7C1C">
        <w:rPr>
          <w:rFonts w:ascii="FagoCorrespondenceSerifPro-Bold" w:hAnsi="FagoCorrespondenceSerifPro-Bold" w:cs="FagoCorrespondenceSerifPro-Bold"/>
          <w:b/>
          <w:bCs/>
          <w:color w:val="C5151C"/>
          <w:sz w:val="20"/>
          <w:szCs w:val="20"/>
        </w:rPr>
        <w:t xml:space="preserve"> </w:t>
      </w:r>
      <w:r>
        <w:rPr>
          <w:rFonts w:ascii="FagoCorrespondenceSerifPro-Bold" w:hAnsi="FagoCorrespondenceSerifPro-Bold" w:cs="FagoCorrespondenceSerifPro-Bold"/>
          <w:b/>
          <w:bCs/>
          <w:color w:val="C5151C"/>
          <w:sz w:val="20"/>
          <w:szCs w:val="20"/>
        </w:rPr>
        <w:t xml:space="preserve">C O N S E R V A T R I X </w:t>
      </w:r>
      <w:r w:rsidR="007A7C1C">
        <w:rPr>
          <w:rFonts w:ascii="FagoCorrespondenceSerifPro-Bold" w:hAnsi="FagoCorrespondenceSerifPro-Bold" w:cs="FagoCorrespondenceSerifPro-Bold"/>
          <w:b/>
          <w:bCs/>
          <w:color w:val="C5151C"/>
          <w:sz w:val="20"/>
          <w:szCs w:val="20"/>
        </w:rPr>
        <w:t xml:space="preserve"> </w:t>
      </w:r>
      <w:r>
        <w:rPr>
          <w:rFonts w:ascii="FagoCorrespondenceSerifPro-Bold" w:hAnsi="FagoCorrespondenceSerifPro-Bold" w:cs="FagoCorrespondenceSerifPro-Bold"/>
          <w:b/>
          <w:bCs/>
          <w:color w:val="C5151C"/>
          <w:sz w:val="20"/>
          <w:szCs w:val="20"/>
        </w:rPr>
        <w:t xml:space="preserve">Z A </w:t>
      </w:r>
      <w:proofErr w:type="spellStart"/>
      <w:r>
        <w:rPr>
          <w:rFonts w:ascii="FagoCorrespondenceSerifPro-Bold" w:hAnsi="FagoCorrespondenceSerifPro-Bold" w:cs="FagoCorrespondenceSerifPro-Bold"/>
          <w:b/>
          <w:bCs/>
          <w:color w:val="C5151C"/>
          <w:sz w:val="20"/>
          <w:szCs w:val="20"/>
        </w:rPr>
        <w:t>A</w:t>
      </w:r>
      <w:proofErr w:type="spellEnd"/>
      <w:r>
        <w:rPr>
          <w:rFonts w:ascii="FagoCorrespondenceSerifPro-Bold" w:hAnsi="FagoCorrespondenceSerifPro-Bold" w:cs="FagoCorrespondenceSerifPro-Bold"/>
          <w:b/>
          <w:bCs/>
          <w:color w:val="C5151C"/>
          <w:sz w:val="20"/>
          <w:szCs w:val="20"/>
        </w:rPr>
        <w:t xml:space="preserve"> K  </w:t>
      </w:r>
      <w:r w:rsidR="007A7C1C">
        <w:rPr>
          <w:rFonts w:ascii="FagoCorrespondenceSerifPro-Bold" w:hAnsi="FagoCorrespondenceSerifPro-Bold" w:cs="FagoCorrespondenceSerifPro-Bold"/>
          <w:b/>
          <w:bCs/>
          <w:color w:val="C5151C"/>
          <w:sz w:val="20"/>
          <w:szCs w:val="20"/>
        </w:rPr>
        <w:t xml:space="preserve"> </w:t>
      </w:r>
      <w:r>
        <w:rPr>
          <w:rFonts w:ascii="FagoCorrespondenceSerifPro-Bold" w:hAnsi="FagoCorrespondenceSerifPro-Bold" w:cs="FagoCorrespondenceSerifPro-Bold"/>
          <w:b/>
          <w:bCs/>
          <w:color w:val="C5151C"/>
          <w:sz w:val="20"/>
          <w:szCs w:val="20"/>
        </w:rPr>
        <w:t xml:space="preserve">I S </w:t>
      </w:r>
      <w:r w:rsidR="007A7C1C">
        <w:rPr>
          <w:rFonts w:ascii="FagoCorrespondenceSerifPro-Bold" w:hAnsi="FagoCorrespondenceSerifPro-Bold" w:cs="FagoCorrespondenceSerifPro-Bold"/>
          <w:b/>
          <w:bCs/>
          <w:color w:val="C5151C"/>
          <w:sz w:val="20"/>
          <w:szCs w:val="20"/>
        </w:rPr>
        <w:t xml:space="preserve"> </w:t>
      </w:r>
      <w:r>
        <w:rPr>
          <w:rFonts w:ascii="FagoCorrespondenceSerifPro-Bold" w:hAnsi="FagoCorrespondenceSerifPro-Bold" w:cs="FagoCorrespondenceSerifPro-Bold"/>
          <w:b/>
          <w:bCs/>
          <w:color w:val="C5151C"/>
          <w:sz w:val="20"/>
          <w:szCs w:val="20"/>
        </w:rPr>
        <w:t>D A N</w:t>
      </w:r>
    </w:p>
    <w:p w:rsidR="00374390" w:rsidP="00374390" w:rsidRDefault="00374390">
      <w:pPr>
        <w:autoSpaceDE w:val="0"/>
        <w:autoSpaceDN w:val="0"/>
        <w:adjustRightInd w:val="0"/>
        <w:spacing w:after="0" w:line="240" w:lineRule="auto"/>
        <w:jc w:val="center"/>
        <w:rPr>
          <w:rFonts w:ascii="FagoCorrespondenceSerifPro-Bold" w:hAnsi="FagoCorrespondenceSerifPro-Bold" w:cs="FagoCorrespondenceSerifPro-Bold"/>
          <w:b/>
          <w:bCs/>
          <w:color w:val="C5151C"/>
          <w:sz w:val="20"/>
          <w:szCs w:val="20"/>
        </w:rPr>
      </w:pPr>
      <w:r>
        <w:rPr>
          <w:rFonts w:ascii="FagoCorrespondenceSerifPro-Bold" w:hAnsi="FagoCorrespondenceSerifPro-Bold" w:cs="FagoCorrespondenceSerifPro-Bold"/>
          <w:b/>
          <w:bCs/>
          <w:color w:val="C5151C"/>
          <w:sz w:val="20"/>
          <w:szCs w:val="20"/>
        </w:rPr>
        <w:t xml:space="preserve">O O K  </w:t>
      </w:r>
      <w:r w:rsidR="007A7C1C">
        <w:rPr>
          <w:rFonts w:ascii="FagoCorrespondenceSerifPro-Bold" w:hAnsi="FagoCorrespondenceSerifPro-Bold" w:cs="FagoCorrespondenceSerifPro-Bold"/>
          <w:b/>
          <w:bCs/>
          <w:color w:val="C5151C"/>
          <w:sz w:val="20"/>
          <w:szCs w:val="20"/>
        </w:rPr>
        <w:t xml:space="preserve"> </w:t>
      </w:r>
      <w:r>
        <w:rPr>
          <w:rFonts w:ascii="FagoCorrespondenceSerifPro-Bold" w:hAnsi="FagoCorrespondenceSerifPro-Bold" w:cs="FagoCorrespondenceSerifPro-Bold"/>
          <w:b/>
          <w:bCs/>
          <w:color w:val="C5151C"/>
          <w:sz w:val="20"/>
          <w:szCs w:val="20"/>
        </w:rPr>
        <w:t xml:space="preserve">M O G E L I J K  </w:t>
      </w:r>
      <w:r w:rsidR="007A7C1C">
        <w:rPr>
          <w:rFonts w:ascii="FagoCorrespondenceSerifPro-Bold" w:hAnsi="FagoCorrespondenceSerifPro-Bold" w:cs="FagoCorrespondenceSerifPro-Bold"/>
          <w:b/>
          <w:bCs/>
          <w:color w:val="C5151C"/>
          <w:sz w:val="20"/>
          <w:szCs w:val="20"/>
        </w:rPr>
        <w:t xml:space="preserve"> </w:t>
      </w:r>
      <w:r>
        <w:rPr>
          <w:rFonts w:ascii="FagoCorrespondenceSerifPro-Bold" w:hAnsi="FagoCorrespondenceSerifPro-Bold" w:cs="FagoCorrespondenceSerifPro-Bold"/>
          <w:b/>
          <w:bCs/>
          <w:color w:val="C5151C"/>
          <w:sz w:val="20"/>
          <w:szCs w:val="20"/>
        </w:rPr>
        <w:t xml:space="preserve">E </w:t>
      </w:r>
      <w:proofErr w:type="spellStart"/>
      <w:r>
        <w:rPr>
          <w:rFonts w:ascii="FagoCorrespondenceSerifPro-Bold" w:hAnsi="FagoCorrespondenceSerifPro-Bold" w:cs="FagoCorrespondenceSerifPro-Bold"/>
          <w:b/>
          <w:bCs/>
          <w:color w:val="C5151C"/>
          <w:sz w:val="20"/>
          <w:szCs w:val="20"/>
        </w:rPr>
        <w:t>E</w:t>
      </w:r>
      <w:proofErr w:type="spellEnd"/>
      <w:r>
        <w:rPr>
          <w:rFonts w:ascii="FagoCorrespondenceSerifPro-Bold" w:hAnsi="FagoCorrespondenceSerifPro-Bold" w:cs="FagoCorrespondenceSerifPro-Bold"/>
          <w:b/>
          <w:bCs/>
          <w:color w:val="C5151C"/>
          <w:sz w:val="20"/>
          <w:szCs w:val="20"/>
        </w:rPr>
        <w:t xml:space="preserve"> N  </w:t>
      </w:r>
      <w:r w:rsidR="007A7C1C">
        <w:rPr>
          <w:rFonts w:ascii="FagoCorrespondenceSerifPro-Bold" w:hAnsi="FagoCorrespondenceSerifPro-Bold" w:cs="FagoCorrespondenceSerifPro-Bold"/>
          <w:b/>
          <w:bCs/>
          <w:color w:val="C5151C"/>
          <w:sz w:val="20"/>
          <w:szCs w:val="20"/>
        </w:rPr>
        <w:t xml:space="preserve"> </w:t>
      </w:r>
      <w:r>
        <w:rPr>
          <w:rFonts w:ascii="FagoCorrespondenceSerifPro-Bold" w:hAnsi="FagoCorrespondenceSerifPro-Bold" w:cs="FagoCorrespondenceSerifPro-Bold"/>
          <w:b/>
          <w:bCs/>
          <w:color w:val="C5151C"/>
          <w:sz w:val="20"/>
          <w:szCs w:val="20"/>
        </w:rPr>
        <w:t xml:space="preserve">T E S T C A S E  </w:t>
      </w:r>
      <w:r w:rsidR="007A7C1C">
        <w:rPr>
          <w:rFonts w:ascii="FagoCorrespondenceSerifPro-Bold" w:hAnsi="FagoCorrespondenceSerifPro-Bold" w:cs="FagoCorrespondenceSerifPro-Bold"/>
          <w:b/>
          <w:bCs/>
          <w:color w:val="C5151C"/>
          <w:sz w:val="20"/>
          <w:szCs w:val="20"/>
        </w:rPr>
        <w:t xml:space="preserve"> </w:t>
      </w:r>
      <w:r>
        <w:rPr>
          <w:rFonts w:ascii="FagoCorrespondenceSerifPro-Bold" w:hAnsi="FagoCorrespondenceSerifPro-Bold" w:cs="FagoCorrespondenceSerifPro-Bold"/>
          <w:b/>
          <w:bCs/>
          <w:color w:val="C5151C"/>
          <w:sz w:val="20"/>
          <w:szCs w:val="20"/>
        </w:rPr>
        <w:t xml:space="preserve">G E W E </w:t>
      </w:r>
      <w:proofErr w:type="spellStart"/>
      <w:r>
        <w:rPr>
          <w:rFonts w:ascii="FagoCorrespondenceSerifPro-Bold" w:hAnsi="FagoCorrespondenceSerifPro-Bold" w:cs="FagoCorrespondenceSerifPro-Bold"/>
          <w:b/>
          <w:bCs/>
          <w:color w:val="C5151C"/>
          <w:sz w:val="20"/>
          <w:szCs w:val="20"/>
        </w:rPr>
        <w:t>E</w:t>
      </w:r>
      <w:proofErr w:type="spellEnd"/>
      <w:r>
        <w:rPr>
          <w:rFonts w:ascii="FagoCorrespondenceSerifPro-Bold" w:hAnsi="FagoCorrespondenceSerifPro-Bold" w:cs="FagoCorrespondenceSerifPro-Bold"/>
          <w:b/>
          <w:bCs/>
          <w:color w:val="C5151C"/>
          <w:sz w:val="20"/>
          <w:szCs w:val="20"/>
        </w:rPr>
        <w:t xml:space="preserve"> S T</w:t>
      </w:r>
    </w:p>
    <w:p w:rsidR="00374390" w:rsidP="00374390" w:rsidRDefault="00374390">
      <w:pPr>
        <w:jc w:val="center"/>
        <w:rPr>
          <w:rFonts w:eastAsia="FagoOT" w:cstheme="minorHAnsi"/>
          <w:b/>
          <w:bCs/>
          <w:color w:val="FFFFFF"/>
          <w:sz w:val="28"/>
          <w:szCs w:val="28"/>
        </w:rPr>
      </w:pPr>
      <w:r>
        <w:rPr>
          <w:rFonts w:ascii="FagoCorrespondenceSerifPro-Bold" w:hAnsi="FagoCorrespondenceSerifPro-Bold" w:cs="FagoCorrespondenceSerifPro-Bold"/>
          <w:b/>
          <w:bCs/>
          <w:color w:val="C5151C"/>
          <w:sz w:val="20"/>
          <w:szCs w:val="20"/>
        </w:rPr>
        <w:t xml:space="preserve">V O O R  </w:t>
      </w:r>
      <w:r w:rsidR="007A7C1C">
        <w:rPr>
          <w:rFonts w:ascii="FagoCorrespondenceSerifPro-Bold" w:hAnsi="FagoCorrespondenceSerifPro-Bold" w:cs="FagoCorrespondenceSerifPro-Bold"/>
          <w:b/>
          <w:bCs/>
          <w:color w:val="C5151C"/>
          <w:sz w:val="20"/>
          <w:szCs w:val="20"/>
        </w:rPr>
        <w:t xml:space="preserve"> </w:t>
      </w:r>
      <w:r>
        <w:rPr>
          <w:rFonts w:ascii="FagoCorrespondenceSerifPro-Bold" w:hAnsi="FagoCorrespondenceSerifPro-Bold" w:cs="FagoCorrespondenceSerifPro-Bold"/>
          <w:b/>
          <w:bCs/>
          <w:color w:val="C5151C"/>
          <w:sz w:val="20"/>
          <w:szCs w:val="20"/>
        </w:rPr>
        <w:t xml:space="preserve">D E Z E </w:t>
      </w:r>
      <w:r w:rsidR="007A7C1C">
        <w:rPr>
          <w:rFonts w:ascii="FagoCorrespondenceSerifPro-Bold" w:hAnsi="FagoCorrespondenceSerifPro-Bold" w:cs="FagoCorrespondenceSerifPro-Bold"/>
          <w:b/>
          <w:bCs/>
          <w:color w:val="C5151C"/>
          <w:sz w:val="20"/>
          <w:szCs w:val="20"/>
        </w:rPr>
        <w:t xml:space="preserve"> </w:t>
      </w:r>
      <w:r>
        <w:rPr>
          <w:rFonts w:ascii="FagoCorrespondenceSerifPro-Bold" w:hAnsi="FagoCorrespondenceSerifPro-Bold" w:cs="FagoCorrespondenceSerifPro-Bold"/>
          <w:b/>
          <w:bCs/>
          <w:color w:val="C5151C"/>
          <w:sz w:val="20"/>
          <w:szCs w:val="20"/>
        </w:rPr>
        <w:t xml:space="preserve"> W E T</w:t>
      </w:r>
      <w:r w:rsidRPr="00374390">
        <w:rPr>
          <w:rFonts w:eastAsia="FagoOT" w:cstheme="minorHAnsi"/>
          <w:b/>
          <w:bCs/>
          <w:color w:val="FFFFFF"/>
          <w:sz w:val="28"/>
          <w:szCs w:val="28"/>
        </w:rPr>
        <w:t xml:space="preserve"> M</w:t>
      </w:r>
    </w:p>
    <w:p w:rsidR="00374390" w:rsidP="00374390" w:rsidRDefault="00374390">
      <w:pPr>
        <w:autoSpaceDE w:val="0"/>
        <w:autoSpaceDN w:val="0"/>
        <w:adjustRightInd w:val="0"/>
        <w:spacing w:after="0" w:line="240" w:lineRule="auto"/>
        <w:rPr>
          <w:rFonts w:ascii="FagoOT-Xbold" w:hAnsi="FagoOT-Xbold" w:cs="FagoOT-Xbold"/>
          <w:color w:val="231F20"/>
          <w:sz w:val="16"/>
          <w:szCs w:val="16"/>
        </w:rPr>
      </w:pPr>
    </w:p>
    <w:p w:rsidRPr="00374390" w:rsidR="00374390" w:rsidP="00374390" w:rsidRDefault="00374390">
      <w:pPr>
        <w:autoSpaceDE w:val="0"/>
        <w:autoSpaceDN w:val="0"/>
        <w:adjustRightInd w:val="0"/>
        <w:spacing w:after="0" w:line="240" w:lineRule="auto"/>
        <w:rPr>
          <w:rFonts w:cstheme="minorHAnsi"/>
          <w:color w:val="231F20"/>
          <w:sz w:val="28"/>
          <w:szCs w:val="28"/>
        </w:rPr>
      </w:pPr>
      <w:r w:rsidRPr="00374390">
        <w:rPr>
          <w:rFonts w:cstheme="minorHAnsi"/>
          <w:color w:val="231F20"/>
          <w:sz w:val="28"/>
          <w:szCs w:val="28"/>
        </w:rPr>
        <w:t>T R I A S P O L I T I C A</w:t>
      </w:r>
    </w:p>
    <w:p w:rsidRPr="00374390" w:rsidR="00374390" w:rsidP="00374390" w:rsidRDefault="00374390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proofErr w:type="spellStart"/>
      <w:r w:rsidRPr="00374390">
        <w:rPr>
          <w:rFonts w:eastAsia="FagoOT" w:cstheme="minorHAnsi"/>
          <w:color w:val="231F20"/>
          <w:sz w:val="28"/>
          <w:szCs w:val="28"/>
        </w:rPr>
        <w:t>Roodbol</w:t>
      </w:r>
      <w:proofErr w:type="spellEnd"/>
      <w:r w:rsidRPr="00374390">
        <w:rPr>
          <w:rFonts w:eastAsia="FagoOT" w:cstheme="minorHAnsi"/>
          <w:color w:val="231F20"/>
          <w:sz w:val="28"/>
          <w:szCs w:val="28"/>
        </w:rPr>
        <w:t xml:space="preserve"> stelt vast dat de trias politica, de scheiding van de wetgevende,</w:t>
      </w:r>
    </w:p>
    <w:p w:rsidRPr="00374390" w:rsidR="00374390" w:rsidP="00374390" w:rsidRDefault="00374390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r w:rsidRPr="00374390">
        <w:rPr>
          <w:rFonts w:eastAsia="FagoOT" w:cstheme="minorHAnsi"/>
          <w:color w:val="231F20"/>
          <w:sz w:val="28"/>
          <w:szCs w:val="28"/>
        </w:rPr>
        <w:t xml:space="preserve">rechterlijke en uitvoerende macht in de </w:t>
      </w:r>
      <w:proofErr w:type="spellStart"/>
      <w:r w:rsidRPr="00374390">
        <w:rPr>
          <w:rFonts w:eastAsia="FagoOT" w:cstheme="minorHAnsi"/>
          <w:color w:val="231F20"/>
          <w:sz w:val="28"/>
          <w:szCs w:val="28"/>
        </w:rPr>
        <w:t>financiele</w:t>
      </w:r>
      <w:proofErr w:type="spellEnd"/>
      <w:r w:rsidRPr="00374390">
        <w:rPr>
          <w:rFonts w:eastAsia="FagoOT" w:cstheme="minorHAnsi"/>
          <w:color w:val="231F20"/>
          <w:sz w:val="28"/>
          <w:szCs w:val="28"/>
        </w:rPr>
        <w:t xml:space="preserve"> wereld, ver</w:t>
      </w:r>
    </w:p>
    <w:p w:rsidRPr="00374390" w:rsidR="00374390" w:rsidP="00374390" w:rsidRDefault="00374390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r w:rsidRPr="00374390">
        <w:rPr>
          <w:rFonts w:eastAsia="FagoOT" w:cstheme="minorHAnsi"/>
          <w:color w:val="231F20"/>
          <w:sz w:val="28"/>
          <w:szCs w:val="28"/>
        </w:rPr>
        <w:t xml:space="preserve">te zoeken is. “Ten eerste zijn </w:t>
      </w:r>
      <w:proofErr w:type="spellStart"/>
      <w:r w:rsidRPr="00374390">
        <w:rPr>
          <w:rFonts w:eastAsia="FagoOT" w:cstheme="minorHAnsi"/>
          <w:color w:val="231F20"/>
          <w:sz w:val="28"/>
          <w:szCs w:val="28"/>
        </w:rPr>
        <w:t>parlementariers</w:t>
      </w:r>
      <w:proofErr w:type="spellEnd"/>
      <w:r w:rsidRPr="00374390">
        <w:rPr>
          <w:rFonts w:eastAsia="FagoOT" w:cstheme="minorHAnsi"/>
          <w:color w:val="231F20"/>
          <w:sz w:val="28"/>
          <w:szCs w:val="28"/>
        </w:rPr>
        <w:t xml:space="preserve"> volstrekt niet</w:t>
      </w:r>
    </w:p>
    <w:p w:rsidRPr="00374390" w:rsidR="00374390" w:rsidP="00374390" w:rsidRDefault="00374390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proofErr w:type="spellStart"/>
      <w:r w:rsidRPr="00374390">
        <w:rPr>
          <w:rFonts w:eastAsia="FagoOT" w:cstheme="minorHAnsi"/>
          <w:color w:val="231F20"/>
          <w:sz w:val="28"/>
          <w:szCs w:val="28"/>
        </w:rPr>
        <w:t>geinteresseerd</w:t>
      </w:r>
      <w:proofErr w:type="spellEnd"/>
      <w:r w:rsidRPr="00374390">
        <w:rPr>
          <w:rFonts w:eastAsia="FagoOT" w:cstheme="minorHAnsi"/>
          <w:color w:val="231F20"/>
          <w:sz w:val="28"/>
          <w:szCs w:val="28"/>
        </w:rPr>
        <w:t xml:space="preserve"> in wetgeving, want verzekeraars zijn allemaal schurken.</w:t>
      </w:r>
    </w:p>
    <w:p w:rsidRPr="00374390" w:rsidR="00374390" w:rsidP="00374390" w:rsidRDefault="00374390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r w:rsidRPr="00374390">
        <w:rPr>
          <w:rFonts w:eastAsia="FagoOT" w:cstheme="minorHAnsi"/>
          <w:color w:val="231F20"/>
          <w:sz w:val="28"/>
          <w:szCs w:val="28"/>
        </w:rPr>
        <w:t>Electoraal volkomen oninteressant om voor verzekeraars op te komen.</w:t>
      </w:r>
    </w:p>
    <w:p w:rsidRPr="00374390" w:rsidR="00374390" w:rsidP="00374390" w:rsidRDefault="00374390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r w:rsidRPr="00374390">
        <w:rPr>
          <w:rFonts w:eastAsia="FagoOT" w:cstheme="minorHAnsi"/>
          <w:color w:val="231F20"/>
          <w:sz w:val="28"/>
          <w:szCs w:val="28"/>
        </w:rPr>
        <w:t xml:space="preserve">Zo trok ik bij een </w:t>
      </w:r>
      <w:proofErr w:type="spellStart"/>
      <w:r w:rsidRPr="00374390">
        <w:rPr>
          <w:rFonts w:eastAsia="FagoOT" w:cstheme="minorHAnsi"/>
          <w:color w:val="231F20"/>
          <w:sz w:val="28"/>
          <w:szCs w:val="28"/>
        </w:rPr>
        <w:t>parlementarier</w:t>
      </w:r>
      <w:proofErr w:type="spellEnd"/>
      <w:r w:rsidRPr="00374390">
        <w:rPr>
          <w:rFonts w:eastAsia="FagoOT" w:cstheme="minorHAnsi"/>
          <w:color w:val="231F20"/>
          <w:sz w:val="28"/>
          <w:szCs w:val="28"/>
        </w:rPr>
        <w:t xml:space="preserve"> aan de bel over de genoemde herverzekering</w:t>
      </w:r>
    </w:p>
    <w:p w:rsidRPr="00374390" w:rsidR="00374390" w:rsidP="00374390" w:rsidRDefault="00374390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r w:rsidRPr="00374390">
        <w:rPr>
          <w:rFonts w:eastAsia="FagoOT" w:cstheme="minorHAnsi"/>
          <w:color w:val="231F20"/>
          <w:sz w:val="28"/>
          <w:szCs w:val="28"/>
        </w:rPr>
        <w:t>naar het buitenland. Daardoor vloeit veel geld weg, zoals</w:t>
      </w:r>
    </w:p>
    <w:p w:rsidRPr="00374390" w:rsidR="00374390" w:rsidP="00374390" w:rsidRDefault="00374390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r w:rsidRPr="00374390">
        <w:rPr>
          <w:rFonts w:eastAsia="FagoOT" w:cstheme="minorHAnsi"/>
          <w:color w:val="231F20"/>
          <w:sz w:val="28"/>
          <w:szCs w:val="28"/>
        </w:rPr>
        <w:t>bij Eli Global en nu bij Vivat weer gebeurt. Ik heb me laten vertellen dat</w:t>
      </w:r>
    </w:p>
    <w:p w:rsidRPr="00374390" w:rsidR="00374390" w:rsidP="00374390" w:rsidRDefault="00374390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r w:rsidRPr="00374390">
        <w:rPr>
          <w:rFonts w:eastAsia="FagoOT" w:cstheme="minorHAnsi"/>
          <w:color w:val="231F20"/>
          <w:sz w:val="28"/>
          <w:szCs w:val="28"/>
        </w:rPr>
        <w:t>Spanje al wetgeving heeft om een dergelijke kapitaalvlucht tegen te</w:t>
      </w:r>
    </w:p>
    <w:p w:rsidRPr="00374390" w:rsidR="00374390" w:rsidP="00374390" w:rsidRDefault="00374390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r w:rsidRPr="00374390">
        <w:rPr>
          <w:rFonts w:eastAsia="FagoOT" w:cstheme="minorHAnsi"/>
          <w:color w:val="231F20"/>
          <w:sz w:val="28"/>
          <w:szCs w:val="28"/>
        </w:rPr>
        <w:t xml:space="preserve">gaan. Laat Nederland dat ook doen. Weet je wat deze </w:t>
      </w:r>
      <w:proofErr w:type="spellStart"/>
      <w:r w:rsidRPr="00374390">
        <w:rPr>
          <w:rFonts w:eastAsia="FagoOT" w:cstheme="minorHAnsi"/>
          <w:color w:val="231F20"/>
          <w:sz w:val="28"/>
          <w:szCs w:val="28"/>
        </w:rPr>
        <w:t>parlementarier</w:t>
      </w:r>
      <w:proofErr w:type="spellEnd"/>
    </w:p>
    <w:p w:rsidRPr="00374390" w:rsidR="00374390" w:rsidP="00374390" w:rsidRDefault="00374390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r w:rsidRPr="00374390">
        <w:rPr>
          <w:rFonts w:eastAsia="FagoOT" w:cstheme="minorHAnsi"/>
          <w:color w:val="231F20"/>
          <w:sz w:val="28"/>
          <w:szCs w:val="28"/>
        </w:rPr>
        <w:t>vroeg? Of ik de Kamervragen voor hem wilde opschrijven. Die zouden</w:t>
      </w:r>
    </w:p>
    <w:p w:rsidR="00374390" w:rsidP="00374390" w:rsidRDefault="00374390">
      <w:pPr>
        <w:rPr>
          <w:rFonts w:eastAsia="FagoOT" w:cstheme="minorHAnsi"/>
          <w:color w:val="231F20"/>
          <w:sz w:val="28"/>
          <w:szCs w:val="28"/>
        </w:rPr>
      </w:pPr>
      <w:r w:rsidRPr="00374390">
        <w:rPr>
          <w:rFonts w:eastAsia="FagoOT" w:cstheme="minorHAnsi"/>
          <w:color w:val="231F20"/>
          <w:sz w:val="28"/>
          <w:szCs w:val="28"/>
        </w:rPr>
        <w:t>dan in zijn fractie wel worden besproken. Ja, hallo.”</w:t>
      </w:r>
    </w:p>
    <w:p w:rsidRPr="00374390" w:rsidR="00374390" w:rsidP="00374390" w:rsidRDefault="00374390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r w:rsidRPr="00374390">
        <w:rPr>
          <w:rFonts w:eastAsia="FagoOT" w:cstheme="minorHAnsi"/>
          <w:color w:val="231F20"/>
          <w:sz w:val="28"/>
          <w:szCs w:val="28"/>
        </w:rPr>
        <w:t>“Het parlement volgt voor eventuele wetgeving dan ook de adviezen</w:t>
      </w:r>
    </w:p>
    <w:p w:rsidRPr="00374390" w:rsidR="00374390" w:rsidP="00374390" w:rsidRDefault="00374390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r w:rsidRPr="00374390">
        <w:rPr>
          <w:rFonts w:eastAsia="FagoOT" w:cstheme="minorHAnsi"/>
          <w:color w:val="231F20"/>
          <w:sz w:val="28"/>
          <w:szCs w:val="28"/>
        </w:rPr>
        <w:t xml:space="preserve">van DNB en de ambtenaren van het ministerie van </w:t>
      </w:r>
      <w:proofErr w:type="spellStart"/>
      <w:r w:rsidRPr="00374390">
        <w:rPr>
          <w:rFonts w:eastAsia="FagoOT" w:cstheme="minorHAnsi"/>
          <w:color w:val="231F20"/>
          <w:sz w:val="28"/>
          <w:szCs w:val="28"/>
        </w:rPr>
        <w:t>Financien</w:t>
      </w:r>
      <w:proofErr w:type="spellEnd"/>
      <w:r w:rsidRPr="00374390">
        <w:rPr>
          <w:rFonts w:eastAsia="FagoOT" w:cstheme="minorHAnsi"/>
          <w:color w:val="231F20"/>
          <w:sz w:val="28"/>
          <w:szCs w:val="28"/>
        </w:rPr>
        <w:t>. DNB is in</w:t>
      </w:r>
    </w:p>
    <w:p w:rsidRPr="00374390" w:rsidR="00374390" w:rsidP="00374390" w:rsidRDefault="00374390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r w:rsidRPr="00374390">
        <w:rPr>
          <w:rFonts w:eastAsia="FagoOT" w:cstheme="minorHAnsi"/>
          <w:color w:val="231F20"/>
          <w:sz w:val="28"/>
          <w:szCs w:val="28"/>
        </w:rPr>
        <w:t>feite medewetgever. Daarnaast maakt ze nog eigen regels. Kijk maar</w:t>
      </w:r>
    </w:p>
    <w:p w:rsidRPr="00374390" w:rsidR="00374390" w:rsidP="00374390" w:rsidRDefault="00374390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r w:rsidRPr="00374390">
        <w:rPr>
          <w:rFonts w:eastAsia="FagoOT" w:cstheme="minorHAnsi"/>
          <w:color w:val="231F20"/>
          <w:sz w:val="28"/>
          <w:szCs w:val="28"/>
        </w:rPr>
        <w:t>naar diezelfde Wet herstel en afwikkeling verzekeraars. Daarin gaat zij</w:t>
      </w:r>
    </w:p>
    <w:p w:rsidRPr="00374390" w:rsidR="00374390" w:rsidP="00374390" w:rsidRDefault="00374390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r w:rsidRPr="00374390">
        <w:rPr>
          <w:rFonts w:eastAsia="FagoOT" w:cstheme="minorHAnsi"/>
          <w:color w:val="231F20"/>
          <w:sz w:val="28"/>
          <w:szCs w:val="28"/>
        </w:rPr>
        <w:t>de waarderingsregels maken en hoe objectief zullen die zijn?”</w:t>
      </w:r>
    </w:p>
    <w:p w:rsidRPr="00374390" w:rsidR="00374390" w:rsidP="00374390" w:rsidRDefault="00374390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r w:rsidRPr="00374390">
        <w:rPr>
          <w:rFonts w:eastAsia="FagoOT" w:cstheme="minorHAnsi"/>
          <w:color w:val="231F20"/>
          <w:sz w:val="28"/>
          <w:szCs w:val="28"/>
        </w:rPr>
        <w:t>“In de tweede poot van de trias politica kijken rechters in voorgedragen</w:t>
      </w:r>
    </w:p>
    <w:p w:rsidRPr="00374390" w:rsidR="00374390" w:rsidP="00374390" w:rsidRDefault="00374390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r w:rsidRPr="00374390">
        <w:rPr>
          <w:rFonts w:eastAsia="FagoOT" w:cstheme="minorHAnsi"/>
          <w:color w:val="231F20"/>
          <w:sz w:val="28"/>
          <w:szCs w:val="28"/>
        </w:rPr>
        <w:t>zaken voornamelijk naar de proceskant. Ze toetsen niet op</w:t>
      </w:r>
    </w:p>
    <w:p w:rsidRPr="00374390" w:rsidR="00374390" w:rsidP="00374390" w:rsidRDefault="00374390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r w:rsidRPr="00374390">
        <w:rPr>
          <w:rFonts w:eastAsia="FagoOT" w:cstheme="minorHAnsi"/>
          <w:color w:val="231F20"/>
          <w:sz w:val="28"/>
          <w:szCs w:val="28"/>
        </w:rPr>
        <w:t>inhoud, ook al door gebrek aan kennis. Ze gaan af op het oordeel van</w:t>
      </w:r>
    </w:p>
    <w:p w:rsidRPr="00374390" w:rsidR="00374390" w:rsidP="00374390" w:rsidRDefault="00374390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r w:rsidRPr="00374390">
        <w:rPr>
          <w:rFonts w:eastAsia="FagoOT" w:cstheme="minorHAnsi"/>
          <w:color w:val="231F20"/>
          <w:sz w:val="28"/>
          <w:szCs w:val="28"/>
        </w:rPr>
        <w:t>DNB, die bijvoorbeeld vindt dat een verzekeraar zijn zaken financieel</w:t>
      </w:r>
    </w:p>
    <w:p w:rsidRPr="00374390" w:rsidR="00374390" w:rsidP="00374390" w:rsidRDefault="00374390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r w:rsidRPr="00374390">
        <w:rPr>
          <w:rFonts w:eastAsia="FagoOT" w:cstheme="minorHAnsi"/>
          <w:color w:val="231F20"/>
          <w:sz w:val="28"/>
          <w:szCs w:val="28"/>
        </w:rPr>
        <w:t>niet op orde heeft. Argumentatie wordt niet getoetst en alles wat DNB</w:t>
      </w:r>
    </w:p>
    <w:p w:rsidRPr="00374390" w:rsidR="00374390" w:rsidP="00374390" w:rsidRDefault="00374390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r w:rsidRPr="00374390">
        <w:rPr>
          <w:rFonts w:eastAsia="FagoOT" w:cstheme="minorHAnsi"/>
          <w:color w:val="231F20"/>
          <w:sz w:val="28"/>
          <w:szCs w:val="28"/>
        </w:rPr>
        <w:t>zegt wordt voor zoete koek aangenomen. Zo zei de advocaat van DNB te</w:t>
      </w:r>
      <w:r w:rsidRPr="00374390">
        <w:rPr>
          <w:rFonts w:ascii="FagoOT" w:eastAsia="FagoOT" w:cs="FagoOT"/>
          <w:color w:val="231F20"/>
          <w:sz w:val="16"/>
          <w:szCs w:val="16"/>
        </w:rPr>
        <w:t xml:space="preserve"> </w:t>
      </w:r>
      <w:r w:rsidRPr="00374390">
        <w:rPr>
          <w:rFonts w:eastAsia="FagoOT" w:cstheme="minorHAnsi"/>
          <w:color w:val="231F20"/>
          <w:sz w:val="28"/>
          <w:szCs w:val="28"/>
        </w:rPr>
        <w:t>vrezen voor een run van polishouders op Conservatrix, net zoals dat bij</w:t>
      </w:r>
    </w:p>
    <w:p w:rsidRPr="00374390" w:rsidR="00374390" w:rsidP="00374390" w:rsidRDefault="00374390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r w:rsidRPr="00374390">
        <w:rPr>
          <w:rFonts w:eastAsia="FagoOT" w:cstheme="minorHAnsi"/>
          <w:color w:val="231F20"/>
          <w:sz w:val="28"/>
          <w:szCs w:val="28"/>
        </w:rPr>
        <w:t>banken kan gebeuren. Ha, ha, maar als zij hun polis afkopen, stijgt</w:t>
      </w:r>
    </w:p>
    <w:p w:rsidRPr="00374390" w:rsidR="00374390" w:rsidP="00374390" w:rsidRDefault="00374390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r w:rsidRPr="00374390">
        <w:rPr>
          <w:rFonts w:eastAsia="FagoOT" w:cstheme="minorHAnsi"/>
          <w:color w:val="231F20"/>
          <w:sz w:val="28"/>
          <w:szCs w:val="28"/>
        </w:rPr>
        <w:t>juist de solvabiliteit van een verzekeraar. Niettemin nam de rechter de</w:t>
      </w:r>
    </w:p>
    <w:p w:rsidRPr="00374390" w:rsidR="00374390" w:rsidP="00374390" w:rsidRDefault="00374390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r w:rsidRPr="00374390">
        <w:rPr>
          <w:rFonts w:eastAsia="FagoOT" w:cstheme="minorHAnsi"/>
          <w:color w:val="231F20"/>
          <w:sz w:val="28"/>
          <w:szCs w:val="28"/>
        </w:rPr>
        <w:t>uitspraak van de advocaat gewoon voor waar aan. Inmiddels heeft de</w:t>
      </w:r>
    </w:p>
    <w:p w:rsidRPr="00374390" w:rsidR="00374390" w:rsidP="00374390" w:rsidRDefault="00374390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r w:rsidRPr="00374390">
        <w:rPr>
          <w:rFonts w:eastAsia="FagoOT" w:cstheme="minorHAnsi"/>
          <w:color w:val="231F20"/>
          <w:sz w:val="28"/>
          <w:szCs w:val="28"/>
        </w:rPr>
        <w:t>Hoge Raad zich in cassatie gebogen over de vraag of een rechter in</w:t>
      </w:r>
    </w:p>
    <w:p w:rsidRPr="00374390" w:rsidR="00374390" w:rsidP="00374390" w:rsidRDefault="00374390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r w:rsidRPr="00374390">
        <w:rPr>
          <w:rFonts w:eastAsia="FagoOT" w:cstheme="minorHAnsi"/>
          <w:color w:val="231F20"/>
          <w:sz w:val="28"/>
          <w:szCs w:val="28"/>
        </w:rPr>
        <w:t>Nederland een vonnis mag vellen zonder op de inhoud te oordelen. En</w:t>
      </w:r>
    </w:p>
    <w:p w:rsidR="00374390" w:rsidP="00374390" w:rsidRDefault="00374390">
      <w:pPr>
        <w:rPr>
          <w:rFonts w:eastAsia="FagoOT" w:cstheme="minorHAnsi"/>
          <w:color w:val="231F20"/>
          <w:sz w:val="28"/>
          <w:szCs w:val="28"/>
        </w:rPr>
      </w:pPr>
      <w:r w:rsidRPr="00374390">
        <w:rPr>
          <w:rFonts w:eastAsia="FagoOT" w:cstheme="minorHAnsi"/>
          <w:color w:val="231F20"/>
          <w:sz w:val="28"/>
          <w:szCs w:val="28"/>
        </w:rPr>
        <w:t>dat mag.”</w:t>
      </w:r>
    </w:p>
    <w:p w:rsidR="007A7C1C" w:rsidP="00374390" w:rsidRDefault="007A7C1C">
      <w:pPr>
        <w:autoSpaceDE w:val="0"/>
        <w:autoSpaceDN w:val="0"/>
        <w:adjustRightInd w:val="0"/>
        <w:spacing w:after="0" w:line="240" w:lineRule="auto"/>
        <w:jc w:val="center"/>
        <w:rPr>
          <w:rFonts w:ascii="FagoCorrespondenceSerifPro-Bold" w:hAnsi="FagoCorrespondenceSerifPro-Bold" w:cs="FagoCorrespondenceSerifPro-Bold"/>
          <w:b/>
          <w:bCs/>
          <w:color w:val="C5151C"/>
          <w:sz w:val="20"/>
          <w:szCs w:val="20"/>
        </w:rPr>
      </w:pPr>
    </w:p>
    <w:p w:rsidR="007A7C1C" w:rsidP="00374390" w:rsidRDefault="007A7C1C">
      <w:pPr>
        <w:autoSpaceDE w:val="0"/>
        <w:autoSpaceDN w:val="0"/>
        <w:adjustRightInd w:val="0"/>
        <w:spacing w:after="0" w:line="240" w:lineRule="auto"/>
        <w:jc w:val="center"/>
        <w:rPr>
          <w:rFonts w:ascii="FagoCorrespondenceSerifPro-Bold" w:hAnsi="FagoCorrespondenceSerifPro-Bold" w:cs="FagoCorrespondenceSerifPro-Bold"/>
          <w:b/>
          <w:bCs/>
          <w:color w:val="C5151C"/>
          <w:sz w:val="20"/>
          <w:szCs w:val="20"/>
        </w:rPr>
      </w:pPr>
    </w:p>
    <w:p w:rsidR="00374390" w:rsidP="00374390" w:rsidRDefault="00374390">
      <w:pPr>
        <w:autoSpaceDE w:val="0"/>
        <w:autoSpaceDN w:val="0"/>
        <w:adjustRightInd w:val="0"/>
        <w:spacing w:after="0" w:line="240" w:lineRule="auto"/>
        <w:jc w:val="center"/>
        <w:rPr>
          <w:rFonts w:ascii="FagoCorrespondenceSerifPro-Bold" w:hAnsi="FagoCorrespondenceSerifPro-Bold" w:cs="FagoCorrespondenceSerifPro-Bold"/>
          <w:b/>
          <w:bCs/>
          <w:color w:val="C5151C"/>
          <w:sz w:val="20"/>
          <w:szCs w:val="20"/>
        </w:rPr>
      </w:pPr>
      <w:r>
        <w:rPr>
          <w:rFonts w:ascii="FagoCorrespondenceSerifPro-Bold" w:hAnsi="FagoCorrespondenceSerifPro-Bold" w:cs="FagoCorrespondenceSerifPro-Bold"/>
          <w:b/>
          <w:bCs/>
          <w:color w:val="C5151C"/>
          <w:sz w:val="20"/>
          <w:szCs w:val="20"/>
        </w:rPr>
        <w:t xml:space="preserve">H E T  I S  E </w:t>
      </w:r>
      <w:proofErr w:type="spellStart"/>
      <w:r>
        <w:rPr>
          <w:rFonts w:ascii="FagoCorrespondenceSerifPro-Bold" w:hAnsi="FagoCorrespondenceSerifPro-Bold" w:cs="FagoCorrespondenceSerifPro-Bold"/>
          <w:b/>
          <w:bCs/>
          <w:color w:val="C5151C"/>
          <w:sz w:val="20"/>
          <w:szCs w:val="20"/>
        </w:rPr>
        <w:t>E</w:t>
      </w:r>
      <w:proofErr w:type="spellEnd"/>
      <w:r>
        <w:rPr>
          <w:rFonts w:ascii="FagoCorrespondenceSerifPro-Bold" w:hAnsi="FagoCorrespondenceSerifPro-Bold" w:cs="FagoCorrespondenceSerifPro-Bold"/>
          <w:b/>
          <w:bCs/>
          <w:color w:val="C5151C"/>
          <w:sz w:val="20"/>
          <w:szCs w:val="20"/>
        </w:rPr>
        <w:t xml:space="preserve"> N  P U B L I E K  G E H E I M  D A T</w:t>
      </w:r>
    </w:p>
    <w:p w:rsidR="00374390" w:rsidP="00374390" w:rsidRDefault="00374390">
      <w:pPr>
        <w:jc w:val="center"/>
        <w:rPr>
          <w:rFonts w:ascii="FagoCorrespondenceSerifPro-Bold" w:hAnsi="FagoCorrespondenceSerifPro-Bold" w:cs="FagoCorrespondenceSerifPro-Bold"/>
          <w:b/>
          <w:bCs/>
          <w:color w:val="C5151C"/>
          <w:sz w:val="20"/>
          <w:szCs w:val="20"/>
        </w:rPr>
      </w:pPr>
      <w:r>
        <w:rPr>
          <w:rFonts w:ascii="FagoCorrespondenceSerifPro-Bold" w:hAnsi="FagoCorrespondenceSerifPro-Bold" w:cs="FagoCorrespondenceSerifPro-Bold"/>
          <w:b/>
          <w:bCs/>
          <w:color w:val="C5151C"/>
          <w:sz w:val="20"/>
          <w:szCs w:val="20"/>
        </w:rPr>
        <w:t>D N B  A F  W I L  V A N  F A M I L I E B E D R I J V E N</w:t>
      </w:r>
    </w:p>
    <w:p w:rsidR="007A7C1C" w:rsidP="007A7C1C" w:rsidRDefault="007A7C1C">
      <w:pPr>
        <w:autoSpaceDE w:val="0"/>
        <w:autoSpaceDN w:val="0"/>
        <w:adjustRightInd w:val="0"/>
        <w:spacing w:after="0" w:line="240" w:lineRule="auto"/>
        <w:rPr>
          <w:rFonts w:cstheme="minorHAnsi"/>
          <w:color w:val="231F20"/>
          <w:sz w:val="28"/>
          <w:szCs w:val="28"/>
        </w:rPr>
      </w:pPr>
    </w:p>
    <w:p w:rsidRPr="007A7C1C" w:rsidR="007A7C1C" w:rsidP="007A7C1C" w:rsidRDefault="007A7C1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231F20"/>
          <w:sz w:val="28"/>
          <w:szCs w:val="28"/>
        </w:rPr>
      </w:pPr>
      <w:r w:rsidRPr="007A7C1C">
        <w:rPr>
          <w:rFonts w:cstheme="minorHAnsi"/>
          <w:b/>
          <w:color w:val="231F20"/>
          <w:sz w:val="28"/>
          <w:szCs w:val="28"/>
        </w:rPr>
        <w:lastRenderedPageBreak/>
        <w:t>KAPOT REKENEN</w:t>
      </w:r>
    </w:p>
    <w:p w:rsidRPr="007A7C1C" w:rsidR="007A7C1C" w:rsidP="007A7C1C" w:rsidRDefault="007A7C1C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r w:rsidRPr="007A7C1C">
        <w:rPr>
          <w:rFonts w:eastAsia="FagoOT" w:cstheme="minorHAnsi"/>
          <w:color w:val="231F20"/>
          <w:sz w:val="28"/>
          <w:szCs w:val="28"/>
        </w:rPr>
        <w:t>Ten slotte het derde deel van de trias politica, de uitvoerende macht.</w:t>
      </w:r>
    </w:p>
    <w:p w:rsidRPr="007A7C1C" w:rsidR="007A7C1C" w:rsidP="007A7C1C" w:rsidRDefault="007A7C1C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proofErr w:type="spellStart"/>
      <w:r w:rsidRPr="007A7C1C">
        <w:rPr>
          <w:rFonts w:eastAsia="FagoOT" w:cstheme="minorHAnsi"/>
          <w:color w:val="231F20"/>
          <w:sz w:val="28"/>
          <w:szCs w:val="28"/>
        </w:rPr>
        <w:t>Roodbol</w:t>
      </w:r>
      <w:proofErr w:type="spellEnd"/>
      <w:r w:rsidRPr="007A7C1C">
        <w:rPr>
          <w:rFonts w:eastAsia="FagoOT" w:cstheme="minorHAnsi"/>
          <w:color w:val="231F20"/>
          <w:sz w:val="28"/>
          <w:szCs w:val="28"/>
        </w:rPr>
        <w:t>: “Deze is geheel in handen van DNB. Op basis van de</w:t>
      </w:r>
    </w:p>
    <w:p w:rsidRPr="007A7C1C" w:rsidR="007A7C1C" w:rsidP="007A7C1C" w:rsidRDefault="007A7C1C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r w:rsidRPr="007A7C1C">
        <w:rPr>
          <w:rFonts w:eastAsia="FagoOT" w:cstheme="minorHAnsi"/>
          <w:color w:val="231F20"/>
          <w:sz w:val="28"/>
          <w:szCs w:val="28"/>
        </w:rPr>
        <w:t>genoemde deels zelfgemaakte waarderingsregels kan ze ervoor zorgen</w:t>
      </w:r>
    </w:p>
    <w:p w:rsidRPr="007A7C1C" w:rsidR="007A7C1C" w:rsidP="007A7C1C" w:rsidRDefault="007A7C1C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r w:rsidRPr="007A7C1C">
        <w:rPr>
          <w:rFonts w:eastAsia="FagoOT" w:cstheme="minorHAnsi"/>
          <w:color w:val="231F20"/>
          <w:sz w:val="28"/>
          <w:szCs w:val="28"/>
        </w:rPr>
        <w:t xml:space="preserve">dat formele </w:t>
      </w:r>
      <w:proofErr w:type="spellStart"/>
      <w:r w:rsidRPr="007A7C1C">
        <w:rPr>
          <w:rFonts w:eastAsia="FagoOT" w:cstheme="minorHAnsi"/>
          <w:color w:val="231F20"/>
          <w:sz w:val="28"/>
          <w:szCs w:val="28"/>
        </w:rPr>
        <w:t>financiele</w:t>
      </w:r>
      <w:proofErr w:type="spellEnd"/>
      <w:r w:rsidRPr="007A7C1C">
        <w:rPr>
          <w:rFonts w:eastAsia="FagoOT" w:cstheme="minorHAnsi"/>
          <w:color w:val="231F20"/>
          <w:sz w:val="28"/>
          <w:szCs w:val="28"/>
        </w:rPr>
        <w:t xml:space="preserve"> rapportages er slecht gaan uitzien. En dat doet</w:t>
      </w:r>
    </w:p>
    <w:p w:rsidRPr="007A7C1C" w:rsidR="007A7C1C" w:rsidP="007A7C1C" w:rsidRDefault="007A7C1C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r w:rsidRPr="007A7C1C">
        <w:rPr>
          <w:rFonts w:eastAsia="FagoOT" w:cstheme="minorHAnsi"/>
          <w:color w:val="231F20"/>
          <w:sz w:val="28"/>
          <w:szCs w:val="28"/>
        </w:rPr>
        <w:t>ze ook. Dat noemen we kapot rekenen.”</w:t>
      </w:r>
    </w:p>
    <w:p w:rsidRPr="007A7C1C" w:rsidR="007A7C1C" w:rsidP="007A7C1C" w:rsidRDefault="007A7C1C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r w:rsidRPr="007A7C1C">
        <w:rPr>
          <w:rFonts w:eastAsia="FagoOT" w:cstheme="minorHAnsi"/>
          <w:color w:val="231F20"/>
          <w:sz w:val="28"/>
          <w:szCs w:val="28"/>
        </w:rPr>
        <w:t>“Het is een publiek geheim dat DNB af wil van familiebedrijven.</w:t>
      </w:r>
    </w:p>
    <w:p w:rsidRPr="007A7C1C" w:rsidR="007A7C1C" w:rsidP="007A7C1C" w:rsidRDefault="007A7C1C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r w:rsidRPr="007A7C1C">
        <w:rPr>
          <w:rFonts w:eastAsia="FagoOT" w:cstheme="minorHAnsi"/>
          <w:color w:val="231F20"/>
          <w:sz w:val="28"/>
          <w:szCs w:val="28"/>
        </w:rPr>
        <w:t>Verzekeraars moeten in handen komen van aandeelhouders, zodat je</w:t>
      </w:r>
    </w:p>
    <w:p w:rsidRPr="007A7C1C" w:rsidR="007A7C1C" w:rsidP="007A7C1C" w:rsidRDefault="007A7C1C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r w:rsidRPr="007A7C1C">
        <w:rPr>
          <w:rFonts w:eastAsia="FagoOT" w:cstheme="minorHAnsi"/>
          <w:color w:val="231F20"/>
          <w:sz w:val="28"/>
          <w:szCs w:val="28"/>
        </w:rPr>
        <w:t>kapitaal kunt fourneren als dingen fout lopen. Die familiebedrijven</w:t>
      </w:r>
    </w:p>
    <w:p w:rsidRPr="007A7C1C" w:rsidR="007A7C1C" w:rsidP="007A7C1C" w:rsidRDefault="007A7C1C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r w:rsidRPr="007A7C1C">
        <w:rPr>
          <w:rFonts w:eastAsia="FagoOT" w:cstheme="minorHAnsi"/>
          <w:color w:val="231F20"/>
          <w:sz w:val="28"/>
          <w:szCs w:val="28"/>
        </w:rPr>
        <w:t>wordt het leven moeilijk gemaakt. Zoiets zie je tevens bij kleinere</w:t>
      </w:r>
    </w:p>
    <w:p w:rsidRPr="007A7C1C" w:rsidR="007A7C1C" w:rsidP="007A7C1C" w:rsidRDefault="007A7C1C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r w:rsidRPr="007A7C1C">
        <w:rPr>
          <w:rFonts w:eastAsia="FagoOT" w:cstheme="minorHAnsi"/>
          <w:color w:val="231F20"/>
          <w:sz w:val="28"/>
          <w:szCs w:val="28"/>
        </w:rPr>
        <w:t>pensioenfondsen, die worden gedwongen te consolideren. Indachtig de</w:t>
      </w:r>
    </w:p>
    <w:p w:rsidRPr="007A7C1C" w:rsidR="007A7C1C" w:rsidP="007A7C1C" w:rsidRDefault="007A7C1C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r w:rsidRPr="007A7C1C">
        <w:rPr>
          <w:rFonts w:eastAsia="FagoOT" w:cstheme="minorHAnsi"/>
          <w:color w:val="231F20"/>
          <w:sz w:val="28"/>
          <w:szCs w:val="28"/>
        </w:rPr>
        <w:t>lage rentes hebben de fondsen het al zwaar. Stel vervolgens wat extra</w:t>
      </w:r>
    </w:p>
    <w:p w:rsidRPr="007A7C1C" w:rsidR="007A7C1C" w:rsidP="007A7C1C" w:rsidRDefault="007A7C1C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r w:rsidRPr="007A7C1C">
        <w:rPr>
          <w:rFonts w:eastAsia="FagoOT" w:cstheme="minorHAnsi"/>
          <w:color w:val="231F20"/>
          <w:sz w:val="28"/>
          <w:szCs w:val="28"/>
        </w:rPr>
        <w:t>eisen, waardoor ze de witte vlag hijsen en zich verkopen aan een</w:t>
      </w:r>
    </w:p>
    <w:p w:rsidRPr="007A7C1C" w:rsidR="007A7C1C" w:rsidP="007A7C1C" w:rsidRDefault="007A7C1C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r w:rsidRPr="007A7C1C">
        <w:rPr>
          <w:rFonts w:eastAsia="FagoOT" w:cstheme="minorHAnsi"/>
          <w:color w:val="231F20"/>
          <w:sz w:val="28"/>
          <w:szCs w:val="28"/>
        </w:rPr>
        <w:t>verzekeraar. Dat heeft niks te maken met belangenbescherming van</w:t>
      </w:r>
    </w:p>
    <w:p w:rsidRPr="007A7C1C" w:rsidR="007A7C1C" w:rsidP="007A7C1C" w:rsidRDefault="007A7C1C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r w:rsidRPr="007A7C1C">
        <w:rPr>
          <w:rFonts w:eastAsia="FagoOT" w:cstheme="minorHAnsi"/>
          <w:color w:val="231F20"/>
          <w:sz w:val="28"/>
          <w:szCs w:val="28"/>
        </w:rPr>
        <w:t>polishouders.”</w:t>
      </w:r>
    </w:p>
    <w:p w:rsidRPr="007A7C1C" w:rsidR="007A7C1C" w:rsidP="007A7C1C" w:rsidRDefault="007A7C1C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r w:rsidRPr="007A7C1C">
        <w:rPr>
          <w:rFonts w:eastAsia="FagoOT" w:cstheme="minorHAnsi"/>
          <w:color w:val="231F20"/>
          <w:sz w:val="28"/>
          <w:szCs w:val="28"/>
        </w:rPr>
        <w:t>“Door verzekeraars kapot te rekenen, heeft DNB voldoende argumenten</w:t>
      </w:r>
    </w:p>
    <w:p w:rsidRPr="007A7C1C" w:rsidR="007A7C1C" w:rsidP="007A7C1C" w:rsidRDefault="007A7C1C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r w:rsidRPr="007A7C1C">
        <w:rPr>
          <w:rFonts w:eastAsia="FagoOT" w:cstheme="minorHAnsi"/>
          <w:color w:val="231F20"/>
          <w:sz w:val="28"/>
          <w:szCs w:val="28"/>
        </w:rPr>
        <w:t>om in te grijpen en tot verkoop over te gaan, waarna je er helemaal</w:t>
      </w:r>
    </w:p>
    <w:p w:rsidRPr="007A7C1C" w:rsidR="007A7C1C" w:rsidP="007A7C1C" w:rsidRDefault="007A7C1C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r w:rsidRPr="007A7C1C">
        <w:rPr>
          <w:rFonts w:eastAsia="FagoOT" w:cstheme="minorHAnsi"/>
          <w:color w:val="231F20"/>
          <w:sz w:val="28"/>
          <w:szCs w:val="28"/>
        </w:rPr>
        <w:t>geen cent meer voor krijgt. Immers, DNB zal zo goedkoop mogelijk</w:t>
      </w:r>
    </w:p>
    <w:p w:rsidRPr="007A7C1C" w:rsidR="007A7C1C" w:rsidP="007A7C1C" w:rsidRDefault="007A7C1C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r w:rsidRPr="007A7C1C">
        <w:rPr>
          <w:rFonts w:eastAsia="FagoOT" w:cstheme="minorHAnsi"/>
          <w:color w:val="231F20"/>
          <w:sz w:val="28"/>
          <w:szCs w:val="28"/>
        </w:rPr>
        <w:t>verkopen om het eigen gelijk te staven. Want veel geld krijgen voor een</w:t>
      </w:r>
    </w:p>
    <w:p w:rsidRPr="007A7C1C" w:rsidR="007A7C1C" w:rsidP="007A7C1C" w:rsidRDefault="007A7C1C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r w:rsidRPr="007A7C1C">
        <w:rPr>
          <w:rFonts w:eastAsia="FagoOT" w:cstheme="minorHAnsi"/>
          <w:color w:val="231F20"/>
          <w:sz w:val="28"/>
          <w:szCs w:val="28"/>
        </w:rPr>
        <w:t>bedrijf dat zijn broek niet zou kunnen ophouden, dat klopt natuurlijk</w:t>
      </w:r>
    </w:p>
    <w:p w:rsidRPr="007A7C1C" w:rsidR="007A7C1C" w:rsidP="007A7C1C" w:rsidRDefault="007A7C1C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r w:rsidRPr="007A7C1C">
        <w:rPr>
          <w:rFonts w:eastAsia="FagoOT" w:cstheme="minorHAnsi"/>
          <w:color w:val="231F20"/>
          <w:sz w:val="28"/>
          <w:szCs w:val="28"/>
        </w:rPr>
        <w:t>niet. Zodoende kan DNB zomaar een verzekeraar in de vernieling</w:t>
      </w:r>
    </w:p>
    <w:p w:rsidRPr="007A7C1C" w:rsidR="007A7C1C" w:rsidP="007A7C1C" w:rsidRDefault="007A7C1C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r w:rsidRPr="007A7C1C">
        <w:rPr>
          <w:rFonts w:eastAsia="FagoOT" w:cstheme="minorHAnsi"/>
          <w:color w:val="231F20"/>
          <w:sz w:val="28"/>
          <w:szCs w:val="28"/>
        </w:rPr>
        <w:t>helpen. De aandeelhouder heeft in feite geen moer te vertellen. Je bent</w:t>
      </w:r>
    </w:p>
    <w:p w:rsidR="007A7C1C" w:rsidP="007A7C1C" w:rsidRDefault="007A7C1C">
      <w:pPr>
        <w:rPr>
          <w:rFonts w:eastAsia="FagoOT" w:cstheme="minorHAnsi"/>
          <w:color w:val="231F20"/>
          <w:sz w:val="28"/>
          <w:szCs w:val="28"/>
        </w:rPr>
      </w:pPr>
      <w:r w:rsidRPr="007A7C1C">
        <w:rPr>
          <w:rFonts w:eastAsia="FagoOT" w:cstheme="minorHAnsi"/>
          <w:color w:val="231F20"/>
          <w:sz w:val="28"/>
          <w:szCs w:val="28"/>
        </w:rPr>
        <w:t>dan ook gek als je aandelen van een Nederlandse verzekeraar koopt.”</w:t>
      </w:r>
    </w:p>
    <w:p w:rsidRPr="007A7C1C" w:rsidR="007A7C1C" w:rsidP="007A7C1C" w:rsidRDefault="007A7C1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231F20"/>
          <w:sz w:val="28"/>
          <w:szCs w:val="28"/>
        </w:rPr>
      </w:pPr>
      <w:r w:rsidRPr="007A7C1C">
        <w:rPr>
          <w:rFonts w:cstheme="minorHAnsi"/>
          <w:b/>
          <w:bCs/>
          <w:color w:val="231F20"/>
          <w:sz w:val="28"/>
          <w:szCs w:val="28"/>
        </w:rPr>
        <w:t>Kunt u een voorbeeld geven van dat kapot rekenen?</w:t>
      </w:r>
    </w:p>
    <w:p w:rsidRPr="007A7C1C" w:rsidR="007A7C1C" w:rsidP="007A7C1C" w:rsidRDefault="007A7C1C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r w:rsidRPr="007A7C1C">
        <w:rPr>
          <w:rFonts w:eastAsia="FagoOT" w:cstheme="minorHAnsi"/>
          <w:color w:val="231F20"/>
          <w:sz w:val="28"/>
          <w:szCs w:val="28"/>
        </w:rPr>
        <w:t>“Een levensverzekeraar met een hypotheekproductie mocht van de</w:t>
      </w:r>
    </w:p>
    <w:p w:rsidRPr="007A7C1C" w:rsidR="007A7C1C" w:rsidP="007A7C1C" w:rsidRDefault="007A7C1C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r w:rsidRPr="007A7C1C">
        <w:rPr>
          <w:rFonts w:eastAsia="FagoOT" w:cstheme="minorHAnsi"/>
          <w:color w:val="231F20"/>
          <w:sz w:val="28"/>
          <w:szCs w:val="28"/>
        </w:rPr>
        <w:t>ontvangen rente 2,25% niet waarderen vanwege een vermeend</w:t>
      </w:r>
    </w:p>
    <w:p w:rsidRPr="007A7C1C" w:rsidR="007A7C1C" w:rsidP="007A7C1C" w:rsidRDefault="007A7C1C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r w:rsidRPr="007A7C1C">
        <w:rPr>
          <w:rFonts w:eastAsia="FagoOT" w:cstheme="minorHAnsi"/>
          <w:color w:val="231F20"/>
          <w:sz w:val="28"/>
          <w:szCs w:val="28"/>
        </w:rPr>
        <w:t>kredietrisico. De reinste kul. Een spread van 0,4% bleek meer dan</w:t>
      </w:r>
    </w:p>
    <w:p w:rsidRPr="007A7C1C" w:rsidR="007A7C1C" w:rsidP="007A7C1C" w:rsidRDefault="007A7C1C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r w:rsidRPr="007A7C1C">
        <w:rPr>
          <w:rFonts w:eastAsia="FagoOT" w:cstheme="minorHAnsi"/>
          <w:color w:val="231F20"/>
          <w:sz w:val="28"/>
          <w:szCs w:val="28"/>
        </w:rPr>
        <w:t xml:space="preserve">voldoende. Natuurlijk verschuilt DNB zich achter </w:t>
      </w:r>
      <w:proofErr w:type="spellStart"/>
      <w:r w:rsidRPr="007A7C1C">
        <w:rPr>
          <w:rFonts w:eastAsia="FagoOT" w:cstheme="minorHAnsi"/>
          <w:color w:val="231F20"/>
          <w:sz w:val="28"/>
          <w:szCs w:val="28"/>
        </w:rPr>
        <w:t>Solvency</w:t>
      </w:r>
      <w:proofErr w:type="spellEnd"/>
      <w:r w:rsidRPr="007A7C1C">
        <w:rPr>
          <w:rFonts w:eastAsia="FagoOT" w:cstheme="minorHAnsi"/>
          <w:color w:val="231F20"/>
          <w:sz w:val="28"/>
          <w:szCs w:val="28"/>
        </w:rPr>
        <w:t xml:space="preserve"> II. Maar een</w:t>
      </w:r>
    </w:p>
    <w:p w:rsidRPr="007A7C1C" w:rsidR="007A7C1C" w:rsidP="007A7C1C" w:rsidRDefault="007A7C1C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r w:rsidRPr="007A7C1C">
        <w:rPr>
          <w:rFonts w:eastAsia="FagoOT" w:cstheme="minorHAnsi"/>
          <w:color w:val="231F20"/>
          <w:sz w:val="28"/>
          <w:szCs w:val="28"/>
        </w:rPr>
        <w:t>groot deel vult ze zelf in met eigen regels die je hebt te volgen. Een</w:t>
      </w:r>
    </w:p>
    <w:p w:rsidRPr="007A7C1C" w:rsidR="007A7C1C" w:rsidP="007A7C1C" w:rsidRDefault="007A7C1C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r w:rsidRPr="007A7C1C">
        <w:rPr>
          <w:rFonts w:eastAsia="FagoOT" w:cstheme="minorHAnsi"/>
          <w:color w:val="231F20"/>
          <w:sz w:val="28"/>
          <w:szCs w:val="28"/>
        </w:rPr>
        <w:t xml:space="preserve">voorbeeld zijn die spreads op hypotheken. Waarom rekende </w:t>
      </w:r>
      <w:proofErr w:type="spellStart"/>
      <w:r w:rsidRPr="007A7C1C">
        <w:rPr>
          <w:rFonts w:eastAsia="FagoOT" w:cstheme="minorHAnsi"/>
          <w:color w:val="231F20"/>
          <w:sz w:val="28"/>
          <w:szCs w:val="28"/>
        </w:rPr>
        <w:t>Belgie</w:t>
      </w:r>
      <w:proofErr w:type="spellEnd"/>
      <w:r w:rsidRPr="007A7C1C">
        <w:rPr>
          <w:rFonts w:eastAsia="FagoOT" w:cstheme="minorHAnsi"/>
          <w:color w:val="231F20"/>
          <w:sz w:val="28"/>
          <w:szCs w:val="28"/>
        </w:rPr>
        <w:t xml:space="preserve"> toen</w:t>
      </w:r>
    </w:p>
    <w:p w:rsidRPr="007A7C1C" w:rsidR="007A7C1C" w:rsidP="007A7C1C" w:rsidRDefault="007A7C1C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r w:rsidRPr="007A7C1C">
        <w:rPr>
          <w:rFonts w:eastAsia="FagoOT" w:cstheme="minorHAnsi"/>
          <w:color w:val="231F20"/>
          <w:sz w:val="28"/>
          <w:szCs w:val="28"/>
        </w:rPr>
        <w:t>anders de helft van die 2.25%?”</w:t>
      </w:r>
    </w:p>
    <w:p w:rsidR="007A7C1C" w:rsidP="007A7C1C" w:rsidRDefault="007A7C1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231F20"/>
          <w:sz w:val="28"/>
          <w:szCs w:val="28"/>
        </w:rPr>
      </w:pPr>
    </w:p>
    <w:p w:rsidRPr="007A7C1C" w:rsidR="007A7C1C" w:rsidP="007A7C1C" w:rsidRDefault="007A7C1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231F20"/>
          <w:sz w:val="28"/>
          <w:szCs w:val="28"/>
        </w:rPr>
      </w:pPr>
      <w:r w:rsidRPr="007A7C1C">
        <w:rPr>
          <w:rFonts w:cstheme="minorHAnsi"/>
          <w:b/>
          <w:bCs/>
          <w:color w:val="231F20"/>
          <w:sz w:val="28"/>
          <w:szCs w:val="28"/>
        </w:rPr>
        <w:t>Wat is het belang of motief om dat te doen?</w:t>
      </w:r>
    </w:p>
    <w:p w:rsidRPr="007A7C1C" w:rsidR="007A7C1C" w:rsidP="007A7C1C" w:rsidRDefault="007A7C1C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r w:rsidRPr="007A7C1C">
        <w:rPr>
          <w:rFonts w:eastAsia="FagoOT" w:cstheme="minorHAnsi"/>
          <w:color w:val="231F20"/>
          <w:sz w:val="28"/>
          <w:szCs w:val="28"/>
        </w:rPr>
        <w:t>“Dat heeft vermoedelijk te maken met de banken die lang hoge</w:t>
      </w:r>
    </w:p>
    <w:p w:rsidR="007A7C1C" w:rsidP="007A7C1C" w:rsidRDefault="007A7C1C">
      <w:pPr>
        <w:rPr>
          <w:rFonts w:eastAsia="FagoOT" w:cstheme="minorHAnsi"/>
          <w:color w:val="231F20"/>
          <w:sz w:val="28"/>
          <w:szCs w:val="28"/>
        </w:rPr>
      </w:pPr>
      <w:r w:rsidRPr="007A7C1C">
        <w:rPr>
          <w:rFonts w:eastAsia="FagoOT" w:cstheme="minorHAnsi"/>
          <w:color w:val="231F20"/>
          <w:sz w:val="28"/>
          <w:szCs w:val="28"/>
        </w:rPr>
        <w:t>hypotheekrentes hanteerden om nog wat te kunnen verdienen.</w:t>
      </w:r>
    </w:p>
    <w:p w:rsidRPr="007A7C1C" w:rsidR="007A7C1C" w:rsidP="007A7C1C" w:rsidRDefault="007A7C1C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r w:rsidRPr="007A7C1C">
        <w:rPr>
          <w:rFonts w:eastAsia="FagoOT" w:cstheme="minorHAnsi"/>
          <w:color w:val="231F20"/>
          <w:sz w:val="28"/>
          <w:szCs w:val="28"/>
        </w:rPr>
        <w:t xml:space="preserve">Banken staan nu eenmaal hoger in de </w:t>
      </w:r>
      <w:proofErr w:type="spellStart"/>
      <w:r w:rsidRPr="007A7C1C">
        <w:rPr>
          <w:rFonts w:eastAsia="FagoOT" w:cstheme="minorHAnsi"/>
          <w:color w:val="231F20"/>
          <w:sz w:val="28"/>
          <w:szCs w:val="28"/>
        </w:rPr>
        <w:t>hierarchie</w:t>
      </w:r>
      <w:proofErr w:type="spellEnd"/>
      <w:r w:rsidRPr="007A7C1C">
        <w:rPr>
          <w:rFonts w:eastAsia="FagoOT" w:cstheme="minorHAnsi"/>
          <w:color w:val="231F20"/>
          <w:sz w:val="28"/>
          <w:szCs w:val="28"/>
        </w:rPr>
        <w:t>. Ze zijn</w:t>
      </w:r>
    </w:p>
    <w:p w:rsidRPr="007A7C1C" w:rsidR="007A7C1C" w:rsidP="007A7C1C" w:rsidRDefault="007A7C1C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r w:rsidRPr="007A7C1C">
        <w:rPr>
          <w:rFonts w:eastAsia="FagoOT" w:cstheme="minorHAnsi"/>
          <w:color w:val="231F20"/>
          <w:sz w:val="28"/>
          <w:szCs w:val="28"/>
        </w:rPr>
        <w:t xml:space="preserve">maatschappelijk belangrijker dan verzekeraars en </w:t>
      </w:r>
      <w:proofErr w:type="spellStart"/>
      <w:r w:rsidRPr="007A7C1C">
        <w:rPr>
          <w:rFonts w:eastAsia="FagoOT" w:cstheme="minorHAnsi"/>
          <w:color w:val="231F20"/>
          <w:sz w:val="28"/>
          <w:szCs w:val="28"/>
        </w:rPr>
        <w:t>pensioenfonden</w:t>
      </w:r>
      <w:proofErr w:type="spellEnd"/>
      <w:r w:rsidRPr="007A7C1C">
        <w:rPr>
          <w:rFonts w:eastAsia="FagoOT" w:cstheme="minorHAnsi"/>
          <w:color w:val="231F20"/>
          <w:sz w:val="28"/>
          <w:szCs w:val="28"/>
        </w:rPr>
        <w:t xml:space="preserve"> bij</w:t>
      </w:r>
    </w:p>
    <w:p w:rsidRPr="007A7C1C" w:rsidR="007A7C1C" w:rsidP="007A7C1C" w:rsidRDefault="007A7C1C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r w:rsidRPr="007A7C1C">
        <w:rPr>
          <w:rFonts w:eastAsia="FagoOT" w:cstheme="minorHAnsi"/>
          <w:color w:val="231F20"/>
          <w:sz w:val="28"/>
          <w:szCs w:val="28"/>
        </w:rPr>
        <w:t>DNB. Dus problemen bij banken zorgen ervoor dat we moeilijk moeten</w:t>
      </w:r>
    </w:p>
    <w:p w:rsidRPr="007A7C1C" w:rsidR="007A7C1C" w:rsidP="007A7C1C" w:rsidRDefault="007A7C1C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r w:rsidRPr="007A7C1C">
        <w:rPr>
          <w:rFonts w:eastAsia="FagoOT" w:cstheme="minorHAnsi"/>
          <w:color w:val="231F20"/>
          <w:sz w:val="28"/>
          <w:szCs w:val="28"/>
        </w:rPr>
        <w:lastRenderedPageBreak/>
        <w:t>doen bij verzekeraars. Bij pensioenfondsen speelt de extra factor dat</w:t>
      </w:r>
      <w:r>
        <w:rPr>
          <w:rFonts w:eastAsia="FagoOT" w:cstheme="minorHAnsi"/>
          <w:color w:val="231F20"/>
          <w:sz w:val="28"/>
          <w:szCs w:val="28"/>
        </w:rPr>
        <w:t xml:space="preserve"> </w:t>
      </w:r>
      <w:r w:rsidRPr="007A7C1C">
        <w:rPr>
          <w:rFonts w:eastAsia="FagoOT" w:cstheme="minorHAnsi"/>
          <w:color w:val="231F20"/>
          <w:sz w:val="28"/>
          <w:szCs w:val="28"/>
        </w:rPr>
        <w:t>consolidatie in de sector het toezicht veel makkelijker maakt.”</w:t>
      </w:r>
    </w:p>
    <w:p w:rsidRPr="007A7C1C" w:rsidR="007A7C1C" w:rsidP="007A7C1C" w:rsidRDefault="007A7C1C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</w:p>
    <w:p w:rsidRPr="007A7C1C" w:rsidR="007A7C1C" w:rsidP="007A7C1C" w:rsidRDefault="007A7C1C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b/>
          <w:color w:val="231F20"/>
          <w:sz w:val="28"/>
          <w:szCs w:val="28"/>
        </w:rPr>
      </w:pPr>
      <w:r w:rsidRPr="007A7C1C">
        <w:rPr>
          <w:rFonts w:eastAsia="FagoOT" w:cstheme="minorHAnsi"/>
          <w:b/>
          <w:color w:val="231F20"/>
          <w:sz w:val="28"/>
          <w:szCs w:val="28"/>
        </w:rPr>
        <w:t>ANGSTCULTUUR</w:t>
      </w:r>
    </w:p>
    <w:p w:rsidRPr="007A7C1C" w:rsidR="007A7C1C" w:rsidP="007A7C1C" w:rsidRDefault="007A7C1C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r w:rsidRPr="007A7C1C">
        <w:rPr>
          <w:rFonts w:eastAsia="FagoOT" w:cstheme="minorHAnsi"/>
          <w:color w:val="231F20"/>
          <w:sz w:val="28"/>
          <w:szCs w:val="28"/>
        </w:rPr>
        <w:t xml:space="preserve">DNB is in feite wetgever, rechter en beul geworden, stelt </w:t>
      </w:r>
      <w:proofErr w:type="spellStart"/>
      <w:r w:rsidRPr="007A7C1C">
        <w:rPr>
          <w:rFonts w:eastAsia="FagoOT" w:cstheme="minorHAnsi"/>
          <w:color w:val="231F20"/>
          <w:sz w:val="28"/>
          <w:szCs w:val="28"/>
        </w:rPr>
        <w:t>Roodbol</w:t>
      </w:r>
      <w:proofErr w:type="spellEnd"/>
      <w:r w:rsidRPr="007A7C1C">
        <w:rPr>
          <w:rFonts w:eastAsia="FagoOT" w:cstheme="minorHAnsi"/>
          <w:color w:val="231F20"/>
          <w:sz w:val="28"/>
          <w:szCs w:val="28"/>
        </w:rPr>
        <w:t xml:space="preserve"> vast.</w:t>
      </w:r>
    </w:p>
    <w:p w:rsidRPr="007A7C1C" w:rsidR="007A7C1C" w:rsidP="007A7C1C" w:rsidRDefault="007A7C1C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r w:rsidRPr="007A7C1C">
        <w:rPr>
          <w:rFonts w:eastAsia="FagoOT" w:cstheme="minorHAnsi"/>
          <w:color w:val="231F20"/>
          <w:sz w:val="28"/>
          <w:szCs w:val="28"/>
        </w:rPr>
        <w:t>“Er bestaat geen enkele serieuze tegenkracht. En inmiddels is dermate</w:t>
      </w:r>
    </w:p>
    <w:p w:rsidRPr="007A7C1C" w:rsidR="007A7C1C" w:rsidP="007A7C1C" w:rsidRDefault="007A7C1C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r w:rsidRPr="007A7C1C">
        <w:rPr>
          <w:rFonts w:eastAsia="FagoOT" w:cstheme="minorHAnsi"/>
          <w:color w:val="231F20"/>
          <w:sz w:val="28"/>
          <w:szCs w:val="28"/>
        </w:rPr>
        <w:t xml:space="preserve">een angstcultuur </w:t>
      </w:r>
      <w:proofErr w:type="spellStart"/>
      <w:r w:rsidRPr="007A7C1C">
        <w:rPr>
          <w:rFonts w:eastAsia="FagoOT" w:cstheme="minorHAnsi"/>
          <w:color w:val="231F20"/>
          <w:sz w:val="28"/>
          <w:szCs w:val="28"/>
        </w:rPr>
        <w:t>gecreeerd</w:t>
      </w:r>
      <w:proofErr w:type="spellEnd"/>
      <w:r w:rsidRPr="007A7C1C">
        <w:rPr>
          <w:rFonts w:eastAsia="FagoOT" w:cstheme="minorHAnsi"/>
          <w:color w:val="231F20"/>
          <w:sz w:val="28"/>
          <w:szCs w:val="28"/>
        </w:rPr>
        <w:t xml:space="preserve"> dat de industrie zelf niet durft te zeggen</w:t>
      </w:r>
    </w:p>
    <w:p w:rsidRPr="007A7C1C" w:rsidR="007A7C1C" w:rsidP="007A7C1C" w:rsidRDefault="007A7C1C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r w:rsidRPr="007A7C1C">
        <w:rPr>
          <w:rFonts w:eastAsia="FagoOT" w:cstheme="minorHAnsi"/>
          <w:color w:val="231F20"/>
          <w:sz w:val="28"/>
          <w:szCs w:val="28"/>
        </w:rPr>
        <w:t>dat wat er gebeurt niet kan. Voor je het weet, kan het zich tegen je</w:t>
      </w:r>
    </w:p>
    <w:p w:rsidRPr="007A7C1C" w:rsidR="007A7C1C" w:rsidP="007A7C1C" w:rsidRDefault="007A7C1C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r w:rsidRPr="007A7C1C">
        <w:rPr>
          <w:rFonts w:eastAsia="FagoOT" w:cstheme="minorHAnsi"/>
          <w:color w:val="231F20"/>
          <w:sz w:val="28"/>
          <w:szCs w:val="28"/>
        </w:rPr>
        <w:t>keren. Bovendien hebben grote verzekeraars er belang bij dat kleine</w:t>
      </w:r>
    </w:p>
    <w:p w:rsidRPr="007A7C1C" w:rsidR="007A7C1C" w:rsidP="007A7C1C" w:rsidRDefault="007A7C1C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r w:rsidRPr="007A7C1C">
        <w:rPr>
          <w:rFonts w:eastAsia="FagoOT" w:cstheme="minorHAnsi"/>
          <w:color w:val="231F20"/>
          <w:sz w:val="28"/>
          <w:szCs w:val="28"/>
        </w:rPr>
        <w:t>pensioenfondsen en verzekeraars worden opgedoekt. Het Verbond van</w:t>
      </w:r>
    </w:p>
    <w:p w:rsidRPr="007A7C1C" w:rsidR="007A7C1C" w:rsidP="007A7C1C" w:rsidRDefault="007A7C1C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r w:rsidRPr="007A7C1C">
        <w:rPr>
          <w:rFonts w:eastAsia="FagoOT" w:cstheme="minorHAnsi"/>
          <w:color w:val="231F20"/>
          <w:sz w:val="28"/>
          <w:szCs w:val="28"/>
        </w:rPr>
        <w:t>Verzekeraars hoor je er dan ook nooit over.”</w:t>
      </w:r>
    </w:p>
    <w:p w:rsidRPr="007A7C1C" w:rsidR="007A7C1C" w:rsidP="007A7C1C" w:rsidRDefault="007A7C1C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b/>
          <w:bCs/>
          <w:color w:val="C5151C"/>
          <w:sz w:val="28"/>
          <w:szCs w:val="28"/>
        </w:rPr>
      </w:pPr>
    </w:p>
    <w:p w:rsidRPr="007A7C1C" w:rsidR="007A7C1C" w:rsidP="007A7C1C" w:rsidRDefault="007A7C1C">
      <w:pPr>
        <w:autoSpaceDE w:val="0"/>
        <w:autoSpaceDN w:val="0"/>
        <w:adjustRightInd w:val="0"/>
        <w:spacing w:after="0" w:line="240" w:lineRule="auto"/>
        <w:jc w:val="center"/>
        <w:rPr>
          <w:rFonts w:eastAsia="FagoOT" w:cstheme="minorHAnsi"/>
          <w:b/>
          <w:bCs/>
          <w:color w:val="C5151C"/>
          <w:sz w:val="28"/>
          <w:szCs w:val="28"/>
        </w:rPr>
      </w:pPr>
      <w:r w:rsidRPr="007A7C1C">
        <w:rPr>
          <w:rFonts w:eastAsia="FagoOT" w:cstheme="minorHAnsi"/>
          <w:b/>
          <w:bCs/>
          <w:color w:val="C5151C"/>
          <w:sz w:val="28"/>
          <w:szCs w:val="28"/>
        </w:rPr>
        <w:t xml:space="preserve">N I E M A N D </w:t>
      </w:r>
      <w:r>
        <w:rPr>
          <w:rFonts w:eastAsia="FagoOT" w:cstheme="minorHAnsi"/>
          <w:b/>
          <w:bCs/>
          <w:color w:val="C5151C"/>
          <w:sz w:val="28"/>
          <w:szCs w:val="28"/>
        </w:rPr>
        <w:t xml:space="preserve"> </w:t>
      </w:r>
      <w:proofErr w:type="spellStart"/>
      <w:r w:rsidRPr="007A7C1C">
        <w:rPr>
          <w:rFonts w:eastAsia="FagoOT" w:cstheme="minorHAnsi"/>
          <w:b/>
          <w:bCs/>
          <w:color w:val="C5151C"/>
          <w:sz w:val="28"/>
          <w:szCs w:val="28"/>
        </w:rPr>
        <w:t>D</w:t>
      </w:r>
      <w:proofErr w:type="spellEnd"/>
      <w:r w:rsidRPr="007A7C1C">
        <w:rPr>
          <w:rFonts w:eastAsia="FagoOT" w:cstheme="minorHAnsi"/>
          <w:b/>
          <w:bCs/>
          <w:color w:val="C5151C"/>
          <w:sz w:val="28"/>
          <w:szCs w:val="28"/>
        </w:rPr>
        <w:t xml:space="preserve"> I E </w:t>
      </w:r>
      <w:r>
        <w:rPr>
          <w:rFonts w:eastAsia="FagoOT" w:cstheme="minorHAnsi"/>
          <w:b/>
          <w:bCs/>
          <w:color w:val="C5151C"/>
          <w:sz w:val="28"/>
          <w:szCs w:val="28"/>
        </w:rPr>
        <w:t xml:space="preserve"> </w:t>
      </w:r>
      <w:r w:rsidRPr="007A7C1C">
        <w:rPr>
          <w:rFonts w:eastAsia="FagoOT" w:cstheme="minorHAnsi"/>
          <w:b/>
          <w:bCs/>
          <w:color w:val="C5151C"/>
          <w:sz w:val="28"/>
          <w:szCs w:val="28"/>
        </w:rPr>
        <w:t xml:space="preserve">P R O T E S T E </w:t>
      </w:r>
      <w:proofErr w:type="spellStart"/>
      <w:r w:rsidRPr="007A7C1C">
        <w:rPr>
          <w:rFonts w:eastAsia="FagoOT" w:cstheme="minorHAnsi"/>
          <w:b/>
          <w:bCs/>
          <w:color w:val="C5151C"/>
          <w:sz w:val="28"/>
          <w:szCs w:val="28"/>
        </w:rPr>
        <w:t>E</w:t>
      </w:r>
      <w:proofErr w:type="spellEnd"/>
      <w:r w:rsidRPr="007A7C1C">
        <w:rPr>
          <w:rFonts w:eastAsia="FagoOT" w:cstheme="minorHAnsi"/>
          <w:b/>
          <w:bCs/>
          <w:color w:val="C5151C"/>
          <w:sz w:val="28"/>
          <w:szCs w:val="28"/>
        </w:rPr>
        <w:t xml:space="preserve"> R T .</w:t>
      </w:r>
    </w:p>
    <w:p w:rsidRPr="007A7C1C" w:rsidR="007A7C1C" w:rsidP="007A7C1C" w:rsidRDefault="007A7C1C">
      <w:pPr>
        <w:autoSpaceDE w:val="0"/>
        <w:autoSpaceDN w:val="0"/>
        <w:adjustRightInd w:val="0"/>
        <w:spacing w:after="0" w:line="240" w:lineRule="auto"/>
        <w:jc w:val="center"/>
        <w:rPr>
          <w:rFonts w:eastAsia="FagoOT" w:cstheme="minorHAnsi"/>
          <w:b/>
          <w:bCs/>
          <w:color w:val="C5151C"/>
          <w:sz w:val="28"/>
          <w:szCs w:val="28"/>
        </w:rPr>
      </w:pPr>
      <w:r w:rsidRPr="007A7C1C">
        <w:rPr>
          <w:rFonts w:eastAsia="FagoOT" w:cstheme="minorHAnsi"/>
          <w:b/>
          <w:bCs/>
          <w:color w:val="C5151C"/>
          <w:sz w:val="28"/>
          <w:szCs w:val="28"/>
        </w:rPr>
        <w:t xml:space="preserve">O O K </w:t>
      </w:r>
      <w:r>
        <w:rPr>
          <w:rFonts w:eastAsia="FagoOT" w:cstheme="minorHAnsi"/>
          <w:b/>
          <w:bCs/>
          <w:color w:val="C5151C"/>
          <w:sz w:val="28"/>
          <w:szCs w:val="28"/>
        </w:rPr>
        <w:t xml:space="preserve"> </w:t>
      </w:r>
      <w:r w:rsidRPr="007A7C1C">
        <w:rPr>
          <w:rFonts w:eastAsia="FagoOT" w:cstheme="minorHAnsi"/>
          <w:b/>
          <w:bCs/>
          <w:color w:val="C5151C"/>
          <w:sz w:val="28"/>
          <w:szCs w:val="28"/>
        </w:rPr>
        <w:t xml:space="preserve">N I E T </w:t>
      </w:r>
      <w:r>
        <w:rPr>
          <w:rFonts w:eastAsia="FagoOT" w:cstheme="minorHAnsi"/>
          <w:b/>
          <w:bCs/>
          <w:color w:val="C5151C"/>
          <w:sz w:val="28"/>
          <w:szCs w:val="28"/>
        </w:rPr>
        <w:t xml:space="preserve"> </w:t>
      </w:r>
      <w:r w:rsidRPr="007A7C1C">
        <w:rPr>
          <w:rFonts w:eastAsia="FagoOT" w:cstheme="minorHAnsi"/>
          <w:b/>
          <w:bCs/>
          <w:color w:val="C5151C"/>
          <w:sz w:val="28"/>
          <w:szCs w:val="28"/>
        </w:rPr>
        <w:t xml:space="preserve">V A K M A T I G </w:t>
      </w:r>
      <w:r>
        <w:rPr>
          <w:rFonts w:eastAsia="FagoOT" w:cstheme="minorHAnsi"/>
          <w:b/>
          <w:bCs/>
          <w:color w:val="C5151C"/>
          <w:sz w:val="28"/>
          <w:szCs w:val="28"/>
        </w:rPr>
        <w:t xml:space="preserve"> </w:t>
      </w:r>
      <w:r w:rsidRPr="007A7C1C">
        <w:rPr>
          <w:rFonts w:eastAsia="FagoOT" w:cstheme="minorHAnsi"/>
          <w:b/>
          <w:bCs/>
          <w:color w:val="C5151C"/>
          <w:sz w:val="28"/>
          <w:szCs w:val="28"/>
        </w:rPr>
        <w:t>V A N U I T</w:t>
      </w:r>
    </w:p>
    <w:p w:rsidRPr="007A7C1C" w:rsidR="007A7C1C" w:rsidP="007A7C1C" w:rsidRDefault="007A7C1C">
      <w:pPr>
        <w:autoSpaceDE w:val="0"/>
        <w:autoSpaceDN w:val="0"/>
        <w:adjustRightInd w:val="0"/>
        <w:spacing w:after="0" w:line="240" w:lineRule="auto"/>
        <w:jc w:val="center"/>
        <w:rPr>
          <w:rFonts w:eastAsia="FagoOT" w:cstheme="minorHAnsi"/>
          <w:b/>
          <w:bCs/>
          <w:color w:val="C5151C"/>
          <w:sz w:val="28"/>
          <w:szCs w:val="28"/>
        </w:rPr>
      </w:pPr>
      <w:r w:rsidRPr="007A7C1C">
        <w:rPr>
          <w:rFonts w:eastAsia="FagoOT" w:cstheme="minorHAnsi"/>
          <w:b/>
          <w:bCs/>
          <w:color w:val="C5151C"/>
          <w:sz w:val="28"/>
          <w:szCs w:val="28"/>
        </w:rPr>
        <w:t xml:space="preserve">D E </w:t>
      </w:r>
      <w:r>
        <w:rPr>
          <w:rFonts w:eastAsia="FagoOT" w:cstheme="minorHAnsi"/>
          <w:b/>
          <w:bCs/>
          <w:color w:val="C5151C"/>
          <w:sz w:val="28"/>
          <w:szCs w:val="28"/>
        </w:rPr>
        <w:t xml:space="preserve"> </w:t>
      </w:r>
      <w:r w:rsidRPr="007A7C1C">
        <w:rPr>
          <w:rFonts w:eastAsia="FagoOT" w:cstheme="minorHAnsi"/>
          <w:b/>
          <w:bCs/>
          <w:color w:val="C5151C"/>
          <w:sz w:val="28"/>
          <w:szCs w:val="28"/>
        </w:rPr>
        <w:t xml:space="preserve">A C T U A R I Ë L E </w:t>
      </w:r>
      <w:r>
        <w:rPr>
          <w:rFonts w:eastAsia="FagoOT" w:cstheme="minorHAnsi"/>
          <w:b/>
          <w:bCs/>
          <w:color w:val="C5151C"/>
          <w:sz w:val="28"/>
          <w:szCs w:val="28"/>
        </w:rPr>
        <w:t xml:space="preserve"> </w:t>
      </w:r>
      <w:r w:rsidRPr="007A7C1C">
        <w:rPr>
          <w:rFonts w:eastAsia="FagoOT" w:cstheme="minorHAnsi"/>
          <w:b/>
          <w:bCs/>
          <w:color w:val="C5151C"/>
          <w:sz w:val="28"/>
          <w:szCs w:val="28"/>
        </w:rPr>
        <w:t>H O E K .</w:t>
      </w:r>
    </w:p>
    <w:p w:rsidRPr="007A7C1C" w:rsidR="007A7C1C" w:rsidP="007A7C1C" w:rsidRDefault="007A7C1C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</w:p>
    <w:p w:rsidRPr="007A7C1C" w:rsidR="007A7C1C" w:rsidP="007A7C1C" w:rsidRDefault="007A7C1C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r w:rsidRPr="007A7C1C">
        <w:rPr>
          <w:rFonts w:eastAsia="FagoOT" w:cstheme="minorHAnsi"/>
          <w:color w:val="231F20"/>
          <w:sz w:val="28"/>
          <w:szCs w:val="28"/>
        </w:rPr>
        <w:t>“Mensen die bij de toezichthouder werken, zijn zelf verbaasd over hoe</w:t>
      </w:r>
    </w:p>
    <w:p w:rsidRPr="007A7C1C" w:rsidR="007A7C1C" w:rsidP="007A7C1C" w:rsidRDefault="007A7C1C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r w:rsidRPr="007A7C1C">
        <w:rPr>
          <w:rFonts w:eastAsia="FagoOT" w:cstheme="minorHAnsi"/>
          <w:color w:val="231F20"/>
          <w:sz w:val="28"/>
          <w:szCs w:val="28"/>
        </w:rPr>
        <w:t>weinig weerstand ze krijgen vanuit de industrie. Niemand die</w:t>
      </w:r>
    </w:p>
    <w:p w:rsidRPr="007A7C1C" w:rsidR="007A7C1C" w:rsidP="007A7C1C" w:rsidRDefault="007A7C1C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r w:rsidRPr="007A7C1C">
        <w:rPr>
          <w:rFonts w:eastAsia="FagoOT" w:cstheme="minorHAnsi"/>
          <w:color w:val="231F20"/>
          <w:sz w:val="28"/>
          <w:szCs w:val="28"/>
        </w:rPr>
        <w:t xml:space="preserve">protesteert. Ook niet vakmatig vanuit de </w:t>
      </w:r>
      <w:proofErr w:type="spellStart"/>
      <w:r w:rsidRPr="007A7C1C">
        <w:rPr>
          <w:rFonts w:eastAsia="FagoOT" w:cstheme="minorHAnsi"/>
          <w:color w:val="231F20"/>
          <w:sz w:val="28"/>
          <w:szCs w:val="28"/>
        </w:rPr>
        <w:t>actuariele</w:t>
      </w:r>
      <w:proofErr w:type="spellEnd"/>
      <w:r w:rsidRPr="007A7C1C">
        <w:rPr>
          <w:rFonts w:eastAsia="FagoOT" w:cstheme="minorHAnsi"/>
          <w:color w:val="231F20"/>
          <w:sz w:val="28"/>
          <w:szCs w:val="28"/>
        </w:rPr>
        <w:t xml:space="preserve"> hoek. Tja, in zo’n</w:t>
      </w:r>
    </w:p>
    <w:p w:rsidRPr="007A7C1C" w:rsidR="007A7C1C" w:rsidP="007A7C1C" w:rsidRDefault="007A7C1C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r w:rsidRPr="007A7C1C">
        <w:rPr>
          <w:rFonts w:eastAsia="FagoOT" w:cstheme="minorHAnsi"/>
          <w:color w:val="231F20"/>
          <w:sz w:val="28"/>
          <w:szCs w:val="28"/>
        </w:rPr>
        <w:t>geval kun je doen en laten wat je wilt. Hoe hebben wij het in</w:t>
      </w:r>
    </w:p>
    <w:p w:rsidRPr="007A7C1C" w:rsidR="007A7C1C" w:rsidP="007A7C1C" w:rsidRDefault="007A7C1C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r w:rsidRPr="007A7C1C">
        <w:rPr>
          <w:rFonts w:eastAsia="FagoOT" w:cstheme="minorHAnsi"/>
          <w:color w:val="231F20"/>
          <w:sz w:val="28"/>
          <w:szCs w:val="28"/>
        </w:rPr>
        <w:t>Nederland ooit goed kunnen vinden dat alle macht bij een partij ligt</w:t>
      </w:r>
    </w:p>
    <w:p w:rsidRPr="007A7C1C" w:rsidR="007A7C1C" w:rsidP="007A7C1C" w:rsidRDefault="007A7C1C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r w:rsidRPr="007A7C1C">
        <w:rPr>
          <w:rFonts w:eastAsia="FagoOT" w:cstheme="minorHAnsi"/>
          <w:color w:val="231F20"/>
          <w:sz w:val="28"/>
          <w:szCs w:val="28"/>
        </w:rPr>
        <w:t>die nagenoeg niet wordt gecontroleerd?”</w:t>
      </w:r>
    </w:p>
    <w:p w:rsidR="007A7C1C" w:rsidP="007A7C1C" w:rsidRDefault="007A7C1C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</w:p>
    <w:p w:rsidRPr="007A7C1C" w:rsidR="007A7C1C" w:rsidP="007A7C1C" w:rsidRDefault="007A7C1C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b/>
          <w:color w:val="231F20"/>
          <w:sz w:val="28"/>
          <w:szCs w:val="28"/>
        </w:rPr>
      </w:pPr>
      <w:r w:rsidRPr="007A7C1C">
        <w:rPr>
          <w:rFonts w:eastAsia="FagoOT" w:cstheme="minorHAnsi"/>
          <w:b/>
          <w:color w:val="231F20"/>
          <w:sz w:val="28"/>
          <w:szCs w:val="28"/>
        </w:rPr>
        <w:t>POLITIEK INSTRUMENT</w:t>
      </w:r>
    </w:p>
    <w:p w:rsidRPr="007A7C1C" w:rsidR="007A7C1C" w:rsidP="007A7C1C" w:rsidRDefault="007A7C1C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r w:rsidRPr="007A7C1C">
        <w:rPr>
          <w:rFonts w:eastAsia="FagoOT" w:cstheme="minorHAnsi"/>
          <w:color w:val="231F20"/>
          <w:sz w:val="28"/>
          <w:szCs w:val="28"/>
        </w:rPr>
        <w:t xml:space="preserve">Voor </w:t>
      </w:r>
      <w:proofErr w:type="spellStart"/>
      <w:r w:rsidRPr="007A7C1C">
        <w:rPr>
          <w:rFonts w:eastAsia="FagoOT" w:cstheme="minorHAnsi"/>
          <w:color w:val="231F20"/>
          <w:sz w:val="28"/>
          <w:szCs w:val="28"/>
        </w:rPr>
        <w:t>Roodbol</w:t>
      </w:r>
      <w:proofErr w:type="spellEnd"/>
      <w:r w:rsidRPr="007A7C1C">
        <w:rPr>
          <w:rFonts w:eastAsia="FagoOT" w:cstheme="minorHAnsi"/>
          <w:color w:val="231F20"/>
          <w:sz w:val="28"/>
          <w:szCs w:val="28"/>
        </w:rPr>
        <w:t xml:space="preserve"> moet een autoriteit voldoen aan drie kwalificaties:</w:t>
      </w:r>
    </w:p>
    <w:p w:rsidRPr="007A7C1C" w:rsidR="007A7C1C" w:rsidP="007A7C1C" w:rsidRDefault="007A7C1C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r w:rsidRPr="007A7C1C">
        <w:rPr>
          <w:rFonts w:eastAsia="FagoOT" w:cstheme="minorHAnsi"/>
          <w:color w:val="231F20"/>
          <w:sz w:val="28"/>
          <w:szCs w:val="28"/>
        </w:rPr>
        <w:t>objectief, onafhankelijk en integer. “Voor mij voldoet DNB daar niet</w:t>
      </w:r>
    </w:p>
    <w:p w:rsidRPr="007A7C1C" w:rsidR="007A7C1C" w:rsidP="007A7C1C" w:rsidRDefault="007A7C1C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r w:rsidRPr="007A7C1C">
        <w:rPr>
          <w:rFonts w:eastAsia="FagoOT" w:cstheme="minorHAnsi"/>
          <w:color w:val="231F20"/>
          <w:sz w:val="28"/>
          <w:szCs w:val="28"/>
        </w:rPr>
        <w:t>aan. Ze loopt steeds meer aan het handje van het ministerie van</w:t>
      </w:r>
    </w:p>
    <w:p w:rsidRPr="007A7C1C" w:rsidR="007A7C1C" w:rsidP="007A7C1C" w:rsidRDefault="007A7C1C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proofErr w:type="spellStart"/>
      <w:r w:rsidRPr="007A7C1C">
        <w:rPr>
          <w:rFonts w:eastAsia="FagoOT" w:cstheme="minorHAnsi"/>
          <w:color w:val="231F20"/>
          <w:sz w:val="28"/>
          <w:szCs w:val="28"/>
        </w:rPr>
        <w:t>Financien</w:t>
      </w:r>
      <w:proofErr w:type="spellEnd"/>
      <w:r w:rsidRPr="007A7C1C">
        <w:rPr>
          <w:rFonts w:eastAsia="FagoOT" w:cstheme="minorHAnsi"/>
          <w:color w:val="231F20"/>
          <w:sz w:val="28"/>
          <w:szCs w:val="28"/>
        </w:rPr>
        <w:t xml:space="preserve">. Daarmee is ze een politiek instrument geworden. Dat zag je </w:t>
      </w:r>
    </w:p>
    <w:p w:rsidRPr="007A7C1C" w:rsidR="007A7C1C" w:rsidP="007A7C1C" w:rsidRDefault="007A7C1C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r w:rsidRPr="007A7C1C">
        <w:rPr>
          <w:rFonts w:eastAsia="FagoOT" w:cstheme="minorHAnsi"/>
          <w:color w:val="231F20"/>
          <w:sz w:val="28"/>
          <w:szCs w:val="28"/>
        </w:rPr>
        <w:t xml:space="preserve">ook bij de verkoop van Vivat. Een half jaar eerder had </w:t>
      </w:r>
      <w:proofErr w:type="spellStart"/>
      <w:r w:rsidRPr="007A7C1C">
        <w:rPr>
          <w:rFonts w:eastAsia="FagoOT" w:cstheme="minorHAnsi"/>
          <w:color w:val="231F20"/>
          <w:sz w:val="28"/>
          <w:szCs w:val="28"/>
        </w:rPr>
        <w:t>Anbang</w:t>
      </w:r>
      <w:proofErr w:type="spellEnd"/>
      <w:r w:rsidRPr="007A7C1C">
        <w:rPr>
          <w:rFonts w:eastAsia="FagoOT" w:cstheme="minorHAnsi"/>
          <w:color w:val="231F20"/>
          <w:sz w:val="28"/>
          <w:szCs w:val="28"/>
        </w:rPr>
        <w:t xml:space="preserve"> een</w:t>
      </w:r>
    </w:p>
    <w:p w:rsidRPr="007A7C1C" w:rsidR="007A7C1C" w:rsidP="007A7C1C" w:rsidRDefault="007A7C1C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r w:rsidRPr="007A7C1C">
        <w:rPr>
          <w:rFonts w:eastAsia="FagoOT" w:cstheme="minorHAnsi"/>
          <w:color w:val="231F20"/>
          <w:sz w:val="28"/>
          <w:szCs w:val="28"/>
        </w:rPr>
        <w:t>poging gedaan om Nationale Nederlanden te kopen. DNB heeft dit</w:t>
      </w:r>
    </w:p>
    <w:p w:rsidRPr="007A7C1C" w:rsidR="007A7C1C" w:rsidP="007A7C1C" w:rsidRDefault="007A7C1C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proofErr w:type="spellStart"/>
      <w:r w:rsidRPr="007A7C1C">
        <w:rPr>
          <w:rFonts w:eastAsia="FagoOT" w:cstheme="minorHAnsi"/>
          <w:color w:val="231F20"/>
          <w:sz w:val="28"/>
          <w:szCs w:val="28"/>
        </w:rPr>
        <w:t>afgeserveerd</w:t>
      </w:r>
      <w:proofErr w:type="spellEnd"/>
      <w:r w:rsidRPr="007A7C1C">
        <w:rPr>
          <w:rFonts w:eastAsia="FagoOT" w:cstheme="minorHAnsi"/>
          <w:color w:val="231F20"/>
          <w:sz w:val="28"/>
          <w:szCs w:val="28"/>
        </w:rPr>
        <w:t>. Daar kon ik me heel goed iets bij voorstellen. Maar een</w:t>
      </w:r>
    </w:p>
    <w:p w:rsidRPr="007A7C1C" w:rsidR="007A7C1C" w:rsidP="007A7C1C" w:rsidRDefault="007A7C1C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r w:rsidRPr="007A7C1C">
        <w:rPr>
          <w:rFonts w:eastAsia="FagoOT" w:cstheme="minorHAnsi"/>
          <w:color w:val="231F20"/>
          <w:sz w:val="28"/>
          <w:szCs w:val="28"/>
        </w:rPr>
        <w:t xml:space="preserve">half jaar later koopt </w:t>
      </w:r>
      <w:proofErr w:type="spellStart"/>
      <w:r w:rsidRPr="007A7C1C">
        <w:rPr>
          <w:rFonts w:eastAsia="FagoOT" w:cstheme="minorHAnsi"/>
          <w:color w:val="231F20"/>
          <w:sz w:val="28"/>
          <w:szCs w:val="28"/>
        </w:rPr>
        <w:t>Anbang</w:t>
      </w:r>
      <w:proofErr w:type="spellEnd"/>
      <w:r w:rsidRPr="007A7C1C">
        <w:rPr>
          <w:rFonts w:eastAsia="FagoOT" w:cstheme="minorHAnsi"/>
          <w:color w:val="231F20"/>
          <w:sz w:val="28"/>
          <w:szCs w:val="28"/>
        </w:rPr>
        <w:t xml:space="preserve"> Vivat, niet </w:t>
      </w:r>
      <w:proofErr w:type="spellStart"/>
      <w:r w:rsidRPr="007A7C1C">
        <w:rPr>
          <w:rFonts w:eastAsia="FagoOT" w:cstheme="minorHAnsi"/>
          <w:color w:val="231F20"/>
          <w:sz w:val="28"/>
          <w:szCs w:val="28"/>
        </w:rPr>
        <w:t>afgeserveerd</w:t>
      </w:r>
      <w:proofErr w:type="spellEnd"/>
      <w:r w:rsidRPr="007A7C1C">
        <w:rPr>
          <w:rFonts w:eastAsia="FagoOT" w:cstheme="minorHAnsi"/>
          <w:color w:val="231F20"/>
          <w:sz w:val="28"/>
          <w:szCs w:val="28"/>
        </w:rPr>
        <w:t xml:space="preserve"> door de DNB. De</w:t>
      </w:r>
    </w:p>
    <w:p w:rsidRPr="007A7C1C" w:rsidR="007A7C1C" w:rsidP="007A7C1C" w:rsidRDefault="007A7C1C">
      <w:pPr>
        <w:rPr>
          <w:rFonts w:eastAsia="FagoOT" w:cstheme="minorHAnsi"/>
          <w:color w:val="231F20"/>
          <w:sz w:val="28"/>
          <w:szCs w:val="28"/>
        </w:rPr>
      </w:pPr>
      <w:r w:rsidRPr="007A7C1C">
        <w:rPr>
          <w:rFonts w:eastAsia="FagoOT" w:cstheme="minorHAnsi"/>
          <w:color w:val="231F20"/>
          <w:sz w:val="28"/>
          <w:szCs w:val="28"/>
        </w:rPr>
        <w:t xml:space="preserve">reden? Het ministerie van </w:t>
      </w:r>
      <w:proofErr w:type="spellStart"/>
      <w:r w:rsidRPr="007A7C1C">
        <w:rPr>
          <w:rFonts w:eastAsia="FagoOT" w:cstheme="minorHAnsi"/>
          <w:color w:val="231F20"/>
          <w:sz w:val="28"/>
          <w:szCs w:val="28"/>
        </w:rPr>
        <w:t>Financien</w:t>
      </w:r>
      <w:proofErr w:type="spellEnd"/>
      <w:r w:rsidRPr="007A7C1C">
        <w:rPr>
          <w:rFonts w:eastAsia="FagoOT" w:cstheme="minorHAnsi"/>
          <w:color w:val="231F20"/>
          <w:sz w:val="28"/>
          <w:szCs w:val="28"/>
        </w:rPr>
        <w:t xml:space="preserve"> wilde dit.”</w:t>
      </w:r>
    </w:p>
    <w:p w:rsidRPr="007A7C1C" w:rsidR="007A7C1C" w:rsidP="007A7C1C" w:rsidRDefault="007A7C1C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r w:rsidRPr="007A7C1C">
        <w:rPr>
          <w:rFonts w:eastAsia="FagoOT" w:cstheme="minorHAnsi"/>
          <w:color w:val="231F20"/>
          <w:sz w:val="28"/>
          <w:szCs w:val="28"/>
        </w:rPr>
        <w:t>“Ook pensioenfondsen bewust het leven zuur maken zodat ze</w:t>
      </w:r>
    </w:p>
    <w:p w:rsidRPr="007A7C1C" w:rsidR="007A7C1C" w:rsidP="007A7C1C" w:rsidRDefault="007A7C1C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r w:rsidRPr="007A7C1C">
        <w:rPr>
          <w:rFonts w:eastAsia="FagoOT" w:cstheme="minorHAnsi"/>
          <w:color w:val="231F20"/>
          <w:sz w:val="28"/>
          <w:szCs w:val="28"/>
        </w:rPr>
        <w:t>ophouden te bestaan, dient een politiek doel. Wie wil dit nu? DNB of</w:t>
      </w:r>
    </w:p>
    <w:p w:rsidRPr="007A7C1C" w:rsidR="007A7C1C" w:rsidP="007A7C1C" w:rsidRDefault="007A7C1C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proofErr w:type="spellStart"/>
      <w:r w:rsidRPr="007A7C1C">
        <w:rPr>
          <w:rFonts w:eastAsia="FagoOT" w:cstheme="minorHAnsi"/>
          <w:color w:val="231F20"/>
          <w:sz w:val="28"/>
          <w:szCs w:val="28"/>
        </w:rPr>
        <w:t>Financien</w:t>
      </w:r>
      <w:proofErr w:type="spellEnd"/>
      <w:r w:rsidRPr="007A7C1C">
        <w:rPr>
          <w:rFonts w:eastAsia="FagoOT" w:cstheme="minorHAnsi"/>
          <w:color w:val="231F20"/>
          <w:sz w:val="28"/>
          <w:szCs w:val="28"/>
        </w:rPr>
        <w:t>? Waarom zitten er zoveel mensen van dit ministerie in het</w:t>
      </w:r>
    </w:p>
    <w:p w:rsidRPr="007A7C1C" w:rsidR="007A7C1C" w:rsidP="007A7C1C" w:rsidRDefault="007A7C1C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r w:rsidRPr="007A7C1C">
        <w:rPr>
          <w:rFonts w:eastAsia="FagoOT" w:cstheme="minorHAnsi"/>
          <w:color w:val="231F20"/>
          <w:sz w:val="28"/>
          <w:szCs w:val="28"/>
        </w:rPr>
        <w:t xml:space="preserve">bestuur van DNB, die braaf doen wat </w:t>
      </w:r>
      <w:proofErr w:type="spellStart"/>
      <w:r w:rsidRPr="007A7C1C">
        <w:rPr>
          <w:rFonts w:eastAsia="FagoOT" w:cstheme="minorHAnsi"/>
          <w:color w:val="231F20"/>
          <w:sz w:val="28"/>
          <w:szCs w:val="28"/>
        </w:rPr>
        <w:t>Financien</w:t>
      </w:r>
      <w:proofErr w:type="spellEnd"/>
      <w:r w:rsidRPr="007A7C1C">
        <w:rPr>
          <w:rFonts w:eastAsia="FagoOT" w:cstheme="minorHAnsi"/>
          <w:color w:val="231F20"/>
          <w:sz w:val="28"/>
          <w:szCs w:val="28"/>
        </w:rPr>
        <w:t xml:space="preserve"> opdraagt? Ik weet dat</w:t>
      </w:r>
    </w:p>
    <w:p w:rsidRPr="007A7C1C" w:rsidR="007A7C1C" w:rsidP="007A7C1C" w:rsidRDefault="007A7C1C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r w:rsidRPr="007A7C1C">
        <w:rPr>
          <w:rFonts w:eastAsia="FagoOT" w:cstheme="minorHAnsi"/>
          <w:color w:val="231F20"/>
          <w:sz w:val="28"/>
          <w:szCs w:val="28"/>
        </w:rPr>
        <w:t>mensen op de werkvloer bij DNB zich hierover achter oren krabben.</w:t>
      </w:r>
    </w:p>
    <w:p w:rsidRPr="007A7C1C" w:rsidR="007A7C1C" w:rsidP="007A7C1C" w:rsidRDefault="007A7C1C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r w:rsidRPr="007A7C1C">
        <w:rPr>
          <w:rFonts w:eastAsia="FagoOT" w:cstheme="minorHAnsi"/>
          <w:color w:val="231F20"/>
          <w:sz w:val="28"/>
          <w:szCs w:val="28"/>
        </w:rPr>
        <w:t>Maar wat moet je als medewerker? Zeggen dat je het er niet mee eens</w:t>
      </w:r>
    </w:p>
    <w:p w:rsidRPr="007A7C1C" w:rsidR="007A7C1C" w:rsidP="007A7C1C" w:rsidRDefault="007A7C1C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r w:rsidRPr="007A7C1C">
        <w:rPr>
          <w:rFonts w:eastAsia="FagoOT" w:cstheme="minorHAnsi"/>
          <w:color w:val="231F20"/>
          <w:sz w:val="28"/>
          <w:szCs w:val="28"/>
        </w:rPr>
        <w:t>bent?”</w:t>
      </w:r>
    </w:p>
    <w:p w:rsidR="007A7C1C" w:rsidP="007A7C1C" w:rsidRDefault="007A7C1C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b/>
          <w:bCs/>
          <w:color w:val="231F20"/>
          <w:sz w:val="28"/>
          <w:szCs w:val="28"/>
        </w:rPr>
      </w:pPr>
    </w:p>
    <w:p w:rsidRPr="007A7C1C" w:rsidR="007A7C1C" w:rsidP="007A7C1C" w:rsidRDefault="007A7C1C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b/>
          <w:bCs/>
          <w:color w:val="231F20"/>
          <w:sz w:val="28"/>
          <w:szCs w:val="28"/>
        </w:rPr>
      </w:pPr>
      <w:r w:rsidRPr="007A7C1C">
        <w:rPr>
          <w:rFonts w:eastAsia="FagoOT" w:cstheme="minorHAnsi"/>
          <w:b/>
          <w:bCs/>
          <w:color w:val="231F20"/>
          <w:sz w:val="28"/>
          <w:szCs w:val="28"/>
        </w:rPr>
        <w:t>Zijn er nog lichtpuntjes?</w:t>
      </w:r>
    </w:p>
    <w:p w:rsidRPr="007A7C1C" w:rsidR="007A7C1C" w:rsidP="007A7C1C" w:rsidRDefault="007A7C1C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r w:rsidRPr="007A7C1C">
        <w:rPr>
          <w:rFonts w:eastAsia="FagoOT" w:cstheme="minorHAnsi"/>
          <w:color w:val="231F20"/>
          <w:sz w:val="28"/>
          <w:szCs w:val="28"/>
        </w:rPr>
        <w:t>“Die zitten voor mij in het deels vernieuwde bestuur. Dat staat hopelijk</w:t>
      </w:r>
    </w:p>
    <w:p w:rsidRPr="007A7C1C" w:rsidR="007A7C1C" w:rsidP="007A7C1C" w:rsidRDefault="007A7C1C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r w:rsidRPr="007A7C1C">
        <w:rPr>
          <w:rFonts w:eastAsia="FagoOT" w:cstheme="minorHAnsi"/>
          <w:color w:val="231F20"/>
          <w:sz w:val="28"/>
          <w:szCs w:val="28"/>
        </w:rPr>
        <w:t>anders in de wedstrijd. Verder hoop ik dat het Koninklijk Actuarieel</w:t>
      </w:r>
    </w:p>
    <w:p w:rsidRPr="007A7C1C" w:rsidR="007A7C1C" w:rsidP="007A7C1C" w:rsidRDefault="007A7C1C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r w:rsidRPr="007A7C1C">
        <w:rPr>
          <w:rFonts w:eastAsia="FagoOT" w:cstheme="minorHAnsi"/>
          <w:color w:val="231F20"/>
          <w:sz w:val="28"/>
          <w:szCs w:val="28"/>
        </w:rPr>
        <w:t xml:space="preserve">Genootschap beleid ontwikkelt dat ervoor zorgt dat DNB niet het </w:t>
      </w:r>
    </w:p>
    <w:p w:rsidRPr="007A7C1C" w:rsidR="007A7C1C" w:rsidP="007A7C1C" w:rsidRDefault="007A7C1C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r w:rsidRPr="007A7C1C">
        <w:rPr>
          <w:rFonts w:eastAsia="FagoOT" w:cstheme="minorHAnsi"/>
          <w:color w:val="231F20"/>
          <w:sz w:val="28"/>
          <w:szCs w:val="28"/>
        </w:rPr>
        <w:t>alleenrecht heeft bij het vaststellen van de solvabiliteit van</w:t>
      </w:r>
    </w:p>
    <w:p w:rsidRPr="007A7C1C" w:rsidR="007A7C1C" w:rsidP="007A7C1C" w:rsidRDefault="007A7C1C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r w:rsidRPr="007A7C1C">
        <w:rPr>
          <w:rFonts w:eastAsia="FagoOT" w:cstheme="minorHAnsi"/>
          <w:color w:val="231F20"/>
          <w:sz w:val="28"/>
          <w:szCs w:val="28"/>
        </w:rPr>
        <w:t>verzekeraars. En ik hoop dat er een richtlijn komt om kapitaalvluchten</w:t>
      </w:r>
    </w:p>
    <w:p w:rsidRPr="007A7C1C" w:rsidR="007A7C1C" w:rsidP="007A7C1C" w:rsidRDefault="007A7C1C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r w:rsidRPr="007A7C1C">
        <w:rPr>
          <w:rFonts w:eastAsia="FagoOT" w:cstheme="minorHAnsi"/>
          <w:color w:val="231F20"/>
          <w:sz w:val="28"/>
          <w:szCs w:val="28"/>
        </w:rPr>
        <w:t>tegen te gaan. Om toezichts- of belastingarbitrage te voorkomen.”</w:t>
      </w:r>
    </w:p>
    <w:p w:rsidRPr="007A7C1C" w:rsidR="007A7C1C" w:rsidP="007A7C1C" w:rsidRDefault="007A7C1C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b/>
          <w:bCs/>
          <w:color w:val="231F20"/>
          <w:sz w:val="28"/>
          <w:szCs w:val="28"/>
        </w:rPr>
      </w:pPr>
      <w:r w:rsidRPr="007A7C1C">
        <w:rPr>
          <w:rFonts w:eastAsia="FagoOT" w:cstheme="minorHAnsi"/>
          <w:b/>
          <w:bCs/>
          <w:color w:val="231F20"/>
          <w:sz w:val="28"/>
          <w:szCs w:val="28"/>
        </w:rPr>
        <w:t>Wat drijft u om op de barricaden te klimmen?</w:t>
      </w:r>
    </w:p>
    <w:p w:rsidRPr="007A7C1C" w:rsidR="007A7C1C" w:rsidP="007A7C1C" w:rsidRDefault="007A7C1C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r w:rsidRPr="007A7C1C">
        <w:rPr>
          <w:rFonts w:eastAsia="FagoOT" w:cstheme="minorHAnsi"/>
          <w:color w:val="231F20"/>
          <w:sz w:val="28"/>
          <w:szCs w:val="28"/>
        </w:rPr>
        <w:t>“Het gaat om onrecht, om dingen die niet door de beugel kunnen en</w:t>
      </w:r>
    </w:p>
    <w:p w:rsidRPr="007A7C1C" w:rsidR="007A7C1C" w:rsidP="007A7C1C" w:rsidRDefault="007A7C1C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r w:rsidRPr="007A7C1C">
        <w:rPr>
          <w:rFonts w:eastAsia="FagoOT" w:cstheme="minorHAnsi"/>
          <w:color w:val="231F20"/>
          <w:sz w:val="28"/>
          <w:szCs w:val="28"/>
        </w:rPr>
        <w:t>waarmee mensen wegkomen. Dat is voor mij onacceptabel.”</w:t>
      </w:r>
    </w:p>
    <w:p w:rsidRPr="007A7C1C" w:rsidR="007A7C1C" w:rsidP="007A7C1C" w:rsidRDefault="007A7C1C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b/>
          <w:bCs/>
          <w:color w:val="231F20"/>
          <w:sz w:val="28"/>
          <w:szCs w:val="28"/>
        </w:rPr>
      </w:pPr>
      <w:r w:rsidRPr="007A7C1C">
        <w:rPr>
          <w:rFonts w:eastAsia="FagoOT" w:cstheme="minorHAnsi"/>
          <w:b/>
          <w:bCs/>
          <w:color w:val="231F20"/>
          <w:sz w:val="28"/>
          <w:szCs w:val="28"/>
        </w:rPr>
        <w:t xml:space="preserve">Heeft het nut of bent u een moderne Don </w:t>
      </w:r>
      <w:proofErr w:type="spellStart"/>
      <w:r w:rsidRPr="007A7C1C">
        <w:rPr>
          <w:rFonts w:eastAsia="FagoOT" w:cstheme="minorHAnsi"/>
          <w:b/>
          <w:bCs/>
          <w:color w:val="231F20"/>
          <w:sz w:val="28"/>
          <w:szCs w:val="28"/>
        </w:rPr>
        <w:t>Quichot</w:t>
      </w:r>
      <w:proofErr w:type="spellEnd"/>
      <w:r w:rsidRPr="007A7C1C">
        <w:rPr>
          <w:rFonts w:eastAsia="FagoOT" w:cstheme="minorHAnsi"/>
          <w:b/>
          <w:bCs/>
          <w:color w:val="231F20"/>
          <w:sz w:val="28"/>
          <w:szCs w:val="28"/>
        </w:rPr>
        <w:t>?</w:t>
      </w:r>
    </w:p>
    <w:p w:rsidRPr="007A7C1C" w:rsidR="007A7C1C" w:rsidP="007A7C1C" w:rsidRDefault="007A7C1C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r w:rsidRPr="007A7C1C">
        <w:rPr>
          <w:rFonts w:eastAsia="FagoOT" w:cstheme="minorHAnsi"/>
          <w:color w:val="231F20"/>
          <w:sz w:val="28"/>
          <w:szCs w:val="28"/>
        </w:rPr>
        <w:t>“Het heeft wel degelijk nut en invloed. DNB weet dat ik bovenop</w:t>
      </w:r>
    </w:p>
    <w:p w:rsidRPr="007A7C1C" w:rsidR="007A7C1C" w:rsidP="007A7C1C" w:rsidRDefault="007A7C1C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r w:rsidRPr="007A7C1C">
        <w:rPr>
          <w:rFonts w:eastAsia="FagoOT" w:cstheme="minorHAnsi"/>
          <w:color w:val="231F20"/>
          <w:sz w:val="28"/>
          <w:szCs w:val="28"/>
        </w:rPr>
        <w:t>bepaalde cases zit en is zich bewust dat ze gevaarlijk spel speelt met</w:t>
      </w:r>
    </w:p>
    <w:p w:rsidRPr="007A7C1C" w:rsidR="007A7C1C" w:rsidP="007A7C1C" w:rsidRDefault="007A7C1C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r w:rsidRPr="007A7C1C">
        <w:rPr>
          <w:rFonts w:eastAsia="FagoOT" w:cstheme="minorHAnsi"/>
          <w:color w:val="231F20"/>
          <w:sz w:val="28"/>
          <w:szCs w:val="28"/>
        </w:rPr>
        <w:t>die herverzekeringen naar het buitenland. Inmiddels heeft DNB zo’n</w:t>
      </w:r>
    </w:p>
    <w:p w:rsidRPr="007A7C1C" w:rsidR="007A7C1C" w:rsidP="007A7C1C" w:rsidRDefault="007A7C1C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r w:rsidRPr="007A7C1C">
        <w:rPr>
          <w:rFonts w:eastAsia="FagoOT" w:cstheme="minorHAnsi"/>
          <w:color w:val="231F20"/>
          <w:sz w:val="28"/>
          <w:szCs w:val="28"/>
        </w:rPr>
        <w:t>herverzekeringsdeal tegengehouden bij een andere verzekeraar. Het</w:t>
      </w:r>
    </w:p>
    <w:p w:rsidRPr="007A7C1C" w:rsidR="007A7C1C" w:rsidP="007A7C1C" w:rsidRDefault="007A7C1C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r w:rsidRPr="007A7C1C">
        <w:rPr>
          <w:rFonts w:eastAsia="FagoOT" w:cstheme="minorHAnsi"/>
          <w:color w:val="231F20"/>
          <w:sz w:val="28"/>
          <w:szCs w:val="28"/>
        </w:rPr>
        <w:t>beleid van DNB wordt daarbij steeds meer publiekelijk ter discussie</w:t>
      </w:r>
    </w:p>
    <w:p w:rsidRPr="007A7C1C" w:rsidR="007A7C1C" w:rsidP="007A7C1C" w:rsidRDefault="007A7C1C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  <w:r w:rsidRPr="007A7C1C">
        <w:rPr>
          <w:rFonts w:eastAsia="FagoOT" w:cstheme="minorHAnsi"/>
          <w:color w:val="231F20"/>
          <w:sz w:val="28"/>
          <w:szCs w:val="28"/>
        </w:rPr>
        <w:t xml:space="preserve">gesteld, met name door het </w:t>
      </w:r>
      <w:proofErr w:type="spellStart"/>
      <w:r w:rsidRPr="007A7C1C">
        <w:rPr>
          <w:rFonts w:eastAsia="FagoOT" w:cstheme="minorHAnsi"/>
          <w:color w:val="231F20"/>
          <w:sz w:val="28"/>
          <w:szCs w:val="28"/>
        </w:rPr>
        <w:t>Financieele</w:t>
      </w:r>
      <w:proofErr w:type="spellEnd"/>
      <w:r w:rsidRPr="007A7C1C">
        <w:rPr>
          <w:rFonts w:eastAsia="FagoOT" w:cstheme="minorHAnsi"/>
          <w:color w:val="231F20"/>
          <w:sz w:val="28"/>
          <w:szCs w:val="28"/>
        </w:rPr>
        <w:t xml:space="preserve"> Dagblad. Daardoor ontstaat</w:t>
      </w:r>
    </w:p>
    <w:p w:rsidRPr="007A7C1C" w:rsidR="007A7C1C" w:rsidP="007A7C1C" w:rsidRDefault="007A7C1C">
      <w:pPr>
        <w:rPr>
          <w:rFonts w:eastAsia="FagoOT" w:cstheme="minorHAnsi"/>
          <w:color w:val="231F20"/>
          <w:sz w:val="28"/>
          <w:szCs w:val="28"/>
        </w:rPr>
      </w:pPr>
      <w:r w:rsidRPr="007A7C1C">
        <w:rPr>
          <w:rFonts w:eastAsia="FagoOT" w:cstheme="minorHAnsi"/>
          <w:color w:val="231F20"/>
          <w:sz w:val="28"/>
          <w:szCs w:val="28"/>
        </w:rPr>
        <w:t xml:space="preserve">hopelijk een klein beetje </w:t>
      </w:r>
      <w:proofErr w:type="spellStart"/>
      <w:r w:rsidRPr="007A7C1C">
        <w:rPr>
          <w:rFonts w:eastAsia="FagoOT" w:cstheme="minorHAnsi"/>
          <w:color w:val="231F20"/>
          <w:sz w:val="28"/>
          <w:szCs w:val="28"/>
        </w:rPr>
        <w:t>countervailing</w:t>
      </w:r>
      <w:proofErr w:type="spellEnd"/>
      <w:r w:rsidRPr="007A7C1C">
        <w:rPr>
          <w:rFonts w:eastAsia="FagoOT" w:cstheme="minorHAnsi"/>
          <w:color w:val="231F20"/>
          <w:sz w:val="28"/>
          <w:szCs w:val="28"/>
        </w:rPr>
        <w:t xml:space="preserve"> power.” </w:t>
      </w:r>
      <w:r w:rsidRPr="007A7C1C">
        <w:rPr>
          <w:rFonts w:ascii="Arial" w:hAnsi="Arial" w:eastAsia="FagoOT" w:cs="Arial"/>
          <w:color w:val="231F20"/>
          <w:sz w:val="28"/>
          <w:szCs w:val="28"/>
        </w:rPr>
        <w:t>■</w:t>
      </w:r>
    </w:p>
    <w:p w:rsidR="007A7C1C" w:rsidP="007A7C1C" w:rsidRDefault="007A7C1C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color w:val="231F20"/>
          <w:sz w:val="28"/>
          <w:szCs w:val="28"/>
        </w:rPr>
      </w:pPr>
    </w:p>
    <w:p w:rsidRPr="007A7C1C" w:rsidR="007A7C1C" w:rsidP="007A7C1C" w:rsidRDefault="007A7C1C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b/>
          <w:color w:val="231F20"/>
          <w:sz w:val="28"/>
          <w:szCs w:val="28"/>
        </w:rPr>
      </w:pPr>
      <w:r w:rsidRPr="007A7C1C">
        <w:rPr>
          <w:rFonts w:eastAsia="FagoOT" w:cstheme="minorHAnsi"/>
          <w:b/>
          <w:color w:val="231F20"/>
          <w:sz w:val="28"/>
          <w:szCs w:val="28"/>
        </w:rPr>
        <w:t>De redactie van De Actuaris heeft DNB om een reactie</w:t>
      </w:r>
    </w:p>
    <w:p w:rsidRPr="007A7C1C" w:rsidR="007A7C1C" w:rsidP="007A7C1C" w:rsidRDefault="007A7C1C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b/>
          <w:color w:val="231F20"/>
          <w:sz w:val="28"/>
          <w:szCs w:val="28"/>
        </w:rPr>
      </w:pPr>
      <w:r w:rsidRPr="007A7C1C">
        <w:rPr>
          <w:rFonts w:eastAsia="FagoOT" w:cstheme="minorHAnsi"/>
          <w:b/>
          <w:color w:val="231F20"/>
          <w:sz w:val="28"/>
          <w:szCs w:val="28"/>
        </w:rPr>
        <w:t>gevraagd. DNB laat weten niet inhoudelijk op dit artikel te</w:t>
      </w:r>
    </w:p>
    <w:p w:rsidRPr="007A7C1C" w:rsidR="007A7C1C" w:rsidP="007A7C1C" w:rsidRDefault="007A7C1C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b/>
          <w:color w:val="231F20"/>
          <w:sz w:val="28"/>
          <w:szCs w:val="28"/>
        </w:rPr>
      </w:pPr>
      <w:r w:rsidRPr="007A7C1C">
        <w:rPr>
          <w:rFonts w:eastAsia="FagoOT" w:cstheme="minorHAnsi"/>
          <w:b/>
          <w:color w:val="231F20"/>
          <w:sz w:val="28"/>
          <w:szCs w:val="28"/>
        </w:rPr>
        <w:t>willen reageren, onder meer vanwege haar geheimhoudingsplicht.</w:t>
      </w:r>
    </w:p>
    <w:p w:rsidRPr="007A7C1C" w:rsidR="007A7C1C" w:rsidP="007A7C1C" w:rsidRDefault="007A7C1C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b/>
          <w:color w:val="231F20"/>
          <w:sz w:val="28"/>
          <w:szCs w:val="28"/>
        </w:rPr>
      </w:pPr>
      <w:r w:rsidRPr="007A7C1C">
        <w:rPr>
          <w:rFonts w:eastAsia="FagoOT" w:cstheme="minorHAnsi"/>
          <w:b/>
          <w:color w:val="231F20"/>
          <w:sz w:val="28"/>
          <w:szCs w:val="28"/>
        </w:rPr>
        <w:t>De visie van DNB over de nieuwe Wet herstel en</w:t>
      </w:r>
    </w:p>
    <w:p w:rsidRPr="007A7C1C" w:rsidR="007A7C1C" w:rsidP="007A7C1C" w:rsidRDefault="007A7C1C">
      <w:pPr>
        <w:autoSpaceDE w:val="0"/>
        <w:autoSpaceDN w:val="0"/>
        <w:adjustRightInd w:val="0"/>
        <w:spacing w:after="0" w:line="240" w:lineRule="auto"/>
        <w:rPr>
          <w:rFonts w:eastAsia="FagoOT" w:cstheme="minorHAnsi"/>
          <w:b/>
          <w:color w:val="231F20"/>
          <w:sz w:val="28"/>
          <w:szCs w:val="28"/>
        </w:rPr>
      </w:pPr>
      <w:r w:rsidRPr="007A7C1C">
        <w:rPr>
          <w:rFonts w:eastAsia="FagoOT" w:cstheme="minorHAnsi"/>
          <w:b/>
          <w:color w:val="231F20"/>
          <w:sz w:val="28"/>
          <w:szCs w:val="28"/>
        </w:rPr>
        <w:t>afwikkeling van verzekeraars wordt in het interview met</w:t>
      </w:r>
    </w:p>
    <w:p w:rsidRPr="007A7C1C" w:rsidR="007A7C1C" w:rsidP="007A7C1C" w:rsidRDefault="007A7C1C">
      <w:pPr>
        <w:rPr>
          <w:rFonts w:eastAsia="FagoOT" w:cstheme="minorHAnsi"/>
          <w:b/>
          <w:color w:val="231F20"/>
          <w:sz w:val="28"/>
          <w:szCs w:val="28"/>
        </w:rPr>
      </w:pPr>
      <w:r w:rsidRPr="007A7C1C">
        <w:rPr>
          <w:rFonts w:eastAsia="FagoOT" w:cstheme="minorHAnsi"/>
          <w:b/>
          <w:color w:val="231F20"/>
          <w:sz w:val="28"/>
          <w:szCs w:val="28"/>
        </w:rPr>
        <w:t>Nicole Stolk gegeven.</w:t>
      </w:r>
    </w:p>
    <w:p w:rsidR="00374390" w:rsidP="00374390" w:rsidRDefault="00374390">
      <w:pPr>
        <w:jc w:val="center"/>
        <w:rPr>
          <w:rFonts w:eastAsia="FagoOT" w:cstheme="minorHAnsi"/>
          <w:b/>
          <w:bCs/>
          <w:color w:val="FFFFFF"/>
          <w:sz w:val="28"/>
          <w:szCs w:val="28"/>
        </w:rPr>
      </w:pPr>
    </w:p>
    <w:p w:rsidR="00374390" w:rsidP="00374390" w:rsidRDefault="00374390">
      <w:r w:rsidRPr="00374390">
        <w:rPr>
          <w:rFonts w:eastAsia="FagoOT" w:cstheme="minorHAnsi"/>
          <w:b/>
          <w:bCs/>
          <w:color w:val="FFFFFF"/>
          <w:sz w:val="28"/>
          <w:szCs w:val="28"/>
        </w:rPr>
        <w:t xml:space="preserve"> O N</w:t>
      </w:r>
      <w:r>
        <w:rPr>
          <w:rFonts w:ascii="FagoCorrespondenceSerifPro-Bold" w:hAnsi="FagoCorrespondenceSerifPro-Bold" w:eastAsia="FagoOT" w:cs="FagoCorrespondenceSerifPro-Bold"/>
          <w:b/>
          <w:bCs/>
          <w:color w:val="FFFFFF"/>
          <w:sz w:val="20"/>
          <w:szCs w:val="20"/>
        </w:rPr>
        <w:t xml:space="preserve"> R E C H T . ”</w:t>
      </w:r>
    </w:p>
    <w:sectPr w:rsidR="00374390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1BB5" w:rsidRDefault="005B1BB5" w:rsidP="0019222B">
      <w:pPr>
        <w:spacing w:after="0" w:line="240" w:lineRule="auto"/>
      </w:pPr>
      <w:r>
        <w:separator/>
      </w:r>
    </w:p>
  </w:endnote>
  <w:endnote w:type="continuationSeparator" w:id="0">
    <w:p w:rsidR="005B1BB5" w:rsidRDefault="005B1BB5" w:rsidP="001922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agoOT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FagoCorrespondenceSerifPro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FagoO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FagoOT-X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62920210"/>
      <w:docPartObj>
        <w:docPartGallery w:val="Page Numbers (Bottom of Page)"/>
        <w:docPartUnique/>
      </w:docPartObj>
    </w:sdtPr>
    <w:sdtContent>
      <w:p w:rsidR="0019222B" w:rsidRDefault="0019222B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:rsidR="0019222B" w:rsidRDefault="0019222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1BB5" w:rsidRDefault="005B1BB5" w:rsidP="0019222B">
      <w:pPr>
        <w:spacing w:after="0" w:line="240" w:lineRule="auto"/>
      </w:pPr>
      <w:r>
        <w:separator/>
      </w:r>
    </w:p>
  </w:footnote>
  <w:footnote w:type="continuationSeparator" w:id="0">
    <w:p w:rsidR="005B1BB5" w:rsidRDefault="005B1BB5" w:rsidP="001922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390"/>
    <w:rsid w:val="0019222B"/>
    <w:rsid w:val="0030321F"/>
    <w:rsid w:val="00374390"/>
    <w:rsid w:val="005B1BB5"/>
    <w:rsid w:val="007527E1"/>
    <w:rsid w:val="007A7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3F0393-3CDC-4623-AD6F-715341937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922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9222B"/>
  </w:style>
  <w:style w:type="paragraph" w:styleId="Voettekst">
    <w:name w:val="footer"/>
    <w:basedOn w:val="Standaard"/>
    <w:link w:val="VoettekstChar"/>
    <w:uiPriority w:val="99"/>
    <w:unhideWhenUsed/>
    <w:rsid w:val="001922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9222B"/>
  </w:style>
  <w:style w:type="paragraph" w:styleId="Ballontekst">
    <w:name w:val="Balloon Text"/>
    <w:basedOn w:val="Standaard"/>
    <w:link w:val="BallontekstChar"/>
    <w:uiPriority w:val="99"/>
    <w:semiHidden/>
    <w:unhideWhenUsed/>
    <w:rsid w:val="001922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922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1959</ap:Words>
  <ap:Characters>10775</ap:Characters>
  <ap:DocSecurity>0</ap:DocSecurity>
  <ap:Lines>89</ap:Lines>
  <ap:Paragraphs>25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12709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2021-05-31T08:03:00.0000000Z</lastPrinted>
  <dcterms:created xsi:type="dcterms:W3CDTF">2021-05-30T22:02:00.0000000Z</dcterms:created>
  <dcterms:modified xsi:type="dcterms:W3CDTF">2021-05-31T08:04:00.0000000Z</dcterms:modified>
  <version/>
  <category/>
</coreProperties>
</file>