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CADE4F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E1840" w:rsidR="00CB3578" w:rsidP="006E1840" w:rsidRDefault="006E1840" w14:paraId="33FEAFE0" w14:textId="29C6908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bookmarkStart w:name="_GoBack" w:id="0"/>
            <w:r w:rsidRPr="006E1840">
              <w:rPr>
                <w:rFonts w:ascii="Times New Roman" w:hAnsi="Times New Roman" w:cs="Times New Roman"/>
                <w:b w:val="0"/>
              </w:rPr>
              <w:t>Bijgewerkt t/m nr. 5 (overnamebrief d.d. 23 april 2021)</w:t>
            </w:r>
            <w:bookmarkEnd w:id="0"/>
          </w:p>
        </w:tc>
      </w:tr>
      <w:tr w:rsidRPr="002168F4" w:rsidR="00CB3578" w:rsidTr="00A11E73" w14:paraId="080D9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35A13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775BE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79F9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AA3149" w:rsidRDefault="00D17656" w14:paraId="0C4D7741" w14:textId="5A03CB0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35 741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6E1840" w:rsidRDefault="006636FC" w14:paraId="12E49E75" w14:textId="41FD50C5">
            <w:pPr>
              <w:rPr>
                <w:rFonts w:ascii="Times New Roman" w:hAnsi="Times New Roman"/>
                <w:b/>
                <w:sz w:val="24"/>
              </w:rPr>
            </w:pPr>
            <w:r w:rsidRPr="006636FC">
              <w:rPr>
                <w:rFonts w:ascii="Times New Roman" w:hAnsi="Times New Roman"/>
                <w:b/>
                <w:sz w:val="24"/>
              </w:rPr>
              <w:t>Voorstel van w</w:t>
            </w:r>
            <w:r>
              <w:rPr>
                <w:rFonts w:ascii="Times New Roman" w:hAnsi="Times New Roman"/>
                <w:b/>
                <w:sz w:val="24"/>
              </w:rPr>
              <w:t xml:space="preserve">et van </w:t>
            </w:r>
            <w:r w:rsidRPr="00DE6672" w:rsidR="00DE6672">
              <w:rPr>
                <w:rFonts w:ascii="Times New Roman" w:hAnsi="Times New Roman"/>
                <w:b/>
                <w:sz w:val="24"/>
              </w:rPr>
              <w:t xml:space="preserve">de leden </w:t>
            </w:r>
            <w:proofErr w:type="spellStart"/>
            <w:r w:rsidR="006E1840">
              <w:rPr>
                <w:rFonts w:ascii="Times New Roman" w:hAnsi="Times New Roman"/>
                <w:b/>
                <w:sz w:val="24"/>
              </w:rPr>
              <w:t>Hammelburg</w:t>
            </w:r>
            <w:proofErr w:type="spellEnd"/>
            <w:r w:rsidR="006E1840">
              <w:rPr>
                <w:rFonts w:ascii="Times New Roman" w:hAnsi="Times New Roman"/>
                <w:b/>
                <w:sz w:val="24"/>
              </w:rPr>
              <w:t>, Bromet en De Hoop</w:t>
            </w:r>
            <w:r w:rsidRPr="00DE6672" w:rsidR="00DE6672">
              <w:rPr>
                <w:rFonts w:ascii="Times New Roman" w:hAnsi="Times New Roman"/>
                <w:b/>
                <w:sz w:val="24"/>
              </w:rPr>
              <w:t xml:space="preserve"> houdende verandering in de Grondwet, strekkende tot toevoeging van handicap en seksuele gerichtheid als non-discriminatiegrond</w:t>
            </w:r>
          </w:p>
        </w:tc>
      </w:tr>
      <w:tr w:rsidRPr="002168F4" w:rsidR="00CB3578" w:rsidTr="00A11E73" w14:paraId="0E48F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865DD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CA8B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A077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459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7BC9E0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7E3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C9006A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5B029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BD20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638C1E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A74BF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636FC" w:rsidR="006636FC" w:rsidP="006636FC" w:rsidRDefault="006636FC" w14:paraId="032241EE" w14:textId="576987C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636FC" w:rsidR="006636FC" w:rsidP="006636FC" w:rsidRDefault="006636FC" w14:paraId="5447EA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65FFF7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6636FC" w:rsidR="006636FC" w:rsidP="006636FC" w:rsidRDefault="006636FC" w14:paraId="27B5AE27" w14:textId="06C339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 xml:space="preserve">Alzo Wij in overweging genomen hebben, </w:t>
      </w:r>
      <w:r>
        <w:rPr>
          <w:rFonts w:ascii="Times New Roman" w:hAnsi="Times New Roman"/>
          <w:sz w:val="24"/>
          <w:szCs w:val="20"/>
        </w:rPr>
        <w:t xml:space="preserve">dat de wet van </w:t>
      </w:r>
      <w:r w:rsidRPr="002F2ADF" w:rsidR="002F2ADF">
        <w:rPr>
          <w:rFonts w:ascii="Times New Roman" w:hAnsi="Times New Roman"/>
          <w:sz w:val="24"/>
          <w:szCs w:val="20"/>
        </w:rPr>
        <w:t>16 februari 2021 (Stb. 2021, 87)</w:t>
      </w:r>
      <w:r>
        <w:rPr>
          <w:rFonts w:ascii="Times New Roman" w:hAnsi="Times New Roman"/>
          <w:sz w:val="24"/>
          <w:szCs w:val="20"/>
        </w:rPr>
        <w:t xml:space="preserve"> </w:t>
      </w:r>
      <w:r w:rsidRPr="006636FC">
        <w:rPr>
          <w:rFonts w:ascii="Times New Roman" w:hAnsi="Times New Roman"/>
          <w:sz w:val="24"/>
          <w:szCs w:val="20"/>
        </w:rPr>
        <w:t xml:space="preserve">heeft verklaard dat er grond bestaat een voorstel in overweging te nemen tot verandering in de Grondwet, </w:t>
      </w:r>
      <w:r w:rsidRPr="00DE6672" w:rsidR="00DE6672">
        <w:rPr>
          <w:rFonts w:ascii="Times New Roman" w:hAnsi="Times New Roman"/>
          <w:sz w:val="24"/>
          <w:szCs w:val="20"/>
        </w:rPr>
        <w:t>strekkende tot toevoeging van handicap en seksuele gerichtheid als non-discriminatie</w:t>
      </w:r>
      <w:r w:rsidR="00DE6672">
        <w:rPr>
          <w:rFonts w:ascii="Times New Roman" w:hAnsi="Times New Roman"/>
          <w:sz w:val="24"/>
          <w:szCs w:val="20"/>
        </w:rPr>
        <w:t>grond</w:t>
      </w:r>
      <w:r w:rsidRPr="006636FC">
        <w:rPr>
          <w:rFonts w:ascii="Times New Roman" w:hAnsi="Times New Roman"/>
          <w:sz w:val="24"/>
          <w:szCs w:val="20"/>
        </w:rPr>
        <w:t>;</w:t>
      </w:r>
    </w:p>
    <w:p w:rsidRPr="006636FC" w:rsidR="006636FC" w:rsidP="006636FC" w:rsidRDefault="006636FC" w14:paraId="7FE6CE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="006636FC" w:rsidP="006636FC" w:rsidRDefault="006636FC" w14:paraId="548852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6636FC" w:rsidP="006636FC" w:rsidRDefault="006636FC" w14:paraId="0CD6B9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6636FC" w:rsidRDefault="006636FC" w14:paraId="24A42E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636FC">
        <w:rPr>
          <w:rFonts w:ascii="Times New Roman" w:hAnsi="Times New Roman"/>
          <w:b/>
          <w:sz w:val="24"/>
          <w:szCs w:val="20"/>
        </w:rPr>
        <w:t>A</w:t>
      </w:r>
      <w:r>
        <w:rPr>
          <w:rFonts w:ascii="Times New Roman" w:hAnsi="Times New Roman"/>
          <w:b/>
          <w:sz w:val="24"/>
          <w:szCs w:val="20"/>
        </w:rPr>
        <w:t>RTIKEL I</w:t>
      </w:r>
    </w:p>
    <w:p w:rsidRPr="006636FC" w:rsidR="006636FC" w:rsidP="006636FC" w:rsidRDefault="006636FC" w14:paraId="4990CE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5340D4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36FC">
        <w:rPr>
          <w:rFonts w:ascii="Times New Roman" w:hAnsi="Times New Roman"/>
          <w:sz w:val="24"/>
          <w:szCs w:val="20"/>
        </w:rPr>
        <w:t>De Grondwet ondergaat de in artikel II omschreven veranderingen.</w:t>
      </w:r>
    </w:p>
    <w:p w:rsidRPr="006636FC" w:rsidR="006636FC" w:rsidP="006636FC" w:rsidRDefault="006636FC" w14:paraId="79329B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2588CFD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6636FC" w:rsidRDefault="006636FC" w14:paraId="0C9B5E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Pr="006636FC">
        <w:rPr>
          <w:rFonts w:ascii="Times New Roman" w:hAnsi="Times New Roman"/>
          <w:b/>
          <w:sz w:val="24"/>
          <w:szCs w:val="20"/>
        </w:rPr>
        <w:t>II</w:t>
      </w:r>
    </w:p>
    <w:p w:rsidRPr="006636FC" w:rsidR="006636FC" w:rsidP="006636FC" w:rsidRDefault="006636FC" w14:paraId="3F9762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636FC" w:rsidR="006636FC" w:rsidP="00122383" w:rsidRDefault="00122383" w14:paraId="152D7069" w14:textId="5FE42E5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22383">
        <w:rPr>
          <w:rFonts w:ascii="Times New Roman" w:hAnsi="Times New Roman"/>
          <w:sz w:val="24"/>
          <w:szCs w:val="20"/>
        </w:rPr>
        <w:t xml:space="preserve">In </w:t>
      </w:r>
      <w:r w:rsidR="007B5FED">
        <w:rPr>
          <w:rFonts w:ascii="Times New Roman" w:hAnsi="Times New Roman"/>
          <w:sz w:val="24"/>
          <w:szCs w:val="20"/>
        </w:rPr>
        <w:t>artikel 1 wordt na “geslacht”</w:t>
      </w:r>
      <w:r w:rsidRPr="00122383">
        <w:rPr>
          <w:rFonts w:ascii="Times New Roman" w:hAnsi="Times New Roman"/>
          <w:sz w:val="24"/>
          <w:szCs w:val="20"/>
        </w:rPr>
        <w:t xml:space="preserve"> ingevoegd: , handicap, seksuele gerichtheid.</w:t>
      </w:r>
      <w:r w:rsidRPr="006636FC">
        <w:rPr>
          <w:rFonts w:ascii="Times New Roman" w:hAnsi="Times New Roman"/>
          <w:b/>
          <w:sz w:val="24"/>
          <w:szCs w:val="20"/>
        </w:rPr>
        <w:t xml:space="preserve"> </w:t>
      </w:r>
    </w:p>
    <w:p w:rsidR="00122383" w:rsidP="006636FC" w:rsidRDefault="006636FC" w14:paraId="1440DC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122383" w:rsidP="006636FC" w:rsidRDefault="00122383" w14:paraId="7C7189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122383" w14:paraId="0B3E1728" w14:textId="1C3B0DA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36FC" w:rsidR="006636F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636FC" w:rsidR="006636FC" w:rsidP="006636FC" w:rsidRDefault="006636FC" w14:paraId="680B17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0C80061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Gegeven</w:t>
      </w:r>
    </w:p>
    <w:p w:rsidRPr="006636FC" w:rsidR="006636FC" w:rsidP="006636FC" w:rsidRDefault="006636FC" w14:paraId="2675AAC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449EB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12DFE6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2951D7B" w14:textId="40DDC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175AA472" w14:textId="0CFF9A0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44C50BC8" w14:textId="03B0CB8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307D2EB2" w14:textId="58B5F96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582CC711" w14:textId="0602AA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7B5FED" w:rsidP="006636FC" w:rsidRDefault="007B5FED" w14:paraId="2F523A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1D98CB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6636FC" w:rsidP="006636FC" w:rsidRDefault="006636FC" w14:paraId="09B67E59" w14:textId="168BDC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0EA66ACE" w14:textId="52A14E9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1150B606" w14:textId="35FE13C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6F4A3A38" w14:textId="73CCA6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0D2397D1" w14:textId="7D3EF4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B5FED" w:rsidP="006636FC" w:rsidRDefault="007B5FED" w14:paraId="733A88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3919D4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36FC" w:rsidP="006636FC" w:rsidRDefault="006636FC" w14:paraId="2EF561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36FC" w:rsidR="006636FC" w:rsidP="006636FC" w:rsidRDefault="006636FC" w14:paraId="716E2E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6636FC" w:rsidRDefault="006636FC" w14:paraId="2AFD49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36FC">
        <w:rPr>
          <w:rFonts w:ascii="Times New Roman" w:hAnsi="Times New Roman"/>
          <w:sz w:val="24"/>
          <w:szCs w:val="20"/>
        </w:rPr>
        <w:t>De Minister van Binnenlandse Zaken en Koninkrijksrelaties,</w:t>
      </w: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3551" w14:textId="77777777" w:rsidR="006636FC" w:rsidRDefault="006636FC">
      <w:pPr>
        <w:spacing w:line="20" w:lineRule="exact"/>
      </w:pPr>
    </w:p>
  </w:endnote>
  <w:endnote w:type="continuationSeparator" w:id="0">
    <w:p w14:paraId="6F18685B" w14:textId="77777777" w:rsidR="006636FC" w:rsidRDefault="006636F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DD6A74C" w14:textId="77777777" w:rsidR="006636FC" w:rsidRDefault="006636F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AE8A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AEBE96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0D02" w14:textId="1D0C8658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E184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E95CB6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8A13" w14:textId="77777777" w:rsidR="006636FC" w:rsidRDefault="006636F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ACFF79F" w14:textId="77777777" w:rsidR="006636FC" w:rsidRDefault="0066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C"/>
    <w:rsid w:val="00012DBE"/>
    <w:rsid w:val="000A1D81"/>
    <w:rsid w:val="00111ED3"/>
    <w:rsid w:val="00122383"/>
    <w:rsid w:val="001A567C"/>
    <w:rsid w:val="001C190E"/>
    <w:rsid w:val="002168F4"/>
    <w:rsid w:val="002A727C"/>
    <w:rsid w:val="002F2ADF"/>
    <w:rsid w:val="00315A48"/>
    <w:rsid w:val="00502E17"/>
    <w:rsid w:val="005B70D4"/>
    <w:rsid w:val="005C395B"/>
    <w:rsid w:val="005D2707"/>
    <w:rsid w:val="00606255"/>
    <w:rsid w:val="00635BDA"/>
    <w:rsid w:val="006636FC"/>
    <w:rsid w:val="00675CC5"/>
    <w:rsid w:val="006B5FEB"/>
    <w:rsid w:val="006B607A"/>
    <w:rsid w:val="006E1840"/>
    <w:rsid w:val="007B5FED"/>
    <w:rsid w:val="007D451C"/>
    <w:rsid w:val="007E00EB"/>
    <w:rsid w:val="00826224"/>
    <w:rsid w:val="00930A23"/>
    <w:rsid w:val="009C7354"/>
    <w:rsid w:val="009E6D7F"/>
    <w:rsid w:val="00A11E73"/>
    <w:rsid w:val="00A2521E"/>
    <w:rsid w:val="00AA3149"/>
    <w:rsid w:val="00AC755A"/>
    <w:rsid w:val="00AE436A"/>
    <w:rsid w:val="00BF0414"/>
    <w:rsid w:val="00C135B1"/>
    <w:rsid w:val="00C92DF8"/>
    <w:rsid w:val="00CB31C6"/>
    <w:rsid w:val="00CB3578"/>
    <w:rsid w:val="00D17656"/>
    <w:rsid w:val="00D20AFA"/>
    <w:rsid w:val="00D55648"/>
    <w:rsid w:val="00DE667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46B4"/>
  <w15:docId w15:val="{A7BA2137-5183-4566-9F24-1ACFA4C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CB31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B31C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675CC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75CC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75CC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75C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75CC5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211</ap:Words>
  <ap:Characters>1247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2021-05-12T09:07:00.0000000Z</dcterms:created>
  <dcterms:modified xsi:type="dcterms:W3CDTF">2021-05-12T09:07:00.0000000Z</dcterms:modified>
  <dc:description>------------------------</dc:description>
  <dc:subject/>
  <keywords/>
  <version/>
  <category/>
</coreProperties>
</file>