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64EA8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143D24">
            <w:bookmarkStart w:name="_GoBack" w:id="0"/>
            <w:bookmarkEnd w:id="0"/>
            <w:r>
              <w:t>De Voorzitter van de Tweede Kamer der Staten-Generaal</w:t>
            </w:r>
          </w:p>
          <w:p w:rsidR="00EE3212" w:rsidP="007F7207" w:rsidRDefault="00143D24">
            <w:r>
              <w:t>Postbus 20018</w:t>
            </w:r>
          </w:p>
          <w:p w:rsidRPr="007F7207" w:rsidR="007F7207" w:rsidP="007F7207" w:rsidRDefault="00143D24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864EA8" w:rsidRDefault="00864EA8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64EA8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143D24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143D24">
            <w:pPr>
              <w:tabs>
                <w:tab w:val="center" w:pos="3290"/>
              </w:tabs>
            </w:pPr>
            <w:r>
              <w:tab/>
            </w:r>
          </w:p>
        </w:tc>
      </w:tr>
      <w:tr w:rsidR="00864EA8" w:rsidTr="00556757">
        <w:trPr>
          <w:trHeight w:val="369"/>
        </w:trPr>
        <w:tc>
          <w:tcPr>
            <w:tcW w:w="929" w:type="dxa"/>
            <w:hideMark/>
          </w:tcPr>
          <w:p w:rsidR="000D09D1" w:rsidP="003A7160" w:rsidRDefault="00143D24">
            <w:r>
              <w:t>Betreft</w:t>
            </w:r>
          </w:p>
        </w:tc>
        <w:tc>
          <w:tcPr>
            <w:tcW w:w="6581" w:type="dxa"/>
            <w:hideMark/>
          </w:tcPr>
          <w:p w:rsidR="00556757" w:rsidP="00851AA3" w:rsidRDefault="008E21AA">
            <w:r>
              <w:t>Achtste</w:t>
            </w:r>
            <w:r w:rsidR="00143D24">
              <w:t xml:space="preserve"> In</w:t>
            </w:r>
            <w:r w:rsidR="003B0B99">
              <w:t xml:space="preserve">cidentele Suppletoire Begroting </w:t>
            </w:r>
            <w:r w:rsidR="00143D24">
              <w:t>2021</w:t>
            </w:r>
            <w:r>
              <w:t xml:space="preserve"> </w:t>
            </w:r>
            <w:r w:rsidR="00E870CC">
              <w:t xml:space="preserve">OCW </w:t>
            </w:r>
            <w:r w:rsidR="007F5613">
              <w:t>inzake k</w:t>
            </w:r>
            <w:r w:rsidR="00851AA3">
              <w:t>wijtschelding publieke schulden toeslagengedupeerden</w:t>
            </w:r>
            <w:r w:rsidR="00143D24">
              <w:t xml:space="preserve"> </w:t>
            </w:r>
            <w:r w:rsidR="007F5613">
              <w:t>en studiefinancieringsraming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64EA8" w:rsidTr="00461257">
        <w:tc>
          <w:tcPr>
            <w:tcW w:w="2160" w:type="dxa"/>
          </w:tcPr>
          <w:p w:rsidRPr="00A12485" w:rsidR="00DE7E30" w:rsidP="00FC2732" w:rsidRDefault="00143D24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4425A7" w:rsidP="00E972A2" w:rsidRDefault="00143D24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43D24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43D24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43D24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43D24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64EA8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64EA8" w:rsidTr="00461257">
        <w:trPr>
          <w:trHeight w:val="450"/>
        </w:trPr>
        <w:tc>
          <w:tcPr>
            <w:tcW w:w="2160" w:type="dxa"/>
          </w:tcPr>
          <w:p w:rsidR="00BF1BE1" w:rsidP="008643CA" w:rsidRDefault="00143D24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</w:tbl>
    <w:p w:rsidR="00864EA8" w:rsidRDefault="00864EA8"/>
    <w:p w:rsidR="00C73C1A" w:rsidP="001F4FC3" w:rsidRDefault="001F4FC3">
      <w:r w:rsidRPr="00102164">
        <w:t>Hierbij bied</w:t>
      </w:r>
      <w:r>
        <w:t>en wij</w:t>
      </w:r>
      <w:r w:rsidRPr="00102164">
        <w:t xml:space="preserve"> u </w:t>
      </w:r>
      <w:r>
        <w:t xml:space="preserve">de </w:t>
      </w:r>
      <w:r w:rsidR="008E21AA">
        <w:t>achtste</w:t>
      </w:r>
      <w:r w:rsidRPr="00102164">
        <w:t xml:space="preserve"> Incidentele Suppletoire Begroting 2021</w:t>
      </w:r>
      <w:r>
        <w:t xml:space="preserve"> </w:t>
      </w:r>
      <w:r w:rsidR="000972C8">
        <w:t>voor het ministerie van OCW aan, waarin de k</w:t>
      </w:r>
      <w:r w:rsidR="00851AA3">
        <w:t xml:space="preserve">wijtschelding </w:t>
      </w:r>
      <w:r w:rsidR="000972C8">
        <w:t xml:space="preserve">van </w:t>
      </w:r>
      <w:r w:rsidR="00851AA3">
        <w:t xml:space="preserve">publieke schulden </w:t>
      </w:r>
      <w:r w:rsidR="000972C8">
        <w:t>voor de gedupeerden Kinderopvangtoeslag en de studiefinancieringsraming is verwerkt.</w:t>
      </w:r>
      <w:r>
        <w:t xml:space="preserve"> </w:t>
      </w:r>
      <w:r w:rsidR="00791EE9">
        <w:t>Over de beleidsmatige inhoud van de kwijtschelding van de studieschulden bent u reeds geïnformeerd</w:t>
      </w:r>
      <w:r>
        <w:t xml:space="preserve"> in de brief van </w:t>
      </w:r>
      <w:r w:rsidR="000972C8">
        <w:t>8 april</w:t>
      </w:r>
      <w:r w:rsidR="00C73C1A">
        <w:t xml:space="preserve"> 2021 ‘</w:t>
      </w:r>
      <w:r w:rsidR="000972C8">
        <w:t>Budgettaire aspecten kwijtschelden van publieke schulden</w:t>
      </w:r>
      <w:r w:rsidR="00C73C1A">
        <w:t>’</w:t>
      </w:r>
      <w:r w:rsidR="00791EE9">
        <w:t xml:space="preserve">. Over de studiefinancieringsraming bent u geïnformeerd </w:t>
      </w:r>
      <w:r w:rsidR="000972C8">
        <w:t>in de brief van 17 februari 2021</w:t>
      </w:r>
      <w:r w:rsidRPr="00102164" w:rsidR="000972C8">
        <w:t xml:space="preserve"> ‘</w:t>
      </w:r>
      <w:r w:rsidR="000972C8">
        <w:t>Nationaal Programma Onderwijs: steunprogramma voor herstel en perspectief’</w:t>
      </w:r>
      <w:r>
        <w:t>.</w:t>
      </w:r>
    </w:p>
    <w:p w:rsidR="00C73C1A" w:rsidP="001F4FC3" w:rsidRDefault="00C73C1A"/>
    <w:p w:rsidR="00940C5B" w:rsidP="00EF2369" w:rsidRDefault="00940C5B"/>
    <w:p w:rsidR="00337F26" w:rsidP="003A7160" w:rsidRDefault="00143D24">
      <w:r>
        <w:t>de minister van Onderwijs, Cultuur en Wetenschap,</w:t>
      </w:r>
    </w:p>
    <w:p w:rsidRPr="00A67375" w:rsidR="00EF135E" w:rsidP="00A655BC" w:rsidRDefault="00EF135E"/>
    <w:p w:rsidR="00EF135E" w:rsidP="00A655BC" w:rsidRDefault="00EF135E"/>
    <w:p w:rsidR="003B0B99" w:rsidP="00A655BC" w:rsidRDefault="003B0B99"/>
    <w:p w:rsidRPr="00A67375" w:rsidR="003B0B99" w:rsidP="00A655BC" w:rsidRDefault="003B0B99"/>
    <w:p w:rsidR="008C4AC1" w:rsidP="00B9507E" w:rsidRDefault="00143D24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p w:rsidR="00143D24" w:rsidP="00B9507E" w:rsidRDefault="00143D24">
      <w:pPr>
        <w:pStyle w:val="standaard-tekst"/>
        <w:rPr>
          <w:sz w:val="18"/>
          <w:szCs w:val="18"/>
        </w:rPr>
      </w:pPr>
    </w:p>
    <w:p w:rsidR="00143D24" w:rsidP="00B9507E" w:rsidRDefault="00143D24">
      <w:pPr>
        <w:pStyle w:val="standaard-tekst"/>
        <w:rPr>
          <w:sz w:val="18"/>
          <w:szCs w:val="18"/>
        </w:rPr>
      </w:pPr>
    </w:p>
    <w:p w:rsidR="00143D24" w:rsidP="00B9507E" w:rsidRDefault="00143D24">
      <w:pPr>
        <w:pStyle w:val="standaard-tekst"/>
        <w:rPr>
          <w:sz w:val="18"/>
          <w:szCs w:val="18"/>
        </w:rPr>
      </w:pPr>
    </w:p>
    <w:p w:rsidR="00143D24" w:rsidP="00143D24" w:rsidRDefault="00143D24">
      <w:r>
        <w:t>de minister voor Basis- en Voortgezet Onderwijs en Media,</w:t>
      </w:r>
    </w:p>
    <w:p w:rsidR="00143D24" w:rsidP="00143D24" w:rsidRDefault="00143D24"/>
    <w:p w:rsidR="00143D24" w:rsidP="00143D24" w:rsidRDefault="00143D24"/>
    <w:p w:rsidR="00143D24" w:rsidP="00143D24" w:rsidRDefault="00143D24"/>
    <w:p w:rsidR="00143D24" w:rsidP="00143D24" w:rsidRDefault="00143D24"/>
    <w:p w:rsidRPr="00D20C0E" w:rsidR="00143D24" w:rsidP="00143D24" w:rsidRDefault="00143D24">
      <w:pPr>
        <w:rPr>
          <w:szCs w:val="18"/>
        </w:rPr>
      </w:pPr>
      <w:r>
        <w:rPr>
          <w:lang w:val="en-US"/>
        </w:rPr>
        <w:t>Arie Slob</w:t>
      </w:r>
    </w:p>
    <w:p w:rsidRPr="00D20C0E" w:rsidR="00143D24" w:rsidP="00B9507E" w:rsidRDefault="00143D24">
      <w:pPr>
        <w:pStyle w:val="standaard-tekst"/>
        <w:rPr>
          <w:sz w:val="18"/>
          <w:szCs w:val="18"/>
        </w:rPr>
      </w:pPr>
    </w:p>
    <w:sectPr w:rsidRPr="00D20C0E" w:rsidR="00143D24" w:rsidSect="00282E0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34" w:rsidRDefault="00143D24">
      <w:pPr>
        <w:spacing w:line="240" w:lineRule="auto"/>
      </w:pPr>
      <w:r>
        <w:separator/>
      </w:r>
    </w:p>
  </w:endnote>
  <w:endnote w:type="continuationSeparator" w:id="0">
    <w:p w:rsidR="003C6834" w:rsidRDefault="00143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64EA8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43D24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791EE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91EE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64EA8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43D24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282E0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82E0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34" w:rsidRDefault="00143D24">
      <w:pPr>
        <w:spacing w:line="240" w:lineRule="auto"/>
      </w:pPr>
      <w:r>
        <w:separator/>
      </w:r>
    </w:p>
  </w:footnote>
  <w:footnote w:type="continuationSeparator" w:id="0">
    <w:p w:rsidR="003C6834" w:rsidRDefault="00143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64EA8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64EA8" w:rsidTr="003B528D">
      <w:tc>
        <w:tcPr>
          <w:tcW w:w="2160" w:type="dxa"/>
          <w:shd w:val="clear" w:color="auto" w:fill="auto"/>
        </w:tcPr>
        <w:p w:rsidR="00BF1BE1" w:rsidRDefault="00143D24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864EA8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64EA8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143D2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25432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64EA8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143D2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64EA8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864EA8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864EA8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143D24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3DE1E2"/>
    <w:multiLevelType w:val="hybridMultilevel"/>
    <w:tmpl w:val="1D8E1FCE"/>
    <w:lvl w:ilvl="0" w:tplc="0C86E1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704E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C0C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322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E60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6EF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CB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EF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48F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8AED05A1"/>
    <w:multiLevelType w:val="hybridMultilevel"/>
    <w:tmpl w:val="1D8E1FCE"/>
    <w:lvl w:ilvl="0" w:tplc="214016E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AA2DD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448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EF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C6C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FAC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A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7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7E3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8B4ACCD0"/>
    <w:multiLevelType w:val="hybridMultilevel"/>
    <w:tmpl w:val="50F0923E"/>
    <w:lvl w:ilvl="0" w:tplc="AEB0354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DFCB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0C5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83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E05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62A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AC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EC6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E060E"/>
    <w:multiLevelType w:val="hybridMultilevel"/>
    <w:tmpl w:val="50F0923E"/>
    <w:lvl w:ilvl="0" w:tplc="533A319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E243D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1E1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4E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ED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023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8E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8D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088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972C8"/>
    <w:rsid w:val="000A34DF"/>
    <w:rsid w:val="000D09D1"/>
    <w:rsid w:val="00143D24"/>
    <w:rsid w:val="001443A1"/>
    <w:rsid w:val="00153BD0"/>
    <w:rsid w:val="001865E7"/>
    <w:rsid w:val="001F4FC3"/>
    <w:rsid w:val="00217880"/>
    <w:rsid w:val="00247061"/>
    <w:rsid w:val="0026686B"/>
    <w:rsid w:val="00275984"/>
    <w:rsid w:val="00282E0E"/>
    <w:rsid w:val="002A647B"/>
    <w:rsid w:val="002F258D"/>
    <w:rsid w:val="002F71BB"/>
    <w:rsid w:val="00337F26"/>
    <w:rsid w:val="00356D2B"/>
    <w:rsid w:val="003A7160"/>
    <w:rsid w:val="003B0B99"/>
    <w:rsid w:val="003B6D32"/>
    <w:rsid w:val="003C6834"/>
    <w:rsid w:val="003F573F"/>
    <w:rsid w:val="00424290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F2FA9"/>
    <w:rsid w:val="00610631"/>
    <w:rsid w:val="006445A3"/>
    <w:rsid w:val="00650C9D"/>
    <w:rsid w:val="006F273B"/>
    <w:rsid w:val="00704845"/>
    <w:rsid w:val="007318E2"/>
    <w:rsid w:val="00747C30"/>
    <w:rsid w:val="0076181F"/>
    <w:rsid w:val="007661C9"/>
    <w:rsid w:val="00791EE9"/>
    <w:rsid w:val="007A5FB4"/>
    <w:rsid w:val="007F5613"/>
    <w:rsid w:val="007F7207"/>
    <w:rsid w:val="008053B5"/>
    <w:rsid w:val="008211EF"/>
    <w:rsid w:val="00851AA3"/>
    <w:rsid w:val="008643CA"/>
    <w:rsid w:val="00864EA8"/>
    <w:rsid w:val="00892BA5"/>
    <w:rsid w:val="008C356D"/>
    <w:rsid w:val="008C4AC1"/>
    <w:rsid w:val="008C4C17"/>
    <w:rsid w:val="008E21AA"/>
    <w:rsid w:val="008E7ADD"/>
    <w:rsid w:val="008F6AD7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F187A"/>
    <w:rsid w:val="00AF464C"/>
    <w:rsid w:val="00B9507E"/>
    <w:rsid w:val="00BC37DB"/>
    <w:rsid w:val="00BC3B53"/>
    <w:rsid w:val="00BC4AE3"/>
    <w:rsid w:val="00BF1BE1"/>
    <w:rsid w:val="00BF4427"/>
    <w:rsid w:val="00C64E34"/>
    <w:rsid w:val="00C73C1A"/>
    <w:rsid w:val="00C74706"/>
    <w:rsid w:val="00D037A9"/>
    <w:rsid w:val="00D17084"/>
    <w:rsid w:val="00D20C0E"/>
    <w:rsid w:val="00D33DB3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870CC"/>
    <w:rsid w:val="00E972A2"/>
    <w:rsid w:val="00EE3212"/>
    <w:rsid w:val="00EF135E"/>
    <w:rsid w:val="00EF2369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C655E-D969-41B9-9C49-6FEC527A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1021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2021-04-08T16:23:00.0000000Z</dcterms:created>
  <dcterms:modified xsi:type="dcterms:W3CDTF">2021-04-08T16:23:00.0000000Z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O210HIL</vt:lpwstr>
  </property>
  <property fmtid="{D5CDD505-2E9C-101B-9397-08002B2CF9AE}" pid="3" name="cs_objectid">
    <vt:lpwstr/>
  </property>
  <property fmtid="{D5CDD505-2E9C-101B-9397-08002B2CF9AE}" pid="4" name="ocw_directie">
    <vt:lpwstr>FEZ/KIENU</vt:lpwstr>
  </property>
  <property fmtid="{D5CDD505-2E9C-101B-9397-08002B2CF9AE}" pid="5" name="ocw_naw_adres">
    <vt:lpwstr/>
  </property>
  <property fmtid="{D5CDD505-2E9C-101B-9397-08002B2CF9AE}" pid="6" name="ocw_naw_huisnr">
    <vt:lpwstr>Postbus 20018</vt:lpwstr>
  </property>
  <property fmtid="{D5CDD505-2E9C-101B-9397-08002B2CF9AE}" pid="7" name="ocw_naw_naam">
    <vt:lpwstr/>
  </property>
  <property fmtid="{D5CDD505-2E9C-101B-9397-08002B2CF9AE}" pid="8" name="ocw_naw_org">
    <vt:lpwstr>De Voorzitter van de Tweede Kamer der Staten-Generaal</vt:lpwstr>
  </property>
  <property fmtid="{D5CDD505-2E9C-101B-9397-08002B2CF9AE}" pid="9" name="ocw_naw_postc">
    <vt:lpwstr>2500 EA</vt:lpwstr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>Den Haag</vt:lpwstr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0x0101004B4DB8D74381A64E93D24ADB0CE52243</vt:lpwstr>
  </property>
</Properties>
</file>