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4A" w:rsidP="00061C4A" w:rsidRDefault="00061C4A">
      <w:pPr>
        <w:spacing w:line="276" w:lineRule="auto"/>
        <w:rPr>
          <w:sz w:val="21"/>
          <w:szCs w:val="21"/>
          <w:lang w:eastAsia="nl-NL"/>
        </w:rPr>
      </w:pPr>
      <w:r>
        <w:rPr>
          <w:sz w:val="21"/>
          <w:szCs w:val="21"/>
          <w:lang w:eastAsia="nl-NL"/>
        </w:rPr>
        <w:t>Geachte (</w:t>
      </w:r>
      <w:proofErr w:type="spellStart"/>
      <w:r>
        <w:rPr>
          <w:sz w:val="21"/>
          <w:szCs w:val="21"/>
          <w:lang w:eastAsia="nl-NL"/>
        </w:rPr>
        <w:t>plv</w:t>
      </w:r>
      <w:proofErr w:type="spellEnd"/>
      <w:r>
        <w:rPr>
          <w:sz w:val="21"/>
          <w:szCs w:val="21"/>
          <w:lang w:eastAsia="nl-NL"/>
        </w:rPr>
        <w:t>.) leden van de commissie voor Volksgezondheid, Welzijn en Sport,</w:t>
      </w:r>
    </w:p>
    <w:p w:rsidR="00061C4A" w:rsidP="00061C4A" w:rsidRDefault="00061C4A">
      <w:pPr>
        <w:spacing w:line="276" w:lineRule="auto"/>
        <w:rPr>
          <w:sz w:val="21"/>
          <w:szCs w:val="21"/>
          <w:lang w:eastAsia="nl-NL"/>
        </w:rPr>
      </w:pPr>
      <w:r>
        <w:rPr>
          <w:sz w:val="21"/>
          <w:szCs w:val="21"/>
          <w:lang w:eastAsia="nl-NL"/>
        </w:rPr>
        <w:t> </w:t>
      </w:r>
    </w:p>
    <w:p w:rsidR="00061C4A" w:rsidP="00061C4A" w:rsidRDefault="00061C4A">
      <w:pPr>
        <w:rPr>
          <w:sz w:val="21"/>
          <w:szCs w:val="21"/>
          <w:lang w:eastAsia="nl-NL"/>
        </w:rPr>
      </w:pPr>
      <w:r>
        <w:rPr>
          <w:sz w:val="21"/>
          <w:szCs w:val="21"/>
          <w:lang w:eastAsia="nl-NL"/>
        </w:rPr>
        <w:t xml:space="preserve">Hierbij ontvangt u een verzoek van het lid Agema (PVV) om de minister van Volksgezondheid, Welzijn en Sport te verzoeken een nieuw vaccinatieschema aan de Kamer te doen toekomen, te ontvangen voor het plenaire debat over de ontwikkelingen rondom het coronavirus d.d. 4 februari. Zie onderstaande e-mail voor het volledige verzoek.  </w:t>
      </w:r>
    </w:p>
    <w:p w:rsidR="00061C4A" w:rsidP="00061C4A" w:rsidRDefault="00061C4A">
      <w:pPr>
        <w:spacing w:line="276" w:lineRule="auto"/>
        <w:rPr>
          <w:sz w:val="21"/>
          <w:szCs w:val="21"/>
          <w:lang w:eastAsia="nl-NL"/>
        </w:rPr>
      </w:pPr>
    </w:p>
    <w:p w:rsidR="00061C4A" w:rsidP="00061C4A" w:rsidRDefault="00061C4A">
      <w:pPr>
        <w:spacing w:line="276" w:lineRule="auto"/>
        <w:rPr>
          <w:sz w:val="21"/>
          <w:szCs w:val="21"/>
          <w:lang w:eastAsia="nl-NL"/>
        </w:rPr>
      </w:pPr>
      <w:r>
        <w:rPr>
          <w:sz w:val="21"/>
          <w:szCs w:val="21"/>
          <w:lang w:eastAsia="nl-NL"/>
        </w:rPr>
        <w:t xml:space="preserve">U wordt verzocht uiterlijk vandaag, </w:t>
      </w:r>
      <w:r>
        <w:rPr>
          <w:b/>
          <w:bCs/>
          <w:sz w:val="21"/>
          <w:szCs w:val="21"/>
          <w:lang w:eastAsia="nl-NL"/>
        </w:rPr>
        <w:t>woensdag 3 februari 2021</w:t>
      </w:r>
      <w:r>
        <w:rPr>
          <w:sz w:val="21"/>
          <w:szCs w:val="21"/>
          <w:lang w:eastAsia="nl-NL"/>
        </w:rPr>
        <w:t xml:space="preserve">, </w:t>
      </w:r>
      <w:r>
        <w:rPr>
          <w:b/>
          <w:bCs/>
          <w:sz w:val="21"/>
          <w:szCs w:val="21"/>
          <w:lang w:eastAsia="nl-NL"/>
        </w:rPr>
        <w:t>om 13.00 uur</w:t>
      </w:r>
      <w:r>
        <w:rPr>
          <w:sz w:val="21"/>
          <w:szCs w:val="21"/>
          <w:lang w:eastAsia="nl-NL"/>
        </w:rPr>
        <w:t xml:space="preserve"> aan te geven of u met dit verzoek kunt instemmen. Ik verzoek u via ‘allen beantwoorden’ op dit e-mailbericht te reageren. </w:t>
      </w:r>
    </w:p>
    <w:p w:rsidR="00061C4A" w:rsidP="00061C4A" w:rsidRDefault="00061C4A">
      <w:pPr>
        <w:spacing w:line="276" w:lineRule="auto"/>
        <w:rPr>
          <w:sz w:val="21"/>
          <w:szCs w:val="21"/>
          <w:lang w:eastAsia="nl-NL"/>
        </w:rPr>
      </w:pPr>
      <w:r>
        <w:rPr>
          <w:sz w:val="21"/>
          <w:szCs w:val="21"/>
          <w:lang w:eastAsia="nl-NL"/>
        </w:rPr>
        <w:t xml:space="preserve">Spoedig na afloop van de termijn van deze e-mailprocedure zal ik u informeren over de uitkomst hiervan.* </w:t>
      </w:r>
    </w:p>
    <w:p w:rsidR="00061C4A" w:rsidP="00061C4A" w:rsidRDefault="00061C4A">
      <w:pPr>
        <w:rPr>
          <w:sz w:val="21"/>
          <w:szCs w:val="21"/>
          <w:lang w:eastAsia="nl-NL"/>
        </w:rPr>
      </w:pPr>
    </w:p>
    <w:p w:rsidR="00061C4A" w:rsidP="00061C4A" w:rsidRDefault="00061C4A">
      <w:pPr>
        <w:spacing w:before="180" w:after="100" w:afterAutospacing="1"/>
        <w:rPr>
          <w:color w:val="323296"/>
          <w:lang w:eastAsia="nl-NL"/>
        </w:rPr>
      </w:pPr>
      <w:r>
        <w:rPr>
          <w:color w:val="323296"/>
          <w:lang w:eastAsia="nl-NL"/>
        </w:rPr>
        <w:t>Met vriendelijke groet,</w:t>
      </w:r>
    </w:p>
    <w:p w:rsidR="00061C4A" w:rsidP="00061C4A" w:rsidRDefault="00061C4A">
      <w:pPr>
        <w:spacing w:before="180" w:after="100" w:afterAutospacing="1"/>
        <w:rPr>
          <w:color w:val="323296"/>
          <w:lang w:eastAsia="nl-NL"/>
        </w:rPr>
      </w:pPr>
      <w:r>
        <w:rPr>
          <w:color w:val="323296"/>
          <w:lang w:eastAsia="nl-NL"/>
        </w:rPr>
        <w:t>Henriette Krijger</w:t>
      </w:r>
    </w:p>
    <w:p w:rsidRPr="00061C4A" w:rsidR="00061C4A" w:rsidP="00061C4A" w:rsidRDefault="00061C4A">
      <w:pPr>
        <w:spacing w:before="180" w:after="100" w:afterAutospacing="1"/>
        <w:rPr>
          <w:color w:val="969696"/>
          <w:lang w:eastAsia="nl-NL"/>
        </w:rPr>
      </w:pPr>
      <w:r>
        <w:rPr>
          <w:color w:val="969696"/>
          <w:lang w:eastAsia="nl-NL"/>
        </w:rPr>
        <w:t>Adjunct-griffier vaste commissie voor VWS</w:t>
      </w:r>
      <w:r>
        <w:rPr>
          <w:color w:val="969696"/>
          <w:lang w:eastAsia="nl-NL"/>
        </w:rPr>
        <w:br/>
        <w:t>Tweede Kamer der Staten-Generaal</w:t>
      </w:r>
    </w:p>
    <w:p w:rsidR="00061C4A" w:rsidP="00061C4A" w:rsidRDefault="00061C4A">
      <w:pPr>
        <w:rPr>
          <w:rFonts w:ascii="Verdana" w:hAnsi="Verdana"/>
          <w:color w:val="323296"/>
          <w:sz w:val="18"/>
          <w:szCs w:val="18"/>
          <w:lang w:val="en-GB" w:eastAsia="nl-NL"/>
        </w:rPr>
      </w:pPr>
      <w:bookmarkStart w:name="_GoBack" w:id="0"/>
      <w:bookmarkEnd w:id="0"/>
    </w:p>
    <w:p w:rsidR="00061C4A" w:rsidP="00061C4A" w:rsidRDefault="00061C4A">
      <w:r>
        <w:rPr>
          <w:rFonts w:ascii="Verdana" w:hAnsi="Verdana"/>
          <w:sz w:val="15"/>
          <w:szCs w:val="15"/>
          <w:u w:val="single"/>
          <w:lang w:eastAsia="nl-NL"/>
        </w:rPr>
        <w:t>*Toelichting</w:t>
      </w:r>
    </w:p>
    <w:p w:rsidR="00061C4A" w:rsidP="00061C4A" w:rsidRDefault="00061C4A">
      <w:pPr>
        <w:rPr>
          <w:rFonts w:ascii="Times New Roman" w:hAnsi="Times New Roman" w:cs="Times New Roman"/>
          <w:sz w:val="24"/>
          <w:szCs w:val="24"/>
          <w:lang w:eastAsia="nl-NL"/>
        </w:rPr>
      </w:pPr>
      <w:r>
        <w:rPr>
          <w:rFonts w:ascii="Verdana" w:hAnsi="Verdana"/>
          <w:sz w:val="15"/>
          <w:szCs w:val="15"/>
          <w:lang w:eastAsia="nl-NL"/>
        </w:rPr>
        <w:t xml:space="preserve"> De e-mailprocedure is geregeld in artikel 36, vierde lid, van het Reglement van Orde, luidende: </w:t>
      </w:r>
    </w:p>
    <w:p w:rsidR="00061C4A" w:rsidP="00061C4A" w:rsidRDefault="00061C4A">
      <w:pPr>
        <w:rPr>
          <w:rFonts w:ascii="Times New Roman" w:hAnsi="Times New Roman" w:cs="Times New Roman"/>
          <w:sz w:val="24"/>
          <w:szCs w:val="24"/>
          <w:lang w:eastAsia="nl-NL"/>
        </w:rPr>
      </w:pPr>
      <w:r>
        <w:rPr>
          <w:rFonts w:ascii="Verdana" w:hAnsi="Verdana"/>
          <w:i/>
          <w:iCs/>
          <w:sz w:val="15"/>
          <w:szCs w:val="15"/>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lang w:eastAsia="nl-NL"/>
        </w:rPr>
        <w:t>.</w:t>
      </w:r>
    </w:p>
    <w:p w:rsidR="00061C4A" w:rsidP="00061C4A" w:rsidRDefault="00061C4A">
      <w:pPr>
        <w:rPr>
          <w:rFonts w:ascii="Verdana" w:hAnsi="Verdana"/>
          <w:sz w:val="15"/>
          <w:szCs w:val="15"/>
          <w:lang w:eastAsia="nl-NL"/>
        </w:rPr>
      </w:pPr>
      <w:r>
        <w:rPr>
          <w:rFonts w:ascii="Verdana" w:hAnsi="Verdana"/>
          <w:sz w:val="15"/>
          <w:szCs w:val="15"/>
          <w:lang w:eastAsia="nl-NL"/>
        </w:rPr>
        <w:t>Dit betekent dat in een e-mailprocedure een voorstel is aangenomen indien het door een absolute Kamermeerderheid wordt gesteund.</w:t>
      </w:r>
    </w:p>
    <w:p w:rsidR="00061C4A" w:rsidP="00061C4A" w:rsidRDefault="00061C4A">
      <w:pPr>
        <w:rPr>
          <w:rFonts w:ascii="Times New Roman" w:hAnsi="Times New Roman" w:cs="Times New Roman"/>
          <w:sz w:val="24"/>
          <w:szCs w:val="24"/>
        </w:rPr>
      </w:pPr>
    </w:p>
    <w:p w:rsidR="00061C4A" w:rsidP="00061C4A" w:rsidRDefault="00061C4A">
      <w:pPr>
        <w:rPr>
          <w:color w:val="1F497D"/>
        </w:rPr>
      </w:pPr>
    </w:p>
    <w:p w:rsidR="00061C4A" w:rsidP="00061C4A" w:rsidRDefault="00061C4A">
      <w:pPr>
        <w:outlineLvl w:val="0"/>
        <w:rPr>
          <w:lang w:eastAsia="nl-NL"/>
        </w:rPr>
      </w:pPr>
      <w:r>
        <w:rPr>
          <w:b/>
          <w:bCs/>
          <w:lang w:eastAsia="nl-NL"/>
        </w:rPr>
        <w:t>Van:</w:t>
      </w:r>
      <w:r>
        <w:rPr>
          <w:lang w:eastAsia="nl-NL"/>
        </w:rPr>
        <w:t xml:space="preserve"> Agema, F. </w:t>
      </w:r>
      <w:r>
        <w:rPr>
          <w:lang w:eastAsia="nl-NL"/>
        </w:rPr>
        <w:t xml:space="preserve"> </w:t>
      </w:r>
      <w:r>
        <w:rPr>
          <w:lang w:eastAsia="nl-NL"/>
        </w:rPr>
        <w:br/>
      </w:r>
      <w:r>
        <w:rPr>
          <w:b/>
          <w:bCs/>
          <w:lang w:eastAsia="nl-NL"/>
        </w:rPr>
        <w:t>Verzonden:</w:t>
      </w:r>
      <w:r>
        <w:rPr>
          <w:lang w:eastAsia="nl-NL"/>
        </w:rPr>
        <w:t xml:space="preserve"> woensdag 3 februari 2021 </w:t>
      </w:r>
      <w:r>
        <w:rPr>
          <w:lang w:eastAsia="nl-NL"/>
        </w:rPr>
        <w:br/>
      </w:r>
      <w:r>
        <w:rPr>
          <w:b/>
          <w:bCs/>
          <w:lang w:eastAsia="nl-NL"/>
        </w:rPr>
        <w:t>Aan:</w:t>
      </w:r>
      <w:r>
        <w:rPr>
          <w:lang w:eastAsia="nl-NL"/>
        </w:rPr>
        <w:t xml:space="preserve"> Commissie VWS </w:t>
      </w:r>
      <w:r>
        <w:rPr>
          <w:lang w:eastAsia="nl-NL"/>
        </w:rPr>
        <w:br/>
      </w:r>
      <w:r>
        <w:rPr>
          <w:b/>
          <w:bCs/>
          <w:lang w:eastAsia="nl-NL"/>
        </w:rPr>
        <w:t>Onderwerp:</w:t>
      </w:r>
      <w:r>
        <w:rPr>
          <w:lang w:eastAsia="nl-NL"/>
        </w:rPr>
        <w:t xml:space="preserve"> vaccinatieschema</w:t>
      </w:r>
    </w:p>
    <w:p w:rsidR="00061C4A" w:rsidP="00061C4A" w:rsidRDefault="00061C4A"/>
    <w:p w:rsidR="00061C4A" w:rsidP="00061C4A" w:rsidRDefault="00061C4A">
      <w:r>
        <w:t xml:space="preserve">Beste Julie-Jet, </w:t>
      </w:r>
    </w:p>
    <w:p w:rsidR="00061C4A" w:rsidP="00061C4A" w:rsidRDefault="00061C4A"/>
    <w:p w:rsidR="00061C4A" w:rsidP="00061C4A" w:rsidRDefault="00061C4A">
      <w:r>
        <w:t xml:space="preserve">We hebben vannacht een hoop stukken gekregen voor het coronadebat van morgen maar geen nieuw vaccinatieschema. De meest recente is die van 12 januari, maar die klopt helemaal niet meer want toen kregen we in het eerste kwartaal nog 7,6 miljoen vaccins en nu nog maar 4,2 miljoen. </w:t>
      </w:r>
    </w:p>
    <w:p w:rsidR="00061C4A" w:rsidP="00061C4A" w:rsidRDefault="00061C4A">
      <w:r>
        <w:t xml:space="preserve">Middels een emailprocedure willen we het ministerie van VWS verzoeken voorafgaand aan het debat een nieuw vaccinatieschema te sturen. </w:t>
      </w:r>
    </w:p>
    <w:p w:rsidR="00061C4A" w:rsidP="00061C4A" w:rsidRDefault="00061C4A"/>
    <w:p w:rsidR="00061C4A" w:rsidP="00061C4A" w:rsidRDefault="00061C4A"/>
    <w:p w:rsidR="00061C4A" w:rsidP="00061C4A" w:rsidRDefault="00061C4A">
      <w:r>
        <w:rPr>
          <w:noProof/>
          <w:lang w:eastAsia="nl-NL"/>
        </w:rPr>
        <w:drawing>
          <wp:inline distT="0" distB="0" distL="0" distR="0">
            <wp:extent cx="2260600" cy="1602105"/>
            <wp:effectExtent l="0" t="0" r="6350" b="0"/>
            <wp:docPr id="1" name="Afbeelding 1" descr="cid:image001.jpg@01D6FA17.8FF2B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jpg@01D6FA17.8FF2BC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60600" cy="1602105"/>
                    </a:xfrm>
                    <a:prstGeom prst="rect">
                      <a:avLst/>
                    </a:prstGeom>
                    <a:noFill/>
                    <a:ln>
                      <a:noFill/>
                    </a:ln>
                  </pic:spPr>
                </pic:pic>
              </a:graphicData>
            </a:graphic>
          </wp:inline>
        </w:drawing>
      </w:r>
    </w:p>
    <w:p w:rsidR="0008421B" w:rsidRDefault="00061C4A"/>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4A"/>
    <w:rsid w:val="00061C4A"/>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F45D"/>
  <w15:chartTrackingRefBased/>
  <w15:docId w15:val="{C176A7EE-C70E-4129-B861-B4A0505E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1C4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61C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0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6FA17.8FF2BC9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ap:Words>
  <ap:Characters>1716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2021-02-03T10:07:00.0000000Z</dcterms:created>
  <dcterms:modified xsi:type="dcterms:W3CDTF">2021-02-03T10:08:00.0000000Z</dcterms:modified>
  <version/>
  <category/>
</coreProperties>
</file>