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3B2" w:rsidP="002413B2" w:rsidRDefault="002413B2">
      <w:pPr>
        <w:spacing w:line="276" w:lineRule="auto"/>
        <w:rPr>
          <w:rFonts w:ascii="Verdana" w:hAnsi="Verdana"/>
          <w:sz w:val="18"/>
          <w:szCs w:val="18"/>
        </w:rPr>
      </w:pPr>
      <w:r>
        <w:rPr>
          <w:rFonts w:ascii="Verdana" w:hAnsi="Verdana"/>
          <w:sz w:val="18"/>
          <w:szCs w:val="18"/>
        </w:rPr>
        <w:t xml:space="preserve">Hierbij ontvangt u het verzoek van de leden Kröger en Buitenweg (GroenLinks) om een schriftelijk overleg te houden over het </w:t>
      </w:r>
      <w:proofErr w:type="spellStart"/>
      <w:r>
        <w:rPr>
          <w:rFonts w:ascii="Verdana" w:hAnsi="Verdana"/>
          <w:sz w:val="18"/>
          <w:szCs w:val="18"/>
        </w:rPr>
        <w:t>datalek</w:t>
      </w:r>
      <w:proofErr w:type="spellEnd"/>
      <w:r>
        <w:rPr>
          <w:rFonts w:ascii="Verdana" w:hAnsi="Verdana"/>
          <w:sz w:val="18"/>
          <w:szCs w:val="18"/>
        </w:rPr>
        <w:t xml:space="preserve"> bij de coronasystemen van de GGD. </w:t>
      </w:r>
    </w:p>
    <w:p w:rsidR="002413B2" w:rsidP="002413B2" w:rsidRDefault="002413B2">
      <w:pPr>
        <w:spacing w:line="276" w:lineRule="auto"/>
        <w:rPr>
          <w:rFonts w:ascii="Verdana" w:hAnsi="Verdana"/>
          <w:sz w:val="18"/>
          <w:szCs w:val="18"/>
        </w:rPr>
      </w:pPr>
    </w:p>
    <w:p w:rsidR="002413B2" w:rsidP="002413B2" w:rsidRDefault="002413B2">
      <w:pPr>
        <w:spacing w:line="276" w:lineRule="auto"/>
      </w:pPr>
      <w:r>
        <w:rPr>
          <w:rFonts w:ascii="Verdana" w:hAnsi="Verdana"/>
          <w:sz w:val="18"/>
          <w:szCs w:val="18"/>
        </w:rPr>
        <w:t xml:space="preserve">U wordt verzocht uiterlijk morgen </w:t>
      </w:r>
      <w:r>
        <w:rPr>
          <w:rFonts w:ascii="Verdana" w:hAnsi="Verdana"/>
          <w:b/>
          <w:bCs/>
          <w:sz w:val="18"/>
          <w:szCs w:val="18"/>
        </w:rPr>
        <w:t>woensdag 27 januari 2021, om 12.00 uur</w:t>
      </w:r>
      <w:r>
        <w:rPr>
          <w:rFonts w:ascii="Verdana" w:hAnsi="Verdana"/>
          <w:sz w:val="18"/>
          <w:szCs w:val="18"/>
        </w:rPr>
        <w:t xml:space="preserve"> aan te geven of met dit verzoek instemmen. Ik verzoek u via ‘allen beantwoorden’ op dit e-mailbericht te reageren. </w:t>
      </w:r>
    </w:p>
    <w:p w:rsidR="002413B2" w:rsidP="002413B2" w:rsidRDefault="002413B2">
      <w:pPr>
        <w:spacing w:line="276" w:lineRule="auto"/>
        <w:rPr>
          <w:rFonts w:ascii="Verdana" w:hAnsi="Verdana"/>
          <w:sz w:val="18"/>
          <w:szCs w:val="18"/>
        </w:rPr>
      </w:pPr>
    </w:p>
    <w:p w:rsidR="002413B2" w:rsidP="002413B2" w:rsidRDefault="002413B2">
      <w:pPr>
        <w:spacing w:line="276" w:lineRule="auto"/>
        <w:rPr>
          <w:rFonts w:ascii="Verdana" w:hAnsi="Verdana"/>
          <w:sz w:val="18"/>
          <w:szCs w:val="18"/>
        </w:rPr>
      </w:pPr>
      <w:r>
        <w:rPr>
          <w:rFonts w:ascii="Verdana" w:hAnsi="Verdana"/>
          <w:sz w:val="18"/>
          <w:szCs w:val="18"/>
        </w:rPr>
        <w:t xml:space="preserve">Spoedig na afloop van de termijn van deze e-mailprocedure zal ik u informeren over de uitkomst hiervan.* </w:t>
      </w:r>
    </w:p>
    <w:p w:rsidR="002413B2" w:rsidP="002413B2" w:rsidRDefault="002413B2">
      <w:pPr>
        <w:spacing w:line="276" w:lineRule="auto"/>
        <w:rPr>
          <w:rFonts w:ascii="Verdana" w:hAnsi="Verdana"/>
          <w:sz w:val="18"/>
          <w:szCs w:val="18"/>
        </w:rPr>
      </w:pPr>
    </w:p>
    <w:p w:rsidR="002413B2" w:rsidP="002413B2" w:rsidRDefault="002413B2">
      <w:pPr>
        <w:spacing w:line="276" w:lineRule="auto"/>
      </w:pPr>
      <w:r>
        <w:rPr>
          <w:rFonts w:ascii="Verdana" w:hAnsi="Verdana"/>
          <w:sz w:val="18"/>
          <w:szCs w:val="18"/>
        </w:rPr>
        <w:t>Indien het verzoek wordt gehonoreerd, zal de inbrengdatum op donderdag 28 januari 2021 om 10.00 uur worden vastgesteld en zal aan de minister van VWS worden gevraagd de antwoorden voor het eerstvolgende debat over de ontwikkelingen rondom het coronavirus naar de Kamer te sturen.</w:t>
      </w:r>
    </w:p>
    <w:p w:rsidR="002413B2" w:rsidP="002413B2" w:rsidRDefault="002413B2">
      <w:pPr>
        <w:spacing w:line="276" w:lineRule="auto"/>
      </w:pPr>
      <w:r>
        <w:rPr>
          <w:rFonts w:ascii="Verdana" w:hAnsi="Verdana"/>
          <w:color w:val="323296"/>
          <w:sz w:val="18"/>
          <w:szCs w:val="18"/>
        </w:rPr>
        <w:t> </w:t>
      </w:r>
    </w:p>
    <w:p w:rsidR="002413B2" w:rsidP="002413B2" w:rsidRDefault="002413B2">
      <w:pPr>
        <w:spacing w:before="180" w:after="100" w:afterAutospacing="1"/>
        <w:rPr>
          <w:color w:val="323296"/>
          <w:lang w:eastAsia="nl-NL"/>
        </w:rPr>
      </w:pPr>
      <w:r>
        <w:rPr>
          <w:color w:val="323296"/>
          <w:lang w:eastAsia="nl-NL"/>
        </w:rPr>
        <w:t>Met vriendelijke groet,</w:t>
      </w:r>
    </w:p>
    <w:p w:rsidR="002413B2" w:rsidP="002413B2" w:rsidRDefault="002413B2">
      <w:pPr>
        <w:spacing w:before="180" w:after="100" w:afterAutospacing="1"/>
        <w:rPr>
          <w:color w:val="323296"/>
          <w:lang w:eastAsia="nl-NL"/>
        </w:rPr>
      </w:pPr>
      <w:r>
        <w:rPr>
          <w:color w:val="323296"/>
          <w:lang w:eastAsia="nl-NL"/>
        </w:rPr>
        <w:t>Henriette Krijger</w:t>
      </w:r>
    </w:p>
    <w:p w:rsidR="002413B2" w:rsidP="002413B2" w:rsidRDefault="002413B2">
      <w:pPr>
        <w:spacing w:before="180" w:after="100" w:afterAutospacing="1"/>
        <w:rPr>
          <w:color w:val="969696"/>
          <w:lang w:eastAsia="nl-NL"/>
        </w:rPr>
      </w:pPr>
      <w:r>
        <w:rPr>
          <w:color w:val="969696"/>
          <w:lang w:eastAsia="nl-NL"/>
        </w:rPr>
        <w:t>Adjunct-griffier vaste commissie voor VWS</w:t>
      </w:r>
      <w:r>
        <w:rPr>
          <w:color w:val="969696"/>
          <w:lang w:eastAsia="nl-NL"/>
        </w:rPr>
        <w:br/>
        <w:t>Tweede Kamer der Staten-Generaal</w:t>
      </w:r>
    </w:p>
    <w:p w:rsidR="002413B2" w:rsidP="002413B2" w:rsidRDefault="002413B2">
      <w:pPr>
        <w:rPr>
          <w:color w:val="1F497D"/>
          <w:lang w:val="en-GB" w:eastAsia="nl-NL"/>
        </w:rPr>
      </w:pPr>
      <w:bookmarkStart w:name="_GoBack" w:id="0"/>
      <w:bookmarkEnd w:id="0"/>
    </w:p>
    <w:p w:rsidR="002413B2" w:rsidP="002413B2" w:rsidRDefault="002413B2">
      <w:r>
        <w:rPr>
          <w:rFonts w:ascii="Verdana" w:hAnsi="Verdana"/>
          <w:sz w:val="15"/>
          <w:szCs w:val="15"/>
          <w:u w:val="single"/>
        </w:rPr>
        <w:t>*Toelichting</w:t>
      </w:r>
    </w:p>
    <w:p w:rsidR="002413B2" w:rsidP="002413B2" w:rsidRDefault="002413B2">
      <w:r>
        <w:rPr>
          <w:rFonts w:ascii="Verdana" w:hAnsi="Verdana"/>
          <w:sz w:val="15"/>
          <w:szCs w:val="15"/>
        </w:rPr>
        <w:t xml:space="preserve"> De e-mailprocedure is geregeld in artikel 36, vierde lid, van het Reglement van Orde, luidende: </w:t>
      </w:r>
    </w:p>
    <w:p w:rsidR="002413B2" w:rsidP="002413B2" w:rsidRDefault="002413B2">
      <w:r>
        <w:rPr>
          <w:rFonts w:ascii="Verdana" w:hAnsi="Verdana"/>
          <w:i/>
          <w:iCs/>
          <w:sz w:val="15"/>
          <w:szCs w:val="15"/>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rFonts w:ascii="Verdana" w:hAnsi="Verdana"/>
          <w:sz w:val="15"/>
          <w:szCs w:val="15"/>
        </w:rPr>
        <w:t>.</w:t>
      </w:r>
    </w:p>
    <w:p w:rsidR="002413B2" w:rsidP="002413B2" w:rsidRDefault="002413B2">
      <w:r>
        <w:rPr>
          <w:rFonts w:ascii="Verdana" w:hAnsi="Verdana"/>
          <w:sz w:val="15"/>
          <w:szCs w:val="15"/>
        </w:rPr>
        <w:t xml:space="preserve">Dit betekent dat in een e-mailprocedure een voorstel is aangenomen indien het door een absolute Kamermeerderheid wordt gesteund. </w:t>
      </w:r>
    </w:p>
    <w:p w:rsidR="002413B2" w:rsidP="002413B2" w:rsidRDefault="002413B2">
      <w:pPr>
        <w:rPr>
          <w:color w:val="1F497D"/>
          <w:lang w:eastAsia="nl-NL"/>
        </w:rPr>
      </w:pPr>
    </w:p>
    <w:p w:rsidR="002413B2" w:rsidP="002413B2" w:rsidRDefault="002413B2"/>
    <w:p w:rsidR="002413B2" w:rsidP="002413B2" w:rsidRDefault="002413B2">
      <w:r>
        <w:t xml:space="preserve">Beste griffie, </w:t>
      </w:r>
    </w:p>
    <w:p w:rsidR="002413B2" w:rsidP="002413B2" w:rsidRDefault="002413B2"/>
    <w:p w:rsidR="002413B2" w:rsidP="002413B2" w:rsidRDefault="002413B2">
      <w:r>
        <w:t xml:space="preserve">Namens het lid Kroger en Buitenweg zou ik graag een emailprocedure starten om een schriftelijk overleg aan te vragen inzake het </w:t>
      </w:r>
      <w:proofErr w:type="spellStart"/>
      <w:r>
        <w:t>datalek</w:t>
      </w:r>
      <w:proofErr w:type="spellEnd"/>
      <w:r>
        <w:t xml:space="preserve"> bij de coronasystemen van de GGD. </w:t>
      </w:r>
    </w:p>
    <w:p w:rsidR="002413B2" w:rsidP="002413B2" w:rsidRDefault="002413B2"/>
    <w:p w:rsidR="002413B2" w:rsidP="002413B2" w:rsidRDefault="002413B2">
      <w:hyperlink w:history="1" r:id="rId4">
        <w:r>
          <w:rPr>
            <w:rStyle w:val="Hyperlink"/>
          </w:rPr>
          <w:t>https://opgelicht.avrotros.nl/alerts/artikel/datalek-bij-coronasystemen-ggd-grootschalige-handel-in-burgerservicenummers-en-adresgegevens/</w:t>
        </w:r>
      </w:hyperlink>
    </w:p>
    <w:p w:rsidR="002413B2" w:rsidP="002413B2" w:rsidRDefault="002413B2"/>
    <w:p w:rsidR="002413B2" w:rsidP="002413B2" w:rsidRDefault="002413B2">
      <w:pPr>
        <w:spacing w:before="180" w:after="100" w:afterAutospacing="1"/>
        <w:textAlignment w:val="top"/>
        <w:rPr>
          <w:color w:val="323296"/>
          <w:lang w:eastAsia="nl-NL"/>
        </w:rPr>
      </w:pPr>
      <w:r>
        <w:rPr>
          <w:color w:val="323296"/>
          <w:lang w:eastAsia="nl-NL"/>
        </w:rPr>
        <w:t>Met vriendelijke groet,</w:t>
      </w:r>
    </w:p>
    <w:p w:rsidR="002413B2" w:rsidP="002413B2" w:rsidRDefault="002413B2">
      <w:pPr>
        <w:spacing w:before="180" w:after="100" w:afterAutospacing="1"/>
        <w:textAlignment w:val="top"/>
        <w:rPr>
          <w:color w:val="323296"/>
          <w:lang w:eastAsia="nl-NL"/>
        </w:rPr>
      </w:pPr>
      <w:proofErr w:type="spellStart"/>
      <w:r>
        <w:rPr>
          <w:color w:val="323296"/>
          <w:lang w:eastAsia="nl-NL"/>
        </w:rPr>
        <w:t>Chaábane</w:t>
      </w:r>
      <w:proofErr w:type="spellEnd"/>
      <w:r>
        <w:rPr>
          <w:color w:val="323296"/>
          <w:lang w:eastAsia="nl-NL"/>
        </w:rPr>
        <w:t>, Y. (</w:t>
      </w:r>
      <w:proofErr w:type="spellStart"/>
      <w:r>
        <w:rPr>
          <w:color w:val="323296"/>
          <w:lang w:eastAsia="nl-NL"/>
        </w:rPr>
        <w:t>Yousra</w:t>
      </w:r>
      <w:proofErr w:type="spellEnd"/>
      <w:r>
        <w:rPr>
          <w:color w:val="323296"/>
          <w:lang w:eastAsia="nl-NL"/>
        </w:rPr>
        <w:t>)</w:t>
      </w:r>
    </w:p>
    <w:p w:rsidR="0008421B" w:rsidP="002413B2" w:rsidRDefault="002413B2">
      <w:r>
        <w:rPr>
          <w:color w:val="969696"/>
          <w:lang w:eastAsia="nl-NL"/>
        </w:rPr>
        <w:t>Beleidsmedewerker</w:t>
      </w:r>
      <w:r>
        <w:rPr>
          <w:color w:val="969696"/>
          <w:lang w:eastAsia="nl-NL"/>
        </w:rPr>
        <w:br/>
        <w:t>GroenLinks</w:t>
      </w:r>
      <w:r>
        <w:rPr>
          <w:color w:val="969696"/>
          <w:lang w:eastAsia="nl-NL"/>
        </w:rPr>
        <w:br/>
      </w:r>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3B2"/>
    <w:rsid w:val="002413B2"/>
    <w:rsid w:val="003554FE"/>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43E8B"/>
  <w15:chartTrackingRefBased/>
  <w15:docId w15:val="{224AF540-48D0-45AE-8324-021172A8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413B2"/>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2413B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59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pgelicht.avrotros.nl/alerts/artikel/datalek-bij-coronasystemen-ggd-grootschalige-handel-in-burgerservicenummers-en-adresgegeven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319</ap:Words>
  <ap:Characters>1755</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2021-01-26T16:17:00.0000000Z</dcterms:created>
  <dcterms:modified xsi:type="dcterms:W3CDTF">2021-01-26T16:18:00.0000000Z</dcterms:modified>
  <version/>
  <category/>
</coreProperties>
</file>