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4489" w:rsidR="006B41FF" w:rsidP="00D74489" w:rsidRDefault="00CC788C" w14:paraId="6A49BE04" w14:textId="77777777"/>
    <w:p w:rsidRPr="00D74489" w:rsidR="0075248A" w:rsidP="00D74489" w:rsidRDefault="00967705" w14:paraId="2A0B850F" w14:textId="77777777">
      <w:pPr>
        <w:outlineLvl w:val="0"/>
        <w:rPr>
          <w:rFonts w:ascii="Arial Black" w:hAnsi="Arial Black" w:cs="Arial"/>
          <w:b/>
          <w:sz w:val="48"/>
          <w:szCs w:val="48"/>
        </w:rPr>
      </w:pPr>
      <w:proofErr w:type="spellStart"/>
      <w:r>
        <w:rPr>
          <w:rFonts w:ascii="Arial Black" w:hAnsi="Arial Black" w:cs="Arial"/>
          <w:b/>
          <w:sz w:val="48"/>
          <w:szCs w:val="48"/>
        </w:rPr>
        <w:t>Position</w:t>
      </w:r>
      <w:proofErr w:type="spellEnd"/>
      <w:r>
        <w:rPr>
          <w:rFonts w:ascii="Arial Black" w:hAnsi="Arial Black" w:cs="Arial"/>
          <w:b/>
          <w:sz w:val="48"/>
          <w:szCs w:val="48"/>
        </w:rPr>
        <w:t xml:space="preserve"> paper</w:t>
      </w:r>
    </w:p>
    <w:p w:rsidR="0075248A" w:rsidP="0075248A" w:rsidRDefault="00967705" w14:paraId="16FC4F9E" w14:textId="77777777">
      <w:pPr>
        <w:rPr>
          <w:rFonts w:ascii="Arial" w:hAnsi="Arial" w:cs="Arial"/>
          <w:b/>
          <w:sz w:val="16"/>
          <w:szCs w:val="16"/>
        </w:rPr>
      </w:pPr>
      <w:r>
        <w:rPr>
          <w:rFonts w:ascii="Arial" w:hAnsi="Arial" w:cs="Arial"/>
          <w:b/>
          <w:noProof/>
          <w:sz w:val="16"/>
          <w:szCs w:val="16"/>
          <w:lang w:eastAsia="nl-NL"/>
        </w:rPr>
        <mc:AlternateContent>
          <mc:Choice Requires="wps">
            <w:drawing>
              <wp:anchor distT="0" distB="0" distL="114300" distR="114300" simplePos="0" relativeHeight="251658240" behindDoc="0" locked="0" layoutInCell="1" allowOverlap="1" wp14:editId="078BA016" wp14:anchorId="48873F13">
                <wp:simplePos x="0" y="0"/>
                <wp:positionH relativeFrom="column">
                  <wp:posOffset>0</wp:posOffset>
                </wp:positionH>
                <wp:positionV relativeFrom="paragraph">
                  <wp:posOffset>37465</wp:posOffset>
                </wp:positionV>
                <wp:extent cx="5762625" cy="0"/>
                <wp:effectExtent l="24130" t="24765" r="23495" b="228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" from="0,2.95pt" to="453.75pt,2.95pt" w14:anchorId="038AC4AF">
                <v:stroke linestyle="thinThin"/>
              </v:line>
            </w:pict>
          </mc:Fallback>
        </mc:AlternateContent>
      </w:r>
    </w:p>
    <w:tbl>
      <w:tblPr>
        <w:tblW w:w="5000" w:type="pct"/>
        <w:tblBorders>
          <w:bottom w:val="single" w:color="auto" w:sz="6" w:space="0"/>
        </w:tblBorders>
        <w:tblCellMar>
          <w:left w:w="0" w:type="dxa"/>
          <w:right w:w="0" w:type="dxa"/>
        </w:tblCellMar>
        <w:tblLook w:val="0000" w:firstRow="0" w:lastRow="0" w:firstColumn="0" w:lastColumn="0" w:noHBand="0" w:noVBand="0"/>
      </w:tblPr>
      <w:tblGrid>
        <w:gridCol w:w="3991"/>
        <w:gridCol w:w="568"/>
        <w:gridCol w:w="4512"/>
      </w:tblGrid>
      <w:tr w:rsidR="005A4DAB" w14:paraId="19BF5BC1" w14:textId="77777777">
        <w:trPr>
          <w:trHeight w:val="107"/>
        </w:trPr>
        <w:tc>
          <w:tcPr>
            <w:tcW w:w="2200" w:type="pct"/>
            <w:tcBorders>
              <w:bottom w:val="nil"/>
            </w:tcBorders>
          </w:tcPr>
          <w:p w:rsidRPr="0075248A" w:rsidR="00094F81" w:rsidRDefault="00967705" w14:paraId="68871898" w14:textId="77777777">
            <w:pPr>
              <w:pStyle w:val="Berichtkoplabel"/>
              <w:rPr>
                <w:rFonts w:ascii="Arial" w:hAnsi="Arial" w:cs="Arial"/>
                <w:b/>
              </w:rPr>
            </w:pPr>
            <w:r w:rsidRPr="0075248A">
              <w:rPr>
                <w:rFonts w:ascii="Arial" w:hAnsi="Arial" w:cs="Arial"/>
                <w:b/>
              </w:rPr>
              <w:t>AAN:</w:t>
            </w:r>
          </w:p>
        </w:tc>
        <w:tc>
          <w:tcPr>
            <w:tcW w:w="313" w:type="pct"/>
            <w:tcBorders>
              <w:bottom w:val="nil"/>
            </w:tcBorders>
          </w:tcPr>
          <w:p w:rsidR="00094F81" w:rsidRDefault="00CC788C" w14:paraId="21C761E7" w14:textId="77777777">
            <w:pPr>
              <w:pStyle w:val="Berichtkoplabel"/>
              <w:rPr>
                <w:rFonts w:ascii="Arial" w:hAnsi="Arial" w:cs="Arial"/>
              </w:rPr>
            </w:pPr>
          </w:p>
        </w:tc>
        <w:tc>
          <w:tcPr>
            <w:tcW w:w="2487" w:type="pct"/>
            <w:tcBorders>
              <w:bottom w:val="nil"/>
            </w:tcBorders>
          </w:tcPr>
          <w:p w:rsidRPr="00E87AA9" w:rsidR="00094F81" w:rsidRDefault="00967705" w14:paraId="790396DC" w14:textId="77777777">
            <w:pPr>
              <w:pStyle w:val="Berichtkoplabel"/>
              <w:rPr>
                <w:rFonts w:ascii="Arial" w:hAnsi="Arial" w:cs="Arial"/>
                <w:b/>
              </w:rPr>
            </w:pPr>
            <w:r w:rsidRPr="00E87AA9">
              <w:rPr>
                <w:rFonts w:ascii="Arial" w:hAnsi="Arial" w:cs="Arial"/>
                <w:b/>
              </w:rPr>
              <w:t>VAN:</w:t>
            </w:r>
          </w:p>
        </w:tc>
      </w:tr>
      <w:tr w:rsidR="005A4DAB" w14:paraId="684ECD23" w14:textId="77777777">
        <w:tc>
          <w:tcPr>
            <w:tcW w:w="2200" w:type="pct"/>
            <w:tcBorders>
              <w:bottom w:val="single" w:color="auto" w:sz="6" w:space="0"/>
            </w:tcBorders>
          </w:tcPr>
          <w:p w:rsidR="00B32409" w:rsidRDefault="00967705" w14:paraId="5D2FA8E5" w14:textId="77777777">
            <w:pPr>
              <w:pStyle w:val="Berichtkop"/>
              <w:rPr>
                <w:rFonts w:ascii="Arial" w:hAnsi="Arial" w:cs="Arial"/>
                <w:sz w:val="20"/>
              </w:rPr>
            </w:pPr>
            <w:r>
              <w:rPr>
                <w:rFonts w:ascii="Arial" w:hAnsi="Arial" w:cs="Arial"/>
                <w:sz w:val="20"/>
              </w:rPr>
              <w:t xml:space="preserve">Vaste commissie voor EZ en Klimaat van de 2de kamer   </w:t>
            </w:r>
          </w:p>
        </w:tc>
        <w:tc>
          <w:tcPr>
            <w:tcW w:w="313" w:type="pct"/>
            <w:tcBorders>
              <w:bottom w:val="single" w:color="auto" w:sz="6" w:space="0"/>
            </w:tcBorders>
          </w:tcPr>
          <w:p w:rsidR="00094F81" w:rsidRDefault="00CC788C" w14:paraId="086F325C" w14:textId="77777777">
            <w:pPr>
              <w:pStyle w:val="Berichtkopeerste"/>
              <w:rPr>
                <w:rFonts w:ascii="Arial" w:hAnsi="Arial" w:cs="Arial"/>
              </w:rPr>
            </w:pPr>
          </w:p>
        </w:tc>
        <w:tc>
          <w:tcPr>
            <w:tcW w:w="2487" w:type="pct"/>
            <w:tcBorders>
              <w:bottom w:val="single" w:color="auto" w:sz="6" w:space="0"/>
            </w:tcBorders>
          </w:tcPr>
          <w:p w:rsidR="00094F81" w:rsidP="00CC3B57" w:rsidRDefault="00967705" w14:paraId="2CEBACBE" w14:textId="77777777">
            <w:pPr>
              <w:pStyle w:val="Berichtkopeerste"/>
              <w:rPr>
                <w:rFonts w:ascii="Arial" w:hAnsi="Arial" w:cs="Arial"/>
                <w:sz w:val="20"/>
              </w:rPr>
            </w:pPr>
            <w:r>
              <w:rPr>
                <w:rFonts w:ascii="Arial" w:hAnsi="Arial" w:cs="Arial"/>
                <w:sz w:val="20"/>
              </w:rPr>
              <w:t xml:space="preserve">Tom Roefs </w:t>
            </w:r>
          </w:p>
        </w:tc>
      </w:tr>
      <w:tr w:rsidR="005A4DAB" w14:paraId="6792C2A2" w14:textId="77777777">
        <w:tc>
          <w:tcPr>
            <w:tcW w:w="2200" w:type="pct"/>
            <w:tcBorders>
              <w:top w:val="nil"/>
              <w:bottom w:val="nil"/>
            </w:tcBorders>
          </w:tcPr>
          <w:p w:rsidRPr="0075248A" w:rsidR="00094F81" w:rsidRDefault="00967705" w14:paraId="3220A8EF" w14:textId="77777777">
            <w:pPr>
              <w:pStyle w:val="Berichtkoplabel"/>
              <w:rPr>
                <w:rFonts w:ascii="Arial" w:hAnsi="Arial" w:cs="Arial"/>
                <w:b/>
              </w:rPr>
            </w:pPr>
            <w:r>
              <w:rPr>
                <w:rFonts w:ascii="Arial" w:hAnsi="Arial" w:cs="Arial"/>
                <w:b/>
              </w:rPr>
              <w:t>cc</w:t>
            </w:r>
            <w:r w:rsidRPr="0075248A">
              <w:rPr>
                <w:rFonts w:ascii="Arial" w:hAnsi="Arial" w:cs="Arial"/>
                <w:b/>
              </w:rPr>
              <w:t>:</w:t>
            </w:r>
          </w:p>
        </w:tc>
        <w:tc>
          <w:tcPr>
            <w:tcW w:w="313" w:type="pct"/>
            <w:tcBorders>
              <w:top w:val="nil"/>
              <w:bottom w:val="nil"/>
            </w:tcBorders>
          </w:tcPr>
          <w:p w:rsidR="00094F81" w:rsidRDefault="00CC788C" w14:paraId="29FD9DE9" w14:textId="77777777">
            <w:pPr>
              <w:pStyle w:val="Berichtkoplabel"/>
              <w:rPr>
                <w:rFonts w:ascii="Arial" w:hAnsi="Arial" w:cs="Arial"/>
              </w:rPr>
            </w:pPr>
          </w:p>
        </w:tc>
        <w:tc>
          <w:tcPr>
            <w:tcW w:w="2487" w:type="pct"/>
            <w:tcBorders>
              <w:top w:val="nil"/>
              <w:bottom w:val="nil"/>
            </w:tcBorders>
          </w:tcPr>
          <w:p w:rsidRPr="00E87AA9" w:rsidR="00094F81" w:rsidRDefault="00967705" w14:paraId="019FB942" w14:textId="77777777">
            <w:pPr>
              <w:pStyle w:val="Berichtkoplabel"/>
              <w:rPr>
                <w:rFonts w:ascii="Arial" w:hAnsi="Arial" w:cs="Arial"/>
                <w:b/>
              </w:rPr>
            </w:pPr>
            <w:r>
              <w:rPr>
                <w:rFonts w:ascii="Arial" w:hAnsi="Arial" w:cs="Arial"/>
                <w:b/>
              </w:rPr>
              <w:t>bEDRIJF</w:t>
            </w:r>
            <w:r w:rsidRPr="00E87AA9">
              <w:rPr>
                <w:rFonts w:ascii="Arial" w:hAnsi="Arial" w:cs="Arial"/>
                <w:b/>
              </w:rPr>
              <w:t>:</w:t>
            </w:r>
          </w:p>
        </w:tc>
      </w:tr>
      <w:tr w:rsidR="005A4DAB" w14:paraId="6BB6F955" w14:textId="77777777">
        <w:tc>
          <w:tcPr>
            <w:tcW w:w="2200" w:type="pct"/>
            <w:tcBorders>
              <w:bottom w:val="single" w:color="auto" w:sz="6" w:space="0"/>
            </w:tcBorders>
          </w:tcPr>
          <w:p w:rsidR="00B32409" w:rsidRDefault="00967705" w14:paraId="0441C0C2" w14:textId="77777777">
            <w:pPr>
              <w:pStyle w:val="Berichtkop"/>
              <w:rPr>
                <w:rFonts w:ascii="Arial" w:hAnsi="Arial" w:cs="Arial"/>
                <w:sz w:val="20"/>
              </w:rPr>
            </w:pPr>
            <w:r>
              <w:rPr>
                <w:rFonts w:ascii="Arial" w:hAnsi="Arial" w:cs="Arial"/>
                <w:sz w:val="20"/>
              </w:rPr>
              <w:t xml:space="preserve">Iris van Tilburg   </w:t>
            </w:r>
          </w:p>
        </w:tc>
        <w:tc>
          <w:tcPr>
            <w:tcW w:w="313" w:type="pct"/>
            <w:tcBorders>
              <w:bottom w:val="single" w:color="auto" w:sz="6" w:space="0"/>
            </w:tcBorders>
          </w:tcPr>
          <w:p w:rsidR="00094F81" w:rsidRDefault="00CC788C" w14:paraId="698C93BD" w14:textId="77777777">
            <w:pPr>
              <w:pStyle w:val="Berichtkop"/>
              <w:rPr>
                <w:rFonts w:ascii="Arial" w:hAnsi="Arial" w:cs="Arial"/>
              </w:rPr>
            </w:pPr>
          </w:p>
        </w:tc>
        <w:tc>
          <w:tcPr>
            <w:tcW w:w="2487" w:type="pct"/>
            <w:tcBorders>
              <w:bottom w:val="single" w:color="auto" w:sz="6" w:space="0"/>
            </w:tcBorders>
          </w:tcPr>
          <w:p w:rsidR="00094F81" w:rsidRDefault="00967705" w14:paraId="510C9B84" w14:textId="77777777">
            <w:pPr>
              <w:pStyle w:val="Berichtkop"/>
              <w:rPr>
                <w:rFonts w:ascii="Arial" w:hAnsi="Arial" w:cs="Arial"/>
                <w:caps/>
                <w:sz w:val="20"/>
              </w:rPr>
            </w:pPr>
            <w:bookmarkStart w:name="WordConnect_212" w:id="0"/>
            <w:r>
              <w:rPr>
                <w:rFonts w:ascii="Arial" w:hAnsi="Arial" w:cs="Arial"/>
                <w:caps/>
                <w:sz w:val="20"/>
              </w:rPr>
              <w:t>Munckhof Groep</w:t>
            </w:r>
            <w:bookmarkEnd w:id="0"/>
            <w:r>
              <w:rPr>
                <w:rFonts w:ascii="Arial" w:hAnsi="Arial" w:cs="Arial"/>
                <w:caps/>
                <w:sz w:val="20"/>
              </w:rPr>
              <w:t xml:space="preserve"> </w:t>
            </w:r>
          </w:p>
        </w:tc>
      </w:tr>
      <w:tr w:rsidR="005A4DAB" w14:paraId="2610797F" w14:textId="77777777">
        <w:tc>
          <w:tcPr>
            <w:tcW w:w="2200" w:type="pct"/>
            <w:tcBorders>
              <w:top w:val="nil"/>
              <w:bottom w:val="nil"/>
            </w:tcBorders>
          </w:tcPr>
          <w:p w:rsidRPr="0075248A" w:rsidR="00094F81" w:rsidRDefault="00967705" w14:paraId="65881EAC" w14:textId="77777777">
            <w:pPr>
              <w:pStyle w:val="Berichtkoplabel"/>
              <w:rPr>
                <w:rFonts w:ascii="Arial" w:hAnsi="Arial" w:cs="Arial"/>
                <w:b/>
              </w:rPr>
            </w:pPr>
            <w:r>
              <w:rPr>
                <w:rFonts w:ascii="Arial" w:hAnsi="Arial" w:cs="Arial"/>
                <w:b/>
              </w:rPr>
              <w:t>dATUM</w:t>
            </w:r>
            <w:r w:rsidRPr="0075248A">
              <w:rPr>
                <w:rFonts w:ascii="Arial" w:hAnsi="Arial" w:cs="Arial"/>
                <w:b/>
              </w:rPr>
              <w:t>:</w:t>
            </w:r>
          </w:p>
        </w:tc>
        <w:tc>
          <w:tcPr>
            <w:tcW w:w="313" w:type="pct"/>
            <w:tcBorders>
              <w:top w:val="nil"/>
              <w:bottom w:val="nil"/>
            </w:tcBorders>
          </w:tcPr>
          <w:p w:rsidR="00094F81" w:rsidRDefault="00CC788C" w14:paraId="320DA2CC" w14:textId="77777777">
            <w:pPr>
              <w:pStyle w:val="Berichtkoplabel"/>
              <w:rPr>
                <w:rFonts w:ascii="Arial" w:hAnsi="Arial" w:cs="Arial"/>
              </w:rPr>
            </w:pPr>
          </w:p>
        </w:tc>
        <w:tc>
          <w:tcPr>
            <w:tcW w:w="2487" w:type="pct"/>
            <w:tcBorders>
              <w:top w:val="nil"/>
              <w:bottom w:val="nil"/>
            </w:tcBorders>
          </w:tcPr>
          <w:p w:rsidRPr="00E87AA9" w:rsidR="00094F81" w:rsidRDefault="00CC788C" w14:paraId="502B3EAE" w14:textId="77777777">
            <w:pPr>
              <w:pStyle w:val="Berichtkoplabel"/>
              <w:rPr>
                <w:rFonts w:ascii="Arial" w:hAnsi="Arial" w:cs="Arial"/>
                <w:b/>
              </w:rPr>
            </w:pPr>
          </w:p>
        </w:tc>
      </w:tr>
      <w:tr w:rsidR="005A4DAB" w14:paraId="2C34D10C" w14:textId="77777777">
        <w:tc>
          <w:tcPr>
            <w:tcW w:w="2200" w:type="pct"/>
            <w:tcBorders>
              <w:bottom w:val="single" w:color="auto" w:sz="6" w:space="0"/>
            </w:tcBorders>
          </w:tcPr>
          <w:p w:rsidR="00B32409" w:rsidRDefault="004F443D" w14:paraId="6111C045" w14:textId="7242FC6C">
            <w:pPr>
              <w:pStyle w:val="Berichtkop"/>
              <w:rPr>
                <w:rFonts w:ascii="Arial" w:hAnsi="Arial" w:cs="Arial"/>
                <w:sz w:val="20"/>
              </w:rPr>
            </w:pPr>
            <w:r>
              <w:rPr>
                <w:rFonts w:ascii="Arial" w:hAnsi="Arial" w:cs="Arial"/>
                <w:sz w:val="20"/>
              </w:rPr>
              <w:t>20</w:t>
            </w:r>
            <w:r w:rsidR="00967705">
              <w:rPr>
                <w:rFonts w:ascii="Arial" w:hAnsi="Arial" w:cs="Arial"/>
                <w:sz w:val="20"/>
              </w:rPr>
              <w:t xml:space="preserve"> januari 2021 </w:t>
            </w:r>
          </w:p>
        </w:tc>
        <w:tc>
          <w:tcPr>
            <w:tcW w:w="313" w:type="pct"/>
            <w:tcBorders>
              <w:bottom w:val="single" w:color="auto" w:sz="6" w:space="0"/>
            </w:tcBorders>
          </w:tcPr>
          <w:p w:rsidR="00094F81" w:rsidRDefault="00CC788C" w14:paraId="010A0DAF" w14:textId="77777777">
            <w:pPr>
              <w:pStyle w:val="Berichtkop"/>
              <w:rPr>
                <w:rFonts w:ascii="Arial" w:hAnsi="Arial" w:cs="Arial"/>
              </w:rPr>
            </w:pPr>
          </w:p>
        </w:tc>
        <w:tc>
          <w:tcPr>
            <w:tcW w:w="2487" w:type="pct"/>
            <w:tcBorders>
              <w:bottom w:val="single" w:color="auto" w:sz="6" w:space="0"/>
            </w:tcBorders>
          </w:tcPr>
          <w:p w:rsidR="00094F81" w:rsidRDefault="00CC788C" w14:paraId="79BB944A" w14:textId="77777777">
            <w:pPr>
              <w:pStyle w:val="Berichtkop"/>
              <w:rPr>
                <w:rFonts w:ascii="Arial" w:hAnsi="Arial" w:cs="Arial"/>
                <w:sz w:val="20"/>
              </w:rPr>
            </w:pPr>
          </w:p>
        </w:tc>
      </w:tr>
      <w:tr w:rsidR="005A4DAB" w14:paraId="0064E51C" w14:textId="77777777">
        <w:tc>
          <w:tcPr>
            <w:tcW w:w="2200" w:type="pct"/>
            <w:tcBorders>
              <w:top w:val="nil"/>
              <w:bottom w:val="nil"/>
            </w:tcBorders>
          </w:tcPr>
          <w:p w:rsidRPr="0075248A" w:rsidR="00094F81" w:rsidRDefault="00967705" w14:paraId="0144899D" w14:textId="77777777">
            <w:pPr>
              <w:pStyle w:val="Berichtkoplabel"/>
              <w:rPr>
                <w:rFonts w:ascii="Arial" w:hAnsi="Arial" w:cs="Arial"/>
                <w:b/>
              </w:rPr>
            </w:pPr>
            <w:r w:rsidRPr="0075248A">
              <w:rPr>
                <w:rFonts w:ascii="Arial" w:hAnsi="Arial" w:cs="Arial"/>
                <w:b/>
              </w:rPr>
              <w:t>Betreft:</w:t>
            </w:r>
          </w:p>
        </w:tc>
        <w:tc>
          <w:tcPr>
            <w:tcW w:w="313" w:type="pct"/>
            <w:tcBorders>
              <w:top w:val="nil"/>
              <w:bottom w:val="nil"/>
            </w:tcBorders>
          </w:tcPr>
          <w:p w:rsidR="00094F81" w:rsidRDefault="00CC788C" w14:paraId="3D5FEDC1" w14:textId="77777777">
            <w:pPr>
              <w:pStyle w:val="Berichtkoplabel"/>
              <w:rPr>
                <w:rFonts w:ascii="Arial" w:hAnsi="Arial" w:cs="Arial"/>
              </w:rPr>
            </w:pPr>
          </w:p>
        </w:tc>
        <w:tc>
          <w:tcPr>
            <w:tcW w:w="2487" w:type="pct"/>
            <w:tcBorders>
              <w:top w:val="nil"/>
              <w:bottom w:val="nil"/>
            </w:tcBorders>
          </w:tcPr>
          <w:p w:rsidR="00094F81" w:rsidRDefault="00CC788C" w14:paraId="2430D4EA" w14:textId="77777777">
            <w:pPr>
              <w:pStyle w:val="Berichtkoplabel"/>
              <w:rPr>
                <w:rFonts w:ascii="Arial" w:hAnsi="Arial" w:cs="Arial"/>
              </w:rPr>
            </w:pPr>
          </w:p>
        </w:tc>
      </w:tr>
      <w:tr w:rsidR="005A4DAB" w14:paraId="52EF260F" w14:textId="77777777">
        <w:tc>
          <w:tcPr>
            <w:tcW w:w="2200" w:type="pct"/>
          </w:tcPr>
          <w:p w:rsidR="00B32409" w:rsidRDefault="00967705" w14:paraId="39B61D51" w14:textId="77777777">
            <w:pPr>
              <w:pStyle w:val="Berichtkop"/>
              <w:rPr>
                <w:rFonts w:ascii="Arial" w:hAnsi="Arial" w:cs="Arial"/>
                <w:b/>
                <w:bCs/>
                <w:sz w:val="20"/>
              </w:rPr>
            </w:pPr>
            <w:r>
              <w:rPr>
                <w:rFonts w:ascii="Arial" w:hAnsi="Arial" w:cs="Arial"/>
                <w:b/>
                <w:bCs/>
                <w:sz w:val="20"/>
              </w:rPr>
              <w:t xml:space="preserve">Input voor rondetafelgesprek Perspectief voor ondernemers in coronatijd  </w:t>
            </w:r>
          </w:p>
        </w:tc>
        <w:tc>
          <w:tcPr>
            <w:tcW w:w="313" w:type="pct"/>
          </w:tcPr>
          <w:p w:rsidRPr="00F80F3C" w:rsidR="00094F81" w:rsidRDefault="00CC788C" w14:paraId="1A8F8478" w14:textId="77777777">
            <w:pPr>
              <w:pStyle w:val="Berichtkop"/>
              <w:ind w:left="0"/>
              <w:rPr>
                <w:rFonts w:ascii="Arial" w:hAnsi="Arial" w:cs="Arial"/>
                <w:bCs/>
              </w:rPr>
            </w:pPr>
          </w:p>
        </w:tc>
        <w:tc>
          <w:tcPr>
            <w:tcW w:w="2487" w:type="pct"/>
          </w:tcPr>
          <w:p w:rsidRPr="00F80F3C" w:rsidR="00094F81" w:rsidRDefault="00CC788C" w14:paraId="0ED9C1DE" w14:textId="77777777">
            <w:pPr>
              <w:pStyle w:val="Berichtkop"/>
              <w:rPr>
                <w:rFonts w:ascii="Arial" w:hAnsi="Arial" w:cs="Arial"/>
                <w:bCs/>
              </w:rPr>
            </w:pPr>
          </w:p>
        </w:tc>
      </w:tr>
    </w:tbl>
    <w:p w:rsidR="00094F81" w:rsidRDefault="00CC788C" w14:paraId="3B93E112" w14:textId="77777777">
      <w:pPr>
        <w:pStyle w:val="Berichtkop"/>
        <w:rPr>
          <w:rFonts w:ascii="Arial" w:hAnsi="Arial" w:cs="Arial"/>
          <w:sz w:val="20"/>
        </w:rPr>
      </w:pPr>
    </w:p>
    <w:p w:rsidRPr="00967705" w:rsidR="00967705" w:rsidP="00967705" w:rsidRDefault="00967705" w14:paraId="332E3E4A" w14:textId="77777777">
      <w:pPr>
        <w:jc w:val="both"/>
        <w:rPr>
          <w:rFonts w:ascii="Arial" w:hAnsi="Arial" w:cs="Arial"/>
          <w:b/>
          <w:bCs/>
          <w:sz w:val="20"/>
        </w:rPr>
      </w:pPr>
      <w:proofErr w:type="spellStart"/>
      <w:r w:rsidRPr="00967705">
        <w:rPr>
          <w:rFonts w:ascii="Arial" w:hAnsi="Arial" w:cs="Arial"/>
          <w:b/>
          <w:bCs/>
          <w:sz w:val="20"/>
        </w:rPr>
        <w:t>Position</w:t>
      </w:r>
      <w:proofErr w:type="spellEnd"/>
      <w:r w:rsidRPr="00967705">
        <w:rPr>
          <w:rFonts w:ascii="Arial" w:hAnsi="Arial" w:cs="Arial"/>
          <w:b/>
          <w:bCs/>
          <w:sz w:val="20"/>
        </w:rPr>
        <w:t xml:space="preserve"> paper Perspectief voor ondernemers en overheid in coronatijd</w:t>
      </w:r>
    </w:p>
    <w:p w:rsidRPr="00967705" w:rsidR="00967705" w:rsidP="00967705" w:rsidRDefault="00967705" w14:paraId="1018730E" w14:textId="77777777">
      <w:pPr>
        <w:jc w:val="both"/>
        <w:rPr>
          <w:rFonts w:ascii="Arial" w:hAnsi="Arial" w:cs="Arial"/>
          <w:sz w:val="20"/>
        </w:rPr>
      </w:pPr>
    </w:p>
    <w:p w:rsidR="00967705" w:rsidP="00967705" w:rsidRDefault="00967705" w14:paraId="15028F38" w14:textId="3D8CE2E7">
      <w:pPr>
        <w:jc w:val="both"/>
        <w:rPr>
          <w:rFonts w:ascii="Arial" w:hAnsi="Arial" w:cs="Arial"/>
          <w:sz w:val="20"/>
        </w:rPr>
      </w:pPr>
      <w:r w:rsidRPr="00967705">
        <w:rPr>
          <w:rFonts w:ascii="Arial" w:hAnsi="Arial" w:cs="Arial"/>
          <w:sz w:val="20"/>
        </w:rPr>
        <w:t xml:space="preserve">Het COVID-19 virus (coronavirus) heeft Nederland en de wereld stevig in haar greep. Deze wereldwijde pandemie heeft op velen een negatieve impact; zowel maatschappelijk </w:t>
      </w:r>
      <w:r w:rsidR="004F443D">
        <w:rPr>
          <w:rFonts w:ascii="Arial" w:hAnsi="Arial" w:cs="Arial"/>
          <w:sz w:val="20"/>
        </w:rPr>
        <w:t>als ook</w:t>
      </w:r>
      <w:r w:rsidRPr="00967705">
        <w:rPr>
          <w:rFonts w:ascii="Arial" w:hAnsi="Arial" w:cs="Arial"/>
          <w:sz w:val="20"/>
        </w:rPr>
        <w:t xml:space="preserve"> economisch. De mate van de impact is echter zeer divers. De onderlinge verschillen zijn heel erg groot. Vanuit burgerperspectief heeft het coronavirus voor iedereen een overwegend negatieve impact. Ons sociaal leven wordt beperkt, we leven in angst, er is gebrek aan perspectief, ziekte en overlijden van dierbaren, baanverlies, verplicht thuiswerken, thuis onderwijs, geen buitenlandse vakanties, druk op gezinsleven, etc. De impact voor bedrijven, organisaties en instituties is waarschijnlijk meer divers en niet enkel negatief. Zo zijn er ook voldoende voorbeelden te noemen van bedrijven en sectoren die juist omzet, resultaat, werkgelegenheid e.d. zien stijgen. Kortom, er is een enorme diversiteit aan uitdagingen. Maar ondanks deze grote diversiteit hebben al deze uitdagingen </w:t>
      </w:r>
      <w:r w:rsidR="004F443D">
        <w:rPr>
          <w:rFonts w:ascii="Arial" w:hAnsi="Arial" w:cs="Arial"/>
          <w:sz w:val="20"/>
        </w:rPr>
        <w:t>drie grote</w:t>
      </w:r>
      <w:r w:rsidRPr="00967705">
        <w:rPr>
          <w:rFonts w:ascii="Arial" w:hAnsi="Arial" w:cs="Arial"/>
          <w:sz w:val="20"/>
        </w:rPr>
        <w:t xml:space="preserve"> gemene delers: urgentie</w:t>
      </w:r>
      <w:r w:rsidR="004F443D">
        <w:rPr>
          <w:rFonts w:ascii="Arial" w:hAnsi="Arial" w:cs="Arial"/>
          <w:sz w:val="20"/>
        </w:rPr>
        <w:t>,</w:t>
      </w:r>
      <w:r w:rsidRPr="00967705">
        <w:rPr>
          <w:rFonts w:ascii="Arial" w:hAnsi="Arial" w:cs="Arial"/>
          <w:sz w:val="20"/>
        </w:rPr>
        <w:t xml:space="preserve"> snelheid</w:t>
      </w:r>
      <w:r w:rsidR="004F443D">
        <w:rPr>
          <w:rFonts w:ascii="Arial" w:hAnsi="Arial" w:cs="Arial"/>
          <w:sz w:val="20"/>
        </w:rPr>
        <w:t xml:space="preserve"> en creativiteit!</w:t>
      </w:r>
    </w:p>
    <w:p w:rsidRPr="00967705" w:rsidR="00967705" w:rsidP="00967705" w:rsidRDefault="00967705" w14:paraId="1E3D147D" w14:textId="77777777">
      <w:pPr>
        <w:jc w:val="both"/>
        <w:rPr>
          <w:rFonts w:ascii="Arial" w:hAnsi="Arial" w:cs="Arial"/>
          <w:sz w:val="20"/>
        </w:rPr>
      </w:pPr>
    </w:p>
    <w:p w:rsidRPr="00967705" w:rsidR="00967705" w:rsidP="00967705" w:rsidRDefault="00967705" w14:paraId="2847BB48" w14:textId="77777777">
      <w:pPr>
        <w:jc w:val="both"/>
        <w:rPr>
          <w:rFonts w:ascii="Arial" w:hAnsi="Arial" w:cs="Arial"/>
          <w:b/>
          <w:bCs/>
          <w:sz w:val="20"/>
        </w:rPr>
      </w:pPr>
      <w:r w:rsidRPr="00967705">
        <w:rPr>
          <w:rFonts w:ascii="Arial" w:hAnsi="Arial" w:cs="Arial"/>
          <w:b/>
          <w:bCs/>
          <w:sz w:val="20"/>
        </w:rPr>
        <w:t>Definitie crisis: een crisis is een zware noodsituatie waarbij het functioneren van een stelsel (van welke aard dan ook) ernstig verstoord raakt.</w:t>
      </w:r>
    </w:p>
    <w:p w:rsidRPr="00967705" w:rsidR="00967705" w:rsidP="00967705" w:rsidRDefault="00967705" w14:paraId="62E871A6" w14:textId="77777777">
      <w:pPr>
        <w:jc w:val="both"/>
        <w:rPr>
          <w:rFonts w:ascii="Arial" w:hAnsi="Arial" w:cs="Arial"/>
          <w:sz w:val="20"/>
        </w:rPr>
      </w:pPr>
    </w:p>
    <w:p w:rsidR="00967705" w:rsidP="00967705" w:rsidRDefault="00967705" w14:paraId="0A5CEBDD" w14:textId="77777777">
      <w:pPr>
        <w:jc w:val="both"/>
        <w:rPr>
          <w:rFonts w:ascii="Arial" w:hAnsi="Arial" w:cs="Arial"/>
          <w:sz w:val="20"/>
        </w:rPr>
      </w:pPr>
      <w:r w:rsidRPr="00967705">
        <w:rPr>
          <w:rFonts w:ascii="Arial" w:hAnsi="Arial" w:cs="Arial"/>
          <w:sz w:val="20"/>
        </w:rPr>
        <w:t>Het mag duidelijk zijn dat de huidige crisis van ongekende omvang is. We bevinden ons in een ongekend uitdagende tijd die alles en iedereen op één of andere manier treft. De complexiteit is enorm. Dit is niet alleen bijzonder ernstig maar zorgt in mijn ogen voor een verbindende factor: onze gezamenlijke strijd tegen het coronavirus! We hebben een gezamenlijk belang! En dit is ook een kans, zowel voor de korte als lange termijn.</w:t>
      </w:r>
    </w:p>
    <w:p w:rsidRPr="00967705" w:rsidR="00967705" w:rsidP="00967705" w:rsidRDefault="00967705" w14:paraId="29D128BF" w14:textId="77777777">
      <w:pPr>
        <w:jc w:val="both"/>
        <w:rPr>
          <w:rFonts w:ascii="Arial" w:hAnsi="Arial" w:cs="Arial"/>
          <w:sz w:val="20"/>
        </w:rPr>
      </w:pPr>
    </w:p>
    <w:p w:rsidRPr="00967705" w:rsidR="00967705" w:rsidP="00967705" w:rsidRDefault="00967705" w14:paraId="5814E859" w14:textId="5D05491E">
      <w:pPr>
        <w:jc w:val="both"/>
        <w:rPr>
          <w:rFonts w:ascii="Arial" w:hAnsi="Arial" w:cs="Arial"/>
          <w:b/>
          <w:bCs/>
          <w:sz w:val="20"/>
        </w:rPr>
      </w:pPr>
      <w:r w:rsidRPr="00967705">
        <w:rPr>
          <w:rFonts w:ascii="Arial" w:hAnsi="Arial" w:cs="Arial"/>
          <w:b/>
          <w:bCs/>
          <w:sz w:val="20"/>
        </w:rPr>
        <w:t>Urgentie</w:t>
      </w:r>
      <w:r w:rsidR="004F443D">
        <w:rPr>
          <w:rFonts w:ascii="Arial" w:hAnsi="Arial" w:cs="Arial"/>
          <w:b/>
          <w:bCs/>
          <w:sz w:val="20"/>
        </w:rPr>
        <w:t xml:space="preserve">, </w:t>
      </w:r>
      <w:r w:rsidRPr="00967705">
        <w:rPr>
          <w:rFonts w:ascii="Arial" w:hAnsi="Arial" w:cs="Arial"/>
          <w:b/>
          <w:bCs/>
          <w:sz w:val="20"/>
        </w:rPr>
        <w:t>snelheid</w:t>
      </w:r>
      <w:r w:rsidR="004F443D">
        <w:rPr>
          <w:rFonts w:ascii="Arial" w:hAnsi="Arial" w:cs="Arial"/>
          <w:b/>
          <w:bCs/>
          <w:sz w:val="20"/>
        </w:rPr>
        <w:t xml:space="preserve"> en creativiteit</w:t>
      </w:r>
    </w:p>
    <w:p w:rsidRPr="00967705" w:rsidR="00967705" w:rsidP="00967705" w:rsidRDefault="00967705" w14:paraId="35228AAE" w14:textId="3884FC07">
      <w:pPr>
        <w:jc w:val="both"/>
        <w:rPr>
          <w:rFonts w:ascii="Arial" w:hAnsi="Arial" w:cs="Arial"/>
          <w:sz w:val="20"/>
        </w:rPr>
      </w:pPr>
      <w:r w:rsidRPr="00967705">
        <w:rPr>
          <w:rFonts w:ascii="Arial" w:hAnsi="Arial" w:cs="Arial"/>
          <w:sz w:val="20"/>
        </w:rPr>
        <w:t xml:space="preserve">In een crisis van deze omvang is het duidelijk dat urgentie en snelheid zeer belangrijke factoren zijn. We hebben simpelweg niet de tijd en mogelijkheid om de haalbaarheid van ideeën en plannen uitvoerig te toetsen. Vaak is er dus een situatie van “gewoon doen” en op basis van trial and error. Er is geen ruimte voor langdurige haalbaarheidsstudies. Dit betekent dat we met elkaar de ruimte moeten hebben om zaken op te pakken </w:t>
      </w:r>
      <w:r w:rsidR="004F443D">
        <w:rPr>
          <w:rFonts w:ascii="Arial" w:hAnsi="Arial" w:cs="Arial"/>
          <w:sz w:val="20"/>
        </w:rPr>
        <w:t xml:space="preserve">en </w:t>
      </w:r>
      <w:r w:rsidRPr="00967705">
        <w:rPr>
          <w:rFonts w:ascii="Arial" w:hAnsi="Arial" w:cs="Arial"/>
          <w:sz w:val="20"/>
        </w:rPr>
        <w:t>om kansen te kunnen verzilveren; met een verhoogd risico op falen of mislukking. Daarnaast is er ruimte nodig voor creativiteit. Van out-of-the-box naar zelfs without-the-box. Uitdagende tijden vragen om uitdagende oplossingen.</w:t>
      </w:r>
    </w:p>
    <w:p w:rsidR="00967705" w:rsidP="00967705" w:rsidRDefault="00967705" w14:paraId="092F01B7" w14:textId="7ABEC7CC">
      <w:pPr>
        <w:jc w:val="both"/>
        <w:rPr>
          <w:rFonts w:ascii="Arial" w:hAnsi="Arial" w:cs="Arial"/>
          <w:sz w:val="20"/>
        </w:rPr>
      </w:pPr>
      <w:r w:rsidRPr="00967705">
        <w:rPr>
          <w:rFonts w:ascii="Arial" w:hAnsi="Arial" w:cs="Arial"/>
          <w:sz w:val="20"/>
        </w:rPr>
        <w:t xml:space="preserve">Een heel mooi voorbeeld van urgentie, snelheid en creativiteit is de tijdelijke Noodmaatregel Overbrugging Werkgelegenheid. Onze overheid heeft </w:t>
      </w:r>
      <w:r w:rsidR="004F443D">
        <w:rPr>
          <w:rFonts w:ascii="Arial" w:hAnsi="Arial" w:cs="Arial"/>
          <w:sz w:val="20"/>
        </w:rPr>
        <w:t xml:space="preserve">hiermee </w:t>
      </w:r>
      <w:r w:rsidRPr="00967705">
        <w:rPr>
          <w:rFonts w:ascii="Arial" w:hAnsi="Arial" w:cs="Arial"/>
          <w:sz w:val="20"/>
        </w:rPr>
        <w:t>een puike prestatie geleverd.</w:t>
      </w:r>
    </w:p>
    <w:p w:rsidRPr="00967705" w:rsidR="00967705" w:rsidP="00967705" w:rsidRDefault="00967705" w14:paraId="6B618E6A" w14:textId="77777777">
      <w:pPr>
        <w:jc w:val="both"/>
        <w:rPr>
          <w:rFonts w:ascii="Arial" w:hAnsi="Arial" w:cs="Arial"/>
          <w:sz w:val="20"/>
        </w:rPr>
      </w:pPr>
    </w:p>
    <w:p w:rsidR="00967705" w:rsidP="00967705" w:rsidRDefault="00967705" w14:paraId="18A1568C" w14:textId="77777777">
      <w:pPr>
        <w:jc w:val="both"/>
        <w:rPr>
          <w:rFonts w:ascii="Arial" w:hAnsi="Arial" w:cs="Arial"/>
          <w:b/>
          <w:bCs/>
          <w:sz w:val="20"/>
        </w:rPr>
      </w:pPr>
    </w:p>
    <w:p w:rsidR="00967705" w:rsidP="00967705" w:rsidRDefault="00967705" w14:paraId="0081EAD7" w14:textId="77777777">
      <w:pPr>
        <w:jc w:val="both"/>
        <w:rPr>
          <w:rFonts w:ascii="Arial" w:hAnsi="Arial" w:cs="Arial"/>
          <w:b/>
          <w:bCs/>
          <w:sz w:val="20"/>
        </w:rPr>
      </w:pPr>
    </w:p>
    <w:p w:rsidR="00967705" w:rsidP="00967705" w:rsidRDefault="00967705" w14:paraId="131AF381" w14:textId="77777777">
      <w:pPr>
        <w:jc w:val="both"/>
        <w:rPr>
          <w:rFonts w:ascii="Arial" w:hAnsi="Arial" w:cs="Arial"/>
          <w:b/>
          <w:bCs/>
          <w:sz w:val="20"/>
        </w:rPr>
      </w:pPr>
    </w:p>
    <w:p w:rsidR="00967705" w:rsidP="00967705" w:rsidRDefault="00967705" w14:paraId="0BFC5497" w14:textId="77777777">
      <w:pPr>
        <w:jc w:val="both"/>
        <w:rPr>
          <w:rFonts w:ascii="Arial" w:hAnsi="Arial" w:cs="Arial"/>
          <w:b/>
          <w:bCs/>
          <w:sz w:val="20"/>
        </w:rPr>
      </w:pPr>
    </w:p>
    <w:p w:rsidR="00967705" w:rsidP="00967705" w:rsidRDefault="00967705" w14:paraId="6A45D0B9" w14:textId="77777777">
      <w:pPr>
        <w:jc w:val="both"/>
        <w:rPr>
          <w:rFonts w:ascii="Arial" w:hAnsi="Arial" w:cs="Arial"/>
          <w:b/>
          <w:bCs/>
          <w:sz w:val="20"/>
        </w:rPr>
      </w:pPr>
    </w:p>
    <w:p w:rsidRPr="00967705" w:rsidR="00967705" w:rsidP="00967705" w:rsidRDefault="00967705" w14:paraId="136543AE" w14:textId="77777777">
      <w:pPr>
        <w:jc w:val="both"/>
        <w:rPr>
          <w:rFonts w:ascii="Arial" w:hAnsi="Arial" w:cs="Arial"/>
          <w:b/>
          <w:bCs/>
          <w:sz w:val="20"/>
        </w:rPr>
      </w:pPr>
      <w:r w:rsidRPr="00967705">
        <w:rPr>
          <w:rFonts w:ascii="Arial" w:hAnsi="Arial" w:cs="Arial"/>
          <w:b/>
          <w:bCs/>
          <w:sz w:val="20"/>
        </w:rPr>
        <w:t>Gezamenlijke vijand</w:t>
      </w:r>
    </w:p>
    <w:p w:rsidR="00967705" w:rsidP="00967705" w:rsidRDefault="00967705" w14:paraId="2EE22CC0" w14:textId="45A74BCF">
      <w:pPr>
        <w:jc w:val="both"/>
        <w:rPr>
          <w:rFonts w:ascii="Arial" w:hAnsi="Arial" w:cs="Arial"/>
          <w:sz w:val="20"/>
        </w:rPr>
      </w:pPr>
      <w:r w:rsidRPr="00967705">
        <w:rPr>
          <w:rFonts w:ascii="Arial" w:hAnsi="Arial" w:cs="Arial"/>
          <w:sz w:val="20"/>
        </w:rPr>
        <w:t xml:space="preserve">Het coronavirus is onze gezamenlijke vijand en het overwinnen van het virus is ons gezamenlijk belang. Overheid, ondernemers, </w:t>
      </w:r>
      <w:r w:rsidR="004F443D">
        <w:rPr>
          <w:rFonts w:ascii="Arial" w:hAnsi="Arial" w:cs="Arial"/>
          <w:sz w:val="20"/>
        </w:rPr>
        <w:t xml:space="preserve">instituties, </w:t>
      </w:r>
      <w:r w:rsidRPr="00967705">
        <w:rPr>
          <w:rFonts w:ascii="Arial" w:hAnsi="Arial" w:cs="Arial"/>
          <w:sz w:val="20"/>
        </w:rPr>
        <w:t xml:space="preserve">etc. dienen gezamenlijk op te trekken om de vijand te verslaan. Daar liggen de kansen en dit vraagt om een onconventionele aanpak. Een omgeving van ruimte, vrijheid en vertrouwen vergroot onze kans op succes. Het coronavirus werkt disruptief op de samenleving. Vaak kunnen we nog niet inschatten of dit tijdelijk of blijvend is. Interessante voorbeelden hiervan zijn video </w:t>
      </w:r>
      <w:proofErr w:type="spellStart"/>
      <w:r w:rsidRPr="00967705">
        <w:rPr>
          <w:rFonts w:ascii="Arial" w:hAnsi="Arial" w:cs="Arial"/>
          <w:sz w:val="20"/>
        </w:rPr>
        <w:t>conferencing</w:t>
      </w:r>
      <w:proofErr w:type="spellEnd"/>
      <w:r w:rsidRPr="00967705">
        <w:rPr>
          <w:rFonts w:ascii="Arial" w:hAnsi="Arial" w:cs="Arial"/>
          <w:sz w:val="20"/>
        </w:rPr>
        <w:t xml:space="preserve"> en thuiswerken. Video </w:t>
      </w:r>
      <w:proofErr w:type="spellStart"/>
      <w:r w:rsidRPr="00967705">
        <w:rPr>
          <w:rFonts w:ascii="Arial" w:hAnsi="Arial" w:cs="Arial"/>
          <w:sz w:val="20"/>
        </w:rPr>
        <w:t>conferencing</w:t>
      </w:r>
      <w:proofErr w:type="spellEnd"/>
      <w:r w:rsidRPr="00967705">
        <w:rPr>
          <w:rFonts w:ascii="Arial" w:hAnsi="Arial" w:cs="Arial"/>
          <w:sz w:val="20"/>
        </w:rPr>
        <w:t xml:space="preserve"> (VC) zal mogelijk een impact hebben op (internationaal) reizen. Wellicht is het zo dat VC er voor zorgt dat er minder gereisd gaat worden. Aan de andere kant maakt VC internationaal zaken doen makkelijker en toegankelijker en kan daardoor dus ook een aanjager zijn voor reizen. Momenteel werken we op grote schaal thuis. Thuiswerken heeft definitief zijn intrede gedaan in onze economie. Thuiswerken maakt ons echter ook bewust van het belang om onderdeel te zijn van een team en het samenwerken op kantoor.</w:t>
      </w:r>
    </w:p>
    <w:p w:rsidRPr="00967705" w:rsidR="00967705" w:rsidP="00967705" w:rsidRDefault="00967705" w14:paraId="35DB809E" w14:textId="77777777">
      <w:pPr>
        <w:jc w:val="both"/>
        <w:rPr>
          <w:rFonts w:ascii="Arial" w:hAnsi="Arial" w:cs="Arial"/>
          <w:sz w:val="20"/>
        </w:rPr>
      </w:pPr>
    </w:p>
    <w:p w:rsidRPr="00967705" w:rsidR="00967705" w:rsidP="00967705" w:rsidRDefault="00967705" w14:paraId="40E1F016" w14:textId="77777777">
      <w:pPr>
        <w:jc w:val="both"/>
        <w:rPr>
          <w:rFonts w:ascii="Arial" w:hAnsi="Arial" w:cs="Arial"/>
          <w:b/>
          <w:bCs/>
          <w:sz w:val="20"/>
        </w:rPr>
      </w:pPr>
      <w:r w:rsidRPr="00967705">
        <w:rPr>
          <w:rFonts w:ascii="Arial" w:hAnsi="Arial" w:cs="Arial"/>
          <w:b/>
          <w:bCs/>
          <w:sz w:val="20"/>
        </w:rPr>
        <w:t>Kansen benutten</w:t>
      </w:r>
    </w:p>
    <w:p w:rsidRPr="00967705" w:rsidR="00967705" w:rsidP="00967705" w:rsidRDefault="00967705" w14:paraId="36C448CB" w14:textId="77777777">
      <w:pPr>
        <w:jc w:val="both"/>
        <w:rPr>
          <w:rFonts w:ascii="Arial" w:hAnsi="Arial" w:cs="Arial"/>
          <w:sz w:val="20"/>
        </w:rPr>
      </w:pPr>
      <w:r w:rsidRPr="00967705">
        <w:rPr>
          <w:rFonts w:ascii="Arial" w:hAnsi="Arial" w:cs="Arial"/>
          <w:sz w:val="20"/>
        </w:rPr>
        <w:t xml:space="preserve">De crisis noodzaakt ons om zaken anders te bekijken en op te pakken. De druk die ondernemers voelen als de uitdagingen toenemen is groot, maar dient in veel gevallen als katalysator om tot nieuwe verbindingen te komen. Verbindingen die leiden tot mooie kansen en nieuwe vormen van samenwerking. Het is van belang dat op één of andere manier wet en regelgeving dergelijke ontwikkelingen niet in de weg staan. Uiteraard mag er niet buiten de wet gehandeld worden, maar een interessant voorbeeld is openbare aanbestedingen. Wettelijk kan het zo zijn dat een bepaalde dienst, product of samenwerking aanbesteed dient te worden, maar praktisch gezien is er geen tijd voor. We moeten ten tijde van de crisis elkaar de ruimte, vrijheid en vertrouwen geven om samen het coronavirus te verslaan.  </w:t>
      </w:r>
    </w:p>
    <w:p w:rsidRPr="00967705" w:rsidR="00094F81" w:rsidP="00967705" w:rsidRDefault="00CC788C" w14:paraId="2329748E" w14:textId="77777777">
      <w:pPr>
        <w:pStyle w:val="Berichtkop"/>
        <w:jc w:val="both"/>
        <w:rPr>
          <w:rFonts w:ascii="Arial" w:hAnsi="Arial" w:cs="Arial"/>
          <w:sz w:val="20"/>
        </w:rPr>
      </w:pPr>
    </w:p>
    <w:p w:rsidRPr="00967705" w:rsidR="00094F81" w:rsidP="00967705" w:rsidRDefault="00CC788C" w14:paraId="08693924" w14:textId="77777777">
      <w:pPr>
        <w:pStyle w:val="Berichtkop"/>
        <w:jc w:val="both"/>
        <w:rPr>
          <w:rFonts w:ascii="Arial" w:hAnsi="Arial" w:cs="Arial"/>
          <w:sz w:val="20"/>
        </w:rPr>
      </w:pPr>
    </w:p>
    <w:p w:rsidRPr="00967705" w:rsidR="00094F81" w:rsidP="00967705" w:rsidRDefault="00967705" w14:paraId="47C1CD7B" w14:textId="77777777">
      <w:pPr>
        <w:pStyle w:val="Berichtkop"/>
        <w:jc w:val="both"/>
        <w:rPr>
          <w:rFonts w:ascii="Arial" w:hAnsi="Arial" w:cs="Arial"/>
          <w:sz w:val="20"/>
        </w:rPr>
      </w:pPr>
      <w:r w:rsidRPr="00967705">
        <w:rPr>
          <w:rFonts w:ascii="Arial" w:hAnsi="Arial" w:cs="Arial"/>
          <w:sz w:val="20"/>
        </w:rPr>
        <w:t>Met vriendelijke groet,</w:t>
      </w:r>
    </w:p>
    <w:p w:rsidRPr="00967705" w:rsidR="00094F81" w:rsidP="00967705" w:rsidRDefault="00CC788C" w14:paraId="70F4B262" w14:textId="77777777">
      <w:pPr>
        <w:pStyle w:val="Berichtkop"/>
        <w:jc w:val="both"/>
        <w:rPr>
          <w:rFonts w:ascii="Arial" w:hAnsi="Arial" w:cs="Arial"/>
          <w:sz w:val="20"/>
        </w:rPr>
      </w:pPr>
    </w:p>
    <w:p w:rsidRPr="00967705" w:rsidR="00B32409" w:rsidP="00967705" w:rsidRDefault="00967705" w14:paraId="766C5D79" w14:textId="77777777">
      <w:pPr>
        <w:pStyle w:val="Berichtkop"/>
        <w:jc w:val="both"/>
        <w:rPr>
          <w:rFonts w:ascii="Arial" w:hAnsi="Arial" w:cs="Arial"/>
          <w:sz w:val="20"/>
        </w:rPr>
      </w:pPr>
      <w:bookmarkStart w:name="WordConnect_223" w:id="1"/>
      <w:r w:rsidRPr="00967705">
        <w:rPr>
          <w:rFonts w:ascii="Arial" w:hAnsi="Arial" w:cs="Arial"/>
          <w:sz w:val="20"/>
        </w:rPr>
        <w:t>Tom</w:t>
      </w:r>
      <w:bookmarkEnd w:id="1"/>
      <w:r w:rsidRPr="00967705">
        <w:rPr>
          <w:rFonts w:ascii="Arial" w:hAnsi="Arial" w:cs="Arial"/>
          <w:sz w:val="20"/>
        </w:rPr>
        <w:t xml:space="preserve"> </w:t>
      </w:r>
      <w:bookmarkStart w:name="WordConnect_222" w:id="2"/>
      <w:r w:rsidRPr="00967705">
        <w:rPr>
          <w:rFonts w:ascii="Arial" w:hAnsi="Arial" w:cs="Arial"/>
          <w:sz w:val="20"/>
        </w:rPr>
        <w:t>Roefs</w:t>
      </w:r>
      <w:bookmarkEnd w:id="2"/>
      <w:r w:rsidRPr="00967705">
        <w:rPr>
          <w:rFonts w:ascii="Arial" w:hAnsi="Arial" w:cs="Arial"/>
          <w:sz w:val="20"/>
        </w:rPr>
        <w:t xml:space="preserve">   </w:t>
      </w:r>
    </w:p>
    <w:p w:rsidRPr="00967705" w:rsidR="00094F81" w:rsidP="00967705" w:rsidRDefault="00967705" w14:paraId="364ADF2C" w14:textId="77777777">
      <w:pPr>
        <w:pStyle w:val="Berichtkop"/>
        <w:jc w:val="both"/>
        <w:rPr>
          <w:rFonts w:ascii="Arial" w:hAnsi="Arial" w:cs="Arial"/>
          <w:sz w:val="20"/>
        </w:rPr>
      </w:pPr>
      <w:bookmarkStart w:name="WordConnect_277" w:id="3"/>
      <w:bookmarkEnd w:id="3"/>
      <w:r w:rsidRPr="00967705">
        <w:rPr>
          <w:rFonts w:ascii="Arial" w:hAnsi="Arial" w:cs="Arial"/>
          <w:sz w:val="20"/>
        </w:rPr>
        <w:t xml:space="preserve">  </w:t>
      </w:r>
    </w:p>
    <w:p w:rsidRPr="00967705" w:rsidR="00B32409" w:rsidP="00967705" w:rsidRDefault="00CC788C" w14:paraId="71606A55" w14:textId="77777777">
      <w:pPr>
        <w:pStyle w:val="Berichtkop"/>
        <w:jc w:val="both"/>
        <w:rPr>
          <w:rFonts w:ascii="Arial" w:hAnsi="Arial" w:cs="Arial"/>
          <w:sz w:val="20"/>
        </w:rPr>
      </w:pPr>
    </w:p>
    <w:p w:rsidRPr="00CC788C" w:rsidR="00B32409" w:rsidP="00967705" w:rsidRDefault="00967705" w14:paraId="1ADC266F" w14:textId="77777777">
      <w:pPr>
        <w:pStyle w:val="Berichtkop"/>
        <w:jc w:val="both"/>
        <w:rPr>
          <w:rFonts w:ascii="Arial" w:hAnsi="Arial" w:cs="Arial"/>
          <w:i/>
          <w:iCs/>
          <w:sz w:val="18"/>
          <w:szCs w:val="18"/>
        </w:rPr>
      </w:pPr>
      <w:bookmarkStart w:name="WordConnect_279" w:id="4"/>
      <w:r w:rsidRPr="00CC788C">
        <w:rPr>
          <w:rFonts w:ascii="Arial" w:hAnsi="Arial" w:cs="Arial"/>
          <w:i/>
          <w:iCs/>
          <w:sz w:val="18"/>
          <w:szCs w:val="18"/>
        </w:rPr>
        <w:t>tom.roefs@munckhof.nl</w:t>
      </w:r>
      <w:bookmarkEnd w:id="4"/>
      <w:r w:rsidRPr="00CC788C">
        <w:rPr>
          <w:rFonts w:ascii="Arial" w:hAnsi="Arial" w:cs="Arial"/>
          <w:i/>
          <w:iCs/>
          <w:sz w:val="18"/>
          <w:szCs w:val="18"/>
        </w:rPr>
        <w:t xml:space="preserve"> </w:t>
      </w:r>
    </w:p>
    <w:p w:rsidRPr="00CC788C" w:rsidR="00B32409" w:rsidP="00967705" w:rsidRDefault="00967705" w14:paraId="0ABB2501" w14:textId="77777777">
      <w:pPr>
        <w:pStyle w:val="Berichtkop"/>
        <w:jc w:val="both"/>
        <w:rPr>
          <w:rFonts w:ascii="Arial" w:hAnsi="Arial" w:cs="Arial"/>
          <w:i/>
          <w:iCs/>
          <w:sz w:val="18"/>
          <w:szCs w:val="18"/>
        </w:rPr>
      </w:pPr>
      <w:bookmarkStart w:name="WordConnect_280" w:id="5"/>
      <w:r w:rsidRPr="00CC788C">
        <w:rPr>
          <w:rFonts w:ascii="Arial" w:hAnsi="Arial" w:cs="Arial"/>
          <w:i/>
          <w:iCs/>
          <w:sz w:val="18"/>
          <w:szCs w:val="18"/>
        </w:rPr>
        <w:t>+31 (0)77-397 8882</w:t>
      </w:r>
      <w:bookmarkEnd w:id="5"/>
      <w:r w:rsidRPr="00CC788C">
        <w:rPr>
          <w:rFonts w:ascii="Arial" w:hAnsi="Arial" w:cs="Arial"/>
          <w:i/>
          <w:iCs/>
          <w:sz w:val="18"/>
          <w:szCs w:val="18"/>
        </w:rPr>
        <w:t xml:space="preserve">  </w:t>
      </w:r>
    </w:p>
    <w:sectPr w:rsidRPr="00CC788C" w:rsidR="00B32409" w:rsidSect="005C1108">
      <w:headerReference w:type="even" r:id="rId7"/>
      <w:headerReference w:type="default" r:id="rId8"/>
      <w:footerReference w:type="even" r:id="rId9"/>
      <w:footerReference w:type="default" r:id="rId10"/>
      <w:headerReference w:type="first" r:id="rId11"/>
      <w:footerReference w:type="first" r:id="rId12"/>
      <w:pgSz w:w="11907" w:h="16839" w:code="9"/>
      <w:pgMar w:top="2127" w:right="1418" w:bottom="1418" w:left="1418" w:header="284" w:footer="578" w:gutter="0"/>
      <w:cols w:space="708"/>
      <w:docGrid w:linePitch="28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12EFD" w14:textId="77777777" w:rsidR="00AA2B56" w:rsidRDefault="00967705">
      <w:r>
        <w:separator/>
      </w:r>
    </w:p>
  </w:endnote>
  <w:endnote w:type="continuationSeparator" w:id="0">
    <w:p w14:paraId="4F0C4F61" w14:textId="77777777" w:rsidR="00AA2B56" w:rsidRDefault="009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73DDD" w14:textId="77777777" w:rsidR="00094F81" w:rsidRDefault="009677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59D06BF" w14:textId="77777777" w:rsidR="00094F81" w:rsidRDefault="00CC78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695A2" w14:textId="77777777" w:rsidR="00094F81" w:rsidRDefault="009677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1</w:t>
    </w:r>
    <w:r>
      <w:rPr>
        <w:rStyle w:val="Paginanummer"/>
      </w:rPr>
      <w:fldChar w:fldCharType="end"/>
    </w:r>
  </w:p>
  <w:p w14:paraId="28975998" w14:textId="77777777" w:rsidR="00094F81" w:rsidRDefault="00CC78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8B3CE" w14:textId="77777777" w:rsidR="005C1108" w:rsidRDefault="00CC78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919DA" w14:textId="77777777" w:rsidR="00AA2B56" w:rsidRDefault="00967705">
      <w:r>
        <w:separator/>
      </w:r>
    </w:p>
  </w:footnote>
  <w:footnote w:type="continuationSeparator" w:id="0">
    <w:p w14:paraId="23A0D44B" w14:textId="77777777" w:rsidR="00AA2B56" w:rsidRDefault="009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57C0F" w14:textId="77777777" w:rsidR="005C1108" w:rsidRDefault="00CC78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50799" w14:textId="77777777" w:rsidR="00D2129E" w:rsidRDefault="00967705" w:rsidP="00D2129E">
    <w:pPr>
      <w:pStyle w:val="Koptekst"/>
    </w:pPr>
    <w:r>
      <w:rPr>
        <w:noProof/>
        <w:lang w:eastAsia="nl-NL"/>
      </w:rPr>
      <w:drawing>
        <wp:anchor distT="0" distB="0" distL="114300" distR="114300" simplePos="0" relativeHeight="251657216" behindDoc="1" locked="0" layoutInCell="1" allowOverlap="1" wp14:anchorId="7E394BC1" wp14:editId="771C2864">
          <wp:simplePos x="0" y="0"/>
          <wp:positionH relativeFrom="page">
            <wp:align>left</wp:align>
          </wp:positionH>
          <wp:positionV relativeFrom="page">
            <wp:align>top</wp:align>
          </wp:positionV>
          <wp:extent cx="7559675" cy="10692215"/>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nckhof_briefpapier_A4 zwart w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2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3C0F8" w14:textId="77777777" w:rsidR="003C1B8C" w:rsidRPr="00FC6B6A" w:rsidRDefault="00967705" w:rsidP="00AC64A9">
    <w:r>
      <w:rPr>
        <w:noProof/>
      </w:rPr>
      <w:drawing>
        <wp:anchor distT="0" distB="0" distL="114300" distR="114300" simplePos="0" relativeHeight="251658240" behindDoc="1" locked="0" layoutInCell="1" allowOverlap="1" wp14:anchorId="0E467925" wp14:editId="40A23AD0">
          <wp:simplePos x="0" y="0"/>
          <wp:positionH relativeFrom="page">
            <wp:align>left</wp:align>
          </wp:positionH>
          <wp:positionV relativeFrom="page">
            <wp:align>top</wp:align>
          </wp:positionV>
          <wp:extent cx="7559675" cy="10692130"/>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EBCBD" w14:textId="77777777" w:rsidR="00EC687F" w:rsidRPr="00FC6B6A" w:rsidRDefault="00CC788C" w:rsidP="002465E0"/>
  <w:p w14:paraId="084B85EA" w14:textId="77777777" w:rsidR="004C10A9" w:rsidRDefault="00CC78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f"/>
      </v:shape>
    </w:pict>
  </w:numPicBullet>
  <w:abstractNum w:abstractNumId="0" w15:restartNumberingAfterBreak="0">
    <w:nsid w:val="FFFFFF7C"/>
    <w:multiLevelType w:val="singleLevel"/>
    <w:tmpl w:val="FF5283E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7FCD7C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AE63BB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7DFE203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170ED9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2C8F8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2EC77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2822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4C7F9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36C5DF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D7570FA"/>
    <w:multiLevelType w:val="hybridMultilevel"/>
    <w:tmpl w:val="E348BF50"/>
    <w:lvl w:ilvl="0" w:tplc="C31A48B0">
      <w:start w:val="485"/>
      <w:numFmt w:val="bullet"/>
      <w:lvlText w:val="-"/>
      <w:lvlJc w:val="left"/>
      <w:pPr>
        <w:tabs>
          <w:tab w:val="num" w:pos="1065"/>
        </w:tabs>
        <w:ind w:left="1065" w:hanging="360"/>
      </w:pPr>
      <w:rPr>
        <w:rFonts w:ascii="Times New Roman" w:eastAsia="Times New Roman" w:hAnsi="Times New Roman" w:cs="Times New Roman" w:hint="default"/>
      </w:rPr>
    </w:lvl>
    <w:lvl w:ilvl="1" w:tplc="0512EE9C" w:tentative="1">
      <w:start w:val="1"/>
      <w:numFmt w:val="bullet"/>
      <w:lvlText w:val="o"/>
      <w:lvlJc w:val="left"/>
      <w:pPr>
        <w:tabs>
          <w:tab w:val="num" w:pos="1785"/>
        </w:tabs>
        <w:ind w:left="1785" w:hanging="360"/>
      </w:pPr>
      <w:rPr>
        <w:rFonts w:ascii="Courier New" w:hAnsi="Courier New" w:hint="default"/>
      </w:rPr>
    </w:lvl>
    <w:lvl w:ilvl="2" w:tplc="969C88E8" w:tentative="1">
      <w:start w:val="1"/>
      <w:numFmt w:val="bullet"/>
      <w:lvlText w:val=""/>
      <w:lvlJc w:val="left"/>
      <w:pPr>
        <w:tabs>
          <w:tab w:val="num" w:pos="2505"/>
        </w:tabs>
        <w:ind w:left="2505" w:hanging="360"/>
      </w:pPr>
      <w:rPr>
        <w:rFonts w:ascii="Wingdings" w:hAnsi="Wingdings" w:hint="default"/>
      </w:rPr>
    </w:lvl>
    <w:lvl w:ilvl="3" w:tplc="C0C00DE8" w:tentative="1">
      <w:start w:val="1"/>
      <w:numFmt w:val="bullet"/>
      <w:lvlText w:val=""/>
      <w:lvlJc w:val="left"/>
      <w:pPr>
        <w:tabs>
          <w:tab w:val="num" w:pos="3225"/>
        </w:tabs>
        <w:ind w:left="3225" w:hanging="360"/>
      </w:pPr>
      <w:rPr>
        <w:rFonts w:ascii="Symbol" w:hAnsi="Symbol" w:hint="default"/>
      </w:rPr>
    </w:lvl>
    <w:lvl w:ilvl="4" w:tplc="E0FCDCB0" w:tentative="1">
      <w:start w:val="1"/>
      <w:numFmt w:val="bullet"/>
      <w:lvlText w:val="o"/>
      <w:lvlJc w:val="left"/>
      <w:pPr>
        <w:tabs>
          <w:tab w:val="num" w:pos="3945"/>
        </w:tabs>
        <w:ind w:left="3945" w:hanging="360"/>
      </w:pPr>
      <w:rPr>
        <w:rFonts w:ascii="Courier New" w:hAnsi="Courier New" w:hint="default"/>
      </w:rPr>
    </w:lvl>
    <w:lvl w:ilvl="5" w:tplc="C77EAA50" w:tentative="1">
      <w:start w:val="1"/>
      <w:numFmt w:val="bullet"/>
      <w:lvlText w:val=""/>
      <w:lvlJc w:val="left"/>
      <w:pPr>
        <w:tabs>
          <w:tab w:val="num" w:pos="4665"/>
        </w:tabs>
        <w:ind w:left="4665" w:hanging="360"/>
      </w:pPr>
      <w:rPr>
        <w:rFonts w:ascii="Wingdings" w:hAnsi="Wingdings" w:hint="default"/>
      </w:rPr>
    </w:lvl>
    <w:lvl w:ilvl="6" w:tplc="6128A5F8" w:tentative="1">
      <w:start w:val="1"/>
      <w:numFmt w:val="bullet"/>
      <w:lvlText w:val=""/>
      <w:lvlJc w:val="left"/>
      <w:pPr>
        <w:tabs>
          <w:tab w:val="num" w:pos="5385"/>
        </w:tabs>
        <w:ind w:left="5385" w:hanging="360"/>
      </w:pPr>
      <w:rPr>
        <w:rFonts w:ascii="Symbol" w:hAnsi="Symbol" w:hint="default"/>
      </w:rPr>
    </w:lvl>
    <w:lvl w:ilvl="7" w:tplc="CE064798" w:tentative="1">
      <w:start w:val="1"/>
      <w:numFmt w:val="bullet"/>
      <w:lvlText w:val="o"/>
      <w:lvlJc w:val="left"/>
      <w:pPr>
        <w:tabs>
          <w:tab w:val="num" w:pos="6105"/>
        </w:tabs>
        <w:ind w:left="6105" w:hanging="360"/>
      </w:pPr>
      <w:rPr>
        <w:rFonts w:ascii="Courier New" w:hAnsi="Courier New" w:hint="default"/>
      </w:rPr>
    </w:lvl>
    <w:lvl w:ilvl="8" w:tplc="1DE64F1E" w:tentative="1">
      <w:start w:val="1"/>
      <w:numFmt w:val="bullet"/>
      <w:lvlText w:val=""/>
      <w:lvlJc w:val="left"/>
      <w:pPr>
        <w:tabs>
          <w:tab w:val="num" w:pos="6825"/>
        </w:tabs>
        <w:ind w:left="682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AB"/>
    <w:rsid w:val="004F443D"/>
    <w:rsid w:val="005A4DAB"/>
    <w:rsid w:val="00967705"/>
    <w:rsid w:val="00AA2B56"/>
    <w:rsid w:val="00CC788C"/>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6DD54"/>
  <w15:docId w15:val="{BD58B99B-9127-4E7C-858F-2E13E6A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Garamond" w:hAnsi="Garamond"/>
      <w:sz w:val="21"/>
      <w:lang w:eastAsia="en-US"/>
    </w:rPr>
  </w:style>
  <w:style w:type="paragraph" w:styleId="Kop1">
    <w:name w:val="heading 1"/>
    <w:basedOn w:val="Standaard"/>
    <w:next w:val="Plattetekst"/>
    <w:qFormat/>
    <w:pPr>
      <w:keepNext/>
      <w:keepLines/>
      <w:spacing w:after="240" w:line="240" w:lineRule="atLeast"/>
      <w:jc w:val="center"/>
      <w:outlineLvl w:val="0"/>
    </w:pPr>
    <w:rPr>
      <w:caps/>
      <w:spacing w:val="14"/>
      <w:kern w:val="20"/>
      <w:sz w:val="23"/>
    </w:rPr>
  </w:style>
  <w:style w:type="paragraph" w:styleId="Kop2">
    <w:name w:val="heading 2"/>
    <w:basedOn w:val="Standaard"/>
    <w:next w:val="Plattetekst"/>
    <w:qFormat/>
    <w:pPr>
      <w:keepNext/>
      <w:keepLines/>
      <w:spacing w:after="240" w:line="240" w:lineRule="atLeast"/>
      <w:outlineLvl w:val="1"/>
    </w:pPr>
    <w:rPr>
      <w:caps/>
      <w:spacing w:val="10"/>
      <w:kern w:val="20"/>
      <w:sz w:val="24"/>
    </w:rPr>
  </w:style>
  <w:style w:type="paragraph" w:styleId="Kop3">
    <w:name w:val="heading 3"/>
    <w:basedOn w:val="Standaard"/>
    <w:next w:val="Plattetekst"/>
    <w:qFormat/>
    <w:pPr>
      <w:keepNext/>
      <w:keepLines/>
      <w:spacing w:after="240" w:line="240" w:lineRule="atLeast"/>
      <w:outlineLvl w:val="2"/>
    </w:pPr>
    <w:rPr>
      <w:i/>
      <w:kern w:val="20"/>
      <w:sz w:val="24"/>
    </w:rPr>
  </w:style>
  <w:style w:type="paragraph" w:styleId="Kop4">
    <w:name w:val="heading 4"/>
    <w:basedOn w:val="Standaard"/>
    <w:next w:val="Plattetekst"/>
    <w:qFormat/>
    <w:pPr>
      <w:keepNext/>
      <w:keepLines/>
      <w:spacing w:line="240" w:lineRule="atLeast"/>
      <w:outlineLvl w:val="3"/>
    </w:pPr>
    <w:rPr>
      <w:caps/>
      <w:kern w:val="20"/>
      <w:sz w:val="23"/>
    </w:rPr>
  </w:style>
  <w:style w:type="paragraph" w:styleId="Kop5">
    <w:name w:val="heading 5"/>
    <w:basedOn w:val="Standaard"/>
    <w:next w:val="Plattetekst"/>
    <w:qFormat/>
    <w:pPr>
      <w:keepNext/>
      <w:keepLines/>
      <w:spacing w:line="240" w:lineRule="atLeast"/>
      <w:outlineLvl w:val="4"/>
    </w:pPr>
    <w:rPr>
      <w:kern w:val="20"/>
      <w:sz w:val="24"/>
    </w:rPr>
  </w:style>
  <w:style w:type="paragraph" w:styleId="Kop6">
    <w:name w:val="heading 6"/>
    <w:basedOn w:val="Standaard"/>
    <w:next w:val="Standaard"/>
    <w:qFormat/>
    <w:pPr>
      <w:spacing w:before="240" w:after="60"/>
      <w:outlineLvl w:val="5"/>
    </w:pPr>
    <w:rPr>
      <w:rFonts w:ascii="Times New Roman" w:hAnsi="Times New Roman"/>
      <w:b/>
      <w:bCs/>
      <w:sz w:val="22"/>
      <w:szCs w:val="22"/>
    </w:rPr>
  </w:style>
  <w:style w:type="paragraph" w:styleId="Kop7">
    <w:name w:val="heading 7"/>
    <w:basedOn w:val="Standaard"/>
    <w:next w:val="Standaard"/>
    <w:qFormat/>
    <w:pPr>
      <w:spacing w:before="240" w:after="60"/>
      <w:outlineLvl w:val="6"/>
    </w:pPr>
    <w:rPr>
      <w:rFonts w:ascii="Times New Roman" w:hAnsi="Times New Roman"/>
      <w:sz w:val="24"/>
      <w:szCs w:val="24"/>
    </w:rPr>
  </w:style>
  <w:style w:type="paragraph" w:styleId="Kop8">
    <w:name w:val="heading 8"/>
    <w:basedOn w:val="Standaard"/>
    <w:next w:val="Standaard"/>
    <w:qFormat/>
    <w:pPr>
      <w:spacing w:before="240" w:after="60"/>
      <w:outlineLvl w:val="7"/>
    </w:pPr>
    <w:rPr>
      <w:rFonts w:ascii="Times New Roman" w:hAnsi="Times New Roman"/>
      <w:i/>
      <w:iCs/>
      <w:sz w:val="24"/>
      <w:szCs w:val="24"/>
    </w:rPr>
  </w:style>
  <w:style w:type="paragraph" w:styleId="Kop9">
    <w:name w:val="heading 9"/>
    <w:basedOn w:val="Standaard"/>
    <w:next w:val="Standaard"/>
    <w:qFormat/>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pPr>
      <w:spacing w:after="240" w:line="240" w:lineRule="atLeast"/>
      <w:ind w:firstLine="360"/>
      <w:jc w:val="both"/>
    </w:pPr>
    <w:rPr>
      <w:spacing w:val="-5"/>
      <w:sz w:val="24"/>
    </w:rPr>
  </w:style>
  <w:style w:type="character" w:customStyle="1" w:styleId="Selectievakje">
    <w:name w:val="Selectievakje"/>
    <w:rPr>
      <w:rFonts w:ascii="Times New Roman" w:hAnsi="Times New Roman"/>
      <w:sz w:val="22"/>
      <w:lang w:bidi="ar-SA"/>
    </w:rPr>
  </w:style>
  <w:style w:type="paragraph" w:customStyle="1" w:styleId="Bedrijfsnaam">
    <w:name w:val="Bedrijfsnaam"/>
    <w:basedOn w:val="Plattetekst"/>
    <w:pPr>
      <w:keepLines/>
      <w:spacing w:after="80"/>
      <w:ind w:firstLine="0"/>
      <w:jc w:val="center"/>
    </w:pPr>
    <w:rPr>
      <w:caps/>
      <w:spacing w:val="75"/>
      <w:sz w:val="21"/>
    </w:rPr>
  </w:style>
  <w:style w:type="paragraph" w:customStyle="1" w:styleId="Documentlabel">
    <w:name w:val="Documentlabel"/>
    <w:next w:val="Standaard"/>
    <w:pPr>
      <w:pBdr>
        <w:top w:val="double" w:sz="6" w:space="8" w:color="auto"/>
        <w:bottom w:val="double" w:sz="6" w:space="8" w:color="auto"/>
      </w:pBdr>
      <w:spacing w:after="40" w:line="240" w:lineRule="atLeast"/>
      <w:jc w:val="center"/>
    </w:pPr>
    <w:rPr>
      <w:rFonts w:ascii="Garamond" w:hAnsi="Garamond"/>
      <w:b/>
      <w:caps/>
      <w:spacing w:val="20"/>
      <w:sz w:val="18"/>
      <w:lang w:eastAsia="en-US"/>
    </w:rPr>
  </w:style>
  <w:style w:type="character" w:styleId="Nadruk">
    <w:name w:val="Emphasis"/>
    <w:qFormat/>
    <w:rPr>
      <w:caps/>
      <w:spacing w:val="10"/>
      <w:sz w:val="16"/>
      <w:lang w:bidi="ar-SA"/>
    </w:rPr>
  </w:style>
  <w:style w:type="paragraph" w:customStyle="1" w:styleId="Koptekstbasis">
    <w:name w:val="Koptekst basis"/>
    <w:basedOn w:val="Plattetekst"/>
    <w:pPr>
      <w:keepLines/>
      <w:tabs>
        <w:tab w:val="center" w:pos="4320"/>
        <w:tab w:val="right" w:pos="8640"/>
      </w:tabs>
      <w:spacing w:after="0"/>
    </w:pPr>
  </w:style>
  <w:style w:type="paragraph" w:styleId="Voettekst">
    <w:name w:val="footer"/>
    <w:basedOn w:val="Koptekstbasis"/>
    <w:pPr>
      <w:pBdr>
        <w:top w:val="single" w:sz="6" w:space="30" w:color="auto"/>
      </w:pBdr>
      <w:spacing w:before="600"/>
      <w:ind w:firstLine="0"/>
      <w:jc w:val="left"/>
    </w:pPr>
  </w:style>
  <w:style w:type="paragraph" w:styleId="Koptekst">
    <w:name w:val="header"/>
    <w:basedOn w:val="Koptekstbasis"/>
    <w:pPr>
      <w:spacing w:after="600"/>
      <w:ind w:firstLine="0"/>
      <w:jc w:val="left"/>
    </w:pPr>
    <w:rPr>
      <w:caps/>
      <w:sz w:val="18"/>
    </w:rPr>
  </w:style>
  <w:style w:type="paragraph" w:customStyle="1" w:styleId="Kopbasis">
    <w:name w:val="Kop basis"/>
    <w:basedOn w:val="Plattetekst"/>
    <w:next w:val="Plattetekst"/>
    <w:pPr>
      <w:keepNext/>
      <w:keepLines/>
      <w:spacing w:after="0"/>
      <w:ind w:firstLine="0"/>
      <w:jc w:val="left"/>
    </w:pPr>
    <w:rPr>
      <w:kern w:val="20"/>
    </w:rPr>
  </w:style>
  <w:style w:type="paragraph" w:styleId="Berichtkop">
    <w:name w:val="Message Header"/>
    <w:basedOn w:val="Plattetekst"/>
    <w:pPr>
      <w:keepLines/>
      <w:spacing w:after="40" w:line="140" w:lineRule="atLeast"/>
      <w:ind w:left="360" w:firstLine="0"/>
      <w:jc w:val="left"/>
    </w:pPr>
  </w:style>
  <w:style w:type="paragraph" w:customStyle="1" w:styleId="Berichtkopeerste">
    <w:name w:val="Berichtkop eerste"/>
    <w:basedOn w:val="Berichtkop"/>
    <w:next w:val="Berichtkop"/>
  </w:style>
  <w:style w:type="paragraph" w:customStyle="1" w:styleId="Berichtkoplabel">
    <w:name w:val="Berichtkoplabel"/>
    <w:basedOn w:val="Berichtkop"/>
    <w:next w:val="Berichtkop"/>
    <w:pPr>
      <w:spacing w:before="40" w:after="0"/>
      <w:ind w:left="0"/>
    </w:pPr>
    <w:rPr>
      <w:caps/>
      <w:spacing w:val="6"/>
      <w:sz w:val="14"/>
    </w:rPr>
  </w:style>
  <w:style w:type="paragraph" w:customStyle="1" w:styleId="Berichtkoplaatste">
    <w:name w:val="Berichtkop laatste"/>
    <w:basedOn w:val="Berichtkop"/>
    <w:next w:val="Plattetekst"/>
    <w:pPr>
      <w:pBdr>
        <w:top w:val="double" w:sz="6" w:space="18" w:color="auto"/>
        <w:bottom w:val="double" w:sz="6" w:space="18" w:color="auto"/>
        <w:between w:val="single" w:sz="6" w:space="18" w:color="auto"/>
      </w:pBdr>
      <w:tabs>
        <w:tab w:val="left" w:pos="975"/>
        <w:tab w:val="left" w:pos="2500"/>
        <w:tab w:val="left" w:pos="5046"/>
        <w:tab w:val="right" w:pos="8641"/>
      </w:tabs>
      <w:spacing w:before="13"/>
      <w:ind w:left="0"/>
    </w:pPr>
  </w:style>
  <w:style w:type="paragraph" w:styleId="Standaardinspringing">
    <w:name w:val="Normal Indent"/>
    <w:basedOn w:val="Standaard"/>
    <w:pPr>
      <w:ind w:left="720"/>
    </w:pPr>
  </w:style>
  <w:style w:type="character" w:styleId="Paginanummer">
    <w:name w:val="page number"/>
    <w:rPr>
      <w:sz w:val="24"/>
      <w:lang w:bidi="ar-SA"/>
    </w:rPr>
  </w:style>
  <w:style w:type="paragraph" w:customStyle="1" w:styleId="Adresafzender">
    <w:name w:val="Adres afzender"/>
    <w:pPr>
      <w:spacing w:line="240" w:lineRule="atLeast"/>
      <w:jc w:val="center"/>
    </w:pPr>
    <w:rPr>
      <w:rFonts w:ascii="Garamond" w:hAnsi="Garamond"/>
      <w:caps/>
      <w:spacing w:val="30"/>
      <w:sz w:val="15"/>
      <w:lang w:eastAsia="en-US"/>
    </w:rPr>
  </w:style>
  <w:style w:type="paragraph" w:customStyle="1" w:styleId="Handtekeningnaam">
    <w:name w:val="Handtekeningnaam"/>
    <w:basedOn w:val="Standaard"/>
    <w:next w:val="Standaard"/>
    <w:pPr>
      <w:keepNext/>
      <w:keepLines/>
      <w:spacing w:before="660" w:line="240" w:lineRule="atLeast"/>
    </w:pPr>
    <w:rPr>
      <w:spacing w:val="-5"/>
      <w:sz w:val="24"/>
    </w:rPr>
  </w:style>
  <w:style w:type="character" w:customStyle="1" w:styleId="Slogan">
    <w:name w:val="Slogan"/>
    <w:rPr>
      <w:i/>
      <w:spacing w:val="70"/>
      <w:lang w:val="nl-NL" w:bidi="ar-SA"/>
    </w:rPr>
  </w:style>
  <w:style w:type="paragraph" w:styleId="Titel">
    <w:name w:val="Title"/>
    <w:basedOn w:val="Kopbasis"/>
    <w:next w:val="Ondertitel"/>
    <w:qFormat/>
    <w:pPr>
      <w:keepLines w:val="0"/>
      <w:spacing w:before="360" w:after="240" w:line="560" w:lineRule="exact"/>
      <w:jc w:val="center"/>
    </w:pPr>
    <w:rPr>
      <w:rFonts w:ascii="Arial" w:hAnsi="Arial"/>
      <w:b/>
      <w:spacing w:val="0"/>
      <w:kern w:val="28"/>
      <w:sz w:val="40"/>
    </w:rPr>
  </w:style>
  <w:style w:type="paragraph" w:styleId="Ondertitel">
    <w:name w:val="Subtitle"/>
    <w:basedOn w:val="Titel"/>
    <w:next w:val="Plattetekst"/>
    <w:qFormat/>
    <w:pPr>
      <w:spacing w:before="0" w:line="240" w:lineRule="auto"/>
    </w:pPr>
    <w:rPr>
      <w:b w:val="0"/>
      <w:i/>
      <w:sz w:val="28"/>
    </w:rPr>
  </w:style>
  <w:style w:type="paragraph" w:styleId="Aanhef">
    <w:name w:val="Salutation"/>
    <w:basedOn w:val="Standaard"/>
    <w:next w:val="Standaard"/>
  </w:style>
  <w:style w:type="paragraph" w:styleId="Adresenvelop">
    <w:name w:val="envelope address"/>
    <w:basedOn w:val="Standaard"/>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pPr>
      <w:ind w:left="4252"/>
    </w:pPr>
  </w:style>
  <w:style w:type="paragraph" w:styleId="Afzender">
    <w:name w:val="envelope return"/>
    <w:basedOn w:val="Standaard"/>
    <w:rPr>
      <w:rFonts w:ascii="Arial" w:hAnsi="Arial" w:cs="Arial"/>
      <w:sz w:val="20"/>
    </w:rPr>
  </w:style>
  <w:style w:type="paragraph" w:styleId="Bijschrift">
    <w:name w:val="caption"/>
    <w:basedOn w:val="Standaard"/>
    <w:next w:val="Standaard"/>
    <w:qFormat/>
    <w:pPr>
      <w:spacing w:before="120" w:after="120"/>
    </w:pPr>
    <w:rPr>
      <w:b/>
      <w:bCs/>
      <w:sz w:val="20"/>
    </w:rPr>
  </w:style>
  <w:style w:type="paragraph" w:styleId="Bloktekst">
    <w:name w:val="Block Text"/>
    <w:basedOn w:val="Standaard"/>
    <w:pPr>
      <w:spacing w:after="120"/>
      <w:ind w:left="1440" w:right="1440"/>
    </w:pPr>
  </w:style>
  <w:style w:type="paragraph" w:styleId="Bronvermelding">
    <w:name w:val="table of authorities"/>
    <w:basedOn w:val="Standaard"/>
    <w:next w:val="Standaard"/>
    <w:semiHidden/>
    <w:pPr>
      <w:ind w:left="210" w:hanging="210"/>
    </w:p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character" w:styleId="Eindnootmarkering">
    <w:name w:val="endnote reference"/>
    <w:semiHidden/>
    <w:rPr>
      <w:vertAlign w:val="superscript"/>
      <w:lang w:val="nl-NL" w:bidi="ar-SA"/>
    </w:rPr>
  </w:style>
  <w:style w:type="paragraph" w:styleId="Eindnoottekst">
    <w:name w:val="endnote text"/>
    <w:basedOn w:val="Standaard"/>
    <w:semiHidden/>
    <w:rPr>
      <w:sz w:val="20"/>
    </w:rPr>
  </w:style>
  <w:style w:type="paragraph" w:styleId="E-mailhandtekening">
    <w:name w:val="E-mail Signature"/>
    <w:basedOn w:val="Standaard"/>
  </w:style>
  <w:style w:type="character" w:styleId="GevolgdeHyperlink">
    <w:name w:val="FollowedHyperlink"/>
    <w:rPr>
      <w:color w:val="800080"/>
      <w:u w:val="single"/>
      <w:lang w:val="nl-NL" w:bidi="ar-SA"/>
    </w:rPr>
  </w:style>
  <w:style w:type="paragraph" w:styleId="Handtekening">
    <w:name w:val="Signature"/>
    <w:basedOn w:val="Standaard"/>
    <w:pPr>
      <w:ind w:left="4252"/>
    </w:pPr>
  </w:style>
  <w:style w:type="paragraph" w:styleId="HTML-voorafopgemaakt">
    <w:name w:val="HTML Preformatted"/>
    <w:aliases w:val=" vooraf opgemaakt"/>
    <w:basedOn w:val="Standaard"/>
    <w:rPr>
      <w:rFonts w:ascii="Courier New" w:hAnsi="Courier New" w:cs="Courier New"/>
      <w:sz w:val="20"/>
    </w:rPr>
  </w:style>
  <w:style w:type="character" w:styleId="HTML-acroniem">
    <w:name w:val="HTML Acronym"/>
    <w:basedOn w:val="Standaardalinea-lettertype"/>
  </w:style>
  <w:style w:type="paragraph" w:styleId="HTML-adres">
    <w:name w:val="HTML Address"/>
    <w:basedOn w:val="Standaard"/>
    <w:rPr>
      <w:i/>
      <w:iCs/>
    </w:rPr>
  </w:style>
  <w:style w:type="character" w:styleId="HTML-citaat">
    <w:name w:val="HTML Cite"/>
    <w:rPr>
      <w:i/>
      <w:iCs/>
      <w:lang w:val="nl-NL" w:bidi="ar-SA"/>
    </w:rPr>
  </w:style>
  <w:style w:type="character" w:styleId="HTMLCode">
    <w:name w:val="HTML Code"/>
    <w:rPr>
      <w:rFonts w:ascii="Courier New" w:hAnsi="Courier New"/>
      <w:sz w:val="20"/>
      <w:szCs w:val="20"/>
      <w:lang w:val="nl-NL" w:bidi="ar-SA"/>
    </w:rPr>
  </w:style>
  <w:style w:type="character" w:styleId="HTMLDefinition">
    <w:name w:val="HTML Definition"/>
    <w:rPr>
      <w:i/>
      <w:iCs/>
      <w:lang w:val="nl-NL" w:bidi="ar-SA"/>
    </w:rPr>
  </w:style>
  <w:style w:type="character" w:styleId="HTML-schrijfmachine">
    <w:name w:val="HTML Typewriter"/>
    <w:rPr>
      <w:rFonts w:ascii="Courier New" w:hAnsi="Courier New"/>
      <w:sz w:val="20"/>
      <w:szCs w:val="20"/>
      <w:lang w:val="nl-NL" w:bidi="ar-SA"/>
    </w:rPr>
  </w:style>
  <w:style w:type="character" w:styleId="HTML-toetsenbord">
    <w:name w:val="HTML Keyboard"/>
    <w:rPr>
      <w:rFonts w:ascii="Courier New" w:hAnsi="Courier New"/>
      <w:sz w:val="20"/>
      <w:szCs w:val="20"/>
      <w:lang w:val="nl-NL" w:bidi="ar-SA"/>
    </w:rPr>
  </w:style>
  <w:style w:type="character" w:styleId="HTMLVariable">
    <w:name w:val="HTML Variable"/>
    <w:rPr>
      <w:i/>
      <w:iCs/>
      <w:lang w:val="nl-NL" w:bidi="ar-SA"/>
    </w:rPr>
  </w:style>
  <w:style w:type="character" w:styleId="HTML-voorbeeld">
    <w:name w:val="HTML Sample"/>
    <w:rPr>
      <w:rFonts w:ascii="Courier New" w:hAnsi="Courier New"/>
      <w:lang w:val="nl-NL" w:bidi="ar-SA"/>
    </w:rPr>
  </w:style>
  <w:style w:type="character" w:styleId="Hyperlink">
    <w:name w:val="Hyperlink"/>
    <w:rPr>
      <w:color w:val="0000FF"/>
      <w:u w:val="single"/>
      <w:lang w:val="nl-NL" w:bidi="ar-SA"/>
    </w:rPr>
  </w:style>
  <w:style w:type="paragraph" w:styleId="Index1">
    <w:name w:val="index 1"/>
    <w:basedOn w:val="Standaard"/>
    <w:next w:val="Standaard"/>
    <w:autoRedefine/>
    <w:semiHidden/>
    <w:pPr>
      <w:ind w:left="210" w:hanging="210"/>
    </w:pPr>
  </w:style>
  <w:style w:type="paragraph" w:styleId="Index2">
    <w:name w:val="index 2"/>
    <w:basedOn w:val="Standaard"/>
    <w:next w:val="Standaard"/>
    <w:autoRedefine/>
    <w:semiHidden/>
    <w:pPr>
      <w:ind w:left="420" w:hanging="210"/>
    </w:pPr>
  </w:style>
  <w:style w:type="paragraph" w:styleId="Index3">
    <w:name w:val="index 3"/>
    <w:basedOn w:val="Standaard"/>
    <w:next w:val="Standaard"/>
    <w:autoRedefine/>
    <w:semiHidden/>
    <w:pPr>
      <w:ind w:left="630" w:hanging="210"/>
    </w:pPr>
  </w:style>
  <w:style w:type="paragraph" w:styleId="Index4">
    <w:name w:val="index 4"/>
    <w:basedOn w:val="Standaard"/>
    <w:next w:val="Standaard"/>
    <w:autoRedefine/>
    <w:semiHidden/>
    <w:pPr>
      <w:ind w:left="840" w:hanging="210"/>
    </w:pPr>
  </w:style>
  <w:style w:type="paragraph" w:styleId="Index5">
    <w:name w:val="index 5"/>
    <w:basedOn w:val="Standaard"/>
    <w:next w:val="Standaard"/>
    <w:autoRedefine/>
    <w:semiHidden/>
    <w:pPr>
      <w:ind w:left="1050" w:hanging="210"/>
    </w:pPr>
  </w:style>
  <w:style w:type="paragraph" w:styleId="Index6">
    <w:name w:val="index 6"/>
    <w:basedOn w:val="Standaard"/>
    <w:next w:val="Standaard"/>
    <w:autoRedefine/>
    <w:semiHidden/>
    <w:pPr>
      <w:ind w:left="1260" w:hanging="210"/>
    </w:pPr>
  </w:style>
  <w:style w:type="paragraph" w:styleId="Index7">
    <w:name w:val="index 7"/>
    <w:basedOn w:val="Standaard"/>
    <w:next w:val="Standaard"/>
    <w:autoRedefine/>
    <w:semiHidden/>
    <w:pPr>
      <w:ind w:left="1470" w:hanging="210"/>
    </w:pPr>
  </w:style>
  <w:style w:type="paragraph" w:styleId="Index8">
    <w:name w:val="index 8"/>
    <w:basedOn w:val="Standaard"/>
    <w:next w:val="Standaard"/>
    <w:autoRedefine/>
    <w:semiHidden/>
    <w:pPr>
      <w:ind w:left="1680" w:hanging="210"/>
    </w:pPr>
  </w:style>
  <w:style w:type="paragraph" w:styleId="Index9">
    <w:name w:val="index 9"/>
    <w:basedOn w:val="Standaard"/>
    <w:next w:val="Standaard"/>
    <w:autoRedefine/>
    <w:semiHidden/>
    <w:pPr>
      <w:ind w:left="1890" w:hanging="210"/>
    </w:pPr>
  </w:style>
  <w:style w:type="paragraph" w:styleId="Indexkop">
    <w:name w:val="index heading"/>
    <w:basedOn w:val="Standaard"/>
    <w:next w:val="Index1"/>
    <w:semiHidden/>
    <w:rPr>
      <w:rFonts w:ascii="Arial" w:hAnsi="Arial" w:cs="Arial"/>
      <w:b/>
      <w:bCs/>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210"/>
    </w:pPr>
  </w:style>
  <w:style w:type="paragraph" w:styleId="Inhopg3">
    <w:name w:val="toc 3"/>
    <w:basedOn w:val="Standaard"/>
    <w:next w:val="Standaard"/>
    <w:autoRedefine/>
    <w:semiHidden/>
    <w:pPr>
      <w:ind w:left="420"/>
    </w:pPr>
  </w:style>
  <w:style w:type="paragraph" w:styleId="Inhopg4">
    <w:name w:val="toc 4"/>
    <w:basedOn w:val="Standaard"/>
    <w:next w:val="Standaard"/>
    <w:autoRedefine/>
    <w:semiHidden/>
    <w:pPr>
      <w:ind w:left="630"/>
    </w:pPr>
  </w:style>
  <w:style w:type="paragraph" w:styleId="Inhopg5">
    <w:name w:val="toc 5"/>
    <w:basedOn w:val="Standaard"/>
    <w:next w:val="Standaard"/>
    <w:autoRedefine/>
    <w:semiHidden/>
    <w:pPr>
      <w:ind w:left="840"/>
    </w:pPr>
  </w:style>
  <w:style w:type="paragraph" w:styleId="Inhopg6">
    <w:name w:val="toc 6"/>
    <w:basedOn w:val="Standaard"/>
    <w:next w:val="Standaard"/>
    <w:autoRedefine/>
    <w:semiHidden/>
    <w:pPr>
      <w:ind w:left="1050"/>
    </w:pPr>
  </w:style>
  <w:style w:type="paragraph" w:styleId="Inhopg7">
    <w:name w:val="toc 7"/>
    <w:basedOn w:val="Standaard"/>
    <w:next w:val="Standaard"/>
    <w:autoRedefine/>
    <w:semiHidden/>
    <w:pPr>
      <w:ind w:left="1260"/>
    </w:pPr>
  </w:style>
  <w:style w:type="paragraph" w:styleId="Inhopg8">
    <w:name w:val="toc 8"/>
    <w:basedOn w:val="Standaard"/>
    <w:next w:val="Standaard"/>
    <w:autoRedefine/>
    <w:semiHidden/>
    <w:pPr>
      <w:ind w:left="1470"/>
    </w:pPr>
  </w:style>
  <w:style w:type="paragraph" w:styleId="Inhopg9">
    <w:name w:val="toc 9"/>
    <w:basedOn w:val="Standaard"/>
    <w:next w:val="Standaard"/>
    <w:autoRedefine/>
    <w:semiHidden/>
    <w:pPr>
      <w:ind w:left="1680"/>
    </w:pPr>
  </w:style>
  <w:style w:type="paragraph" w:styleId="Kopbronvermelding">
    <w:name w:val="toa heading"/>
    <w:basedOn w:val="Standaard"/>
    <w:next w:val="Standaard"/>
    <w:semiHidden/>
    <w:pPr>
      <w:spacing w:before="120"/>
    </w:pPr>
    <w:rPr>
      <w:rFonts w:ascii="Arial" w:hAnsi="Arial" w:cs="Arial"/>
      <w:b/>
      <w:bCs/>
      <w:sz w:val="24"/>
      <w:szCs w:val="24"/>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metafbeeldingen">
    <w:name w:val="table of figures"/>
    <w:basedOn w:val="Standaard"/>
    <w:next w:val="Standaard"/>
    <w:semiHidden/>
    <w:pPr>
      <w:ind w:left="420" w:hanging="420"/>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alweb">
    <w:name w:val="Normal (Web)"/>
    <w:basedOn w:val="Standaard"/>
    <w:rPr>
      <w:rFonts w:ascii="Times New Roman" w:hAnsi="Times New Roman"/>
      <w:sz w:val="24"/>
      <w:szCs w:val="24"/>
    </w:rPr>
  </w:style>
  <w:style w:type="paragraph" w:styleId="Notitiekop">
    <w:name w:val="Note Heading"/>
    <w:basedOn w:val="Standaard"/>
    <w:next w:val="Standaard"/>
  </w:style>
  <w:style w:type="paragraph" w:styleId="Tekstzonderopmaak">
    <w:name w:val="Plain Text"/>
    <w:basedOn w:val="Standaard"/>
    <w:rPr>
      <w:rFonts w:ascii="Courier New" w:hAnsi="Courier New" w:cs="Courier New"/>
      <w:sz w:val="20"/>
    </w:r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szCs w:val="16"/>
    </w:rPr>
  </w:style>
  <w:style w:type="paragraph" w:styleId="Platteteksteersteinspringing">
    <w:name w:val="Body Text First Indent"/>
    <w:basedOn w:val="Plattetekst"/>
    <w:pPr>
      <w:spacing w:after="120" w:line="240" w:lineRule="auto"/>
      <w:ind w:firstLine="210"/>
      <w:jc w:val="left"/>
    </w:pPr>
    <w:rPr>
      <w:spacing w:val="0"/>
      <w:sz w:val="21"/>
    </w:r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szCs w:val="16"/>
    </w:rPr>
  </w:style>
  <w:style w:type="character" w:styleId="Regelnummer">
    <w:name w:val="line number"/>
    <w:basedOn w:val="Standaardalinea-lettertype"/>
  </w:style>
  <w:style w:type="paragraph" w:styleId="Tekstopmerking">
    <w:name w:val="annotation text"/>
    <w:basedOn w:val="Standaard"/>
    <w:semiHidden/>
    <w:rPr>
      <w:sz w:val="20"/>
    </w:rPr>
  </w:style>
  <w:style w:type="character" w:styleId="Verwijzingopmerking">
    <w:name w:val="annotation reference"/>
    <w:semiHidden/>
    <w:rPr>
      <w:sz w:val="16"/>
      <w:szCs w:val="16"/>
      <w:lang w:val="nl-NL" w:bidi="ar-SA"/>
    </w:rPr>
  </w:style>
  <w:style w:type="character" w:styleId="Voetnootmarkering">
    <w:name w:val="footnote reference"/>
    <w:semiHidden/>
    <w:rPr>
      <w:vertAlign w:val="superscript"/>
      <w:lang w:val="nl-NL" w:bidi="ar-SA"/>
    </w:rPr>
  </w:style>
  <w:style w:type="paragraph" w:styleId="Voetnoottekst">
    <w:name w:val="footnote text"/>
    <w:basedOn w:val="Standaard"/>
    <w:semiHidden/>
    <w:rPr>
      <w:sz w:val="20"/>
    </w:rPr>
  </w:style>
  <w:style w:type="character" w:styleId="Zwaar">
    <w:name w:val="Strong"/>
    <w:qFormat/>
    <w:rPr>
      <w:b/>
      <w:bCs/>
      <w:lang w:val="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723</ap:Words>
  <ap:Characters>4088</ap:Characters>
  <ap:DocSecurity>0</ap:DocSecurity>
  <ap:Lines>34</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Elegante fax</vt:lpstr>
      <vt:lpstr>Elegante fax</vt:lpstr>
    </vt:vector>
  </ap:TitlesOfParts>
  <ap:LinksUpToDate>false</ap:LinksUpToDate>
  <ap:CharactersWithSpaces>4802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2006-09-01T11:55:00.0000000Z</lastPrinted>
  <dcterms:created xsi:type="dcterms:W3CDTF">2021-01-15T14:57:00.0000000Z</dcterms:created>
  <dcterms:modified xsi:type="dcterms:W3CDTF">2021-01-20T11:01:00.0000000Z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ltSignature">
    <vt:i4>1</vt:i4>
  </property>
  <property fmtid="{D5CDD505-2E9C-101B-9397-08002B2CF9AE}" pid="3" name="DCTemplateLanguage">
    <vt:lpwstr>NL</vt:lpwstr>
  </property>
  <property fmtid="{D5CDD505-2E9C-101B-9397-08002B2CF9AE}" pid="4" name="DefaultPrinter">
    <vt:lpwstr/>
  </property>
  <property fmtid="{D5CDD505-2E9C-101B-9397-08002B2CF9AE}" pid="5" name="DocumentConnect_JobID">
    <vt:lpwstr>17000</vt:lpwstr>
  </property>
  <property fmtid="{D5CDD505-2E9C-101B-9397-08002B2CF9AE}" pid="6" name="DocumentConnect_URL">
    <vt:lpwstr>https://munckhof.platform.documizers.com/DocuBuilder</vt:lpwstr>
  </property>
  <property fmtid="{D5CDD505-2E9C-101B-9397-08002B2CF9AE}" pid="7" name="DocumentConnect_Version">
    <vt:lpwstr>5.1.0.0</vt:lpwstr>
  </property>
  <property fmtid="{D5CDD505-2E9C-101B-9397-08002B2CF9AE}" pid="8" name="DocumentProfileLinkId">
    <vt:lpwstr>3</vt:lpwstr>
  </property>
  <property fmtid="{D5CDD505-2E9C-101B-9397-08002B2CF9AE}" pid="9" name="DocumentVersie">
    <vt:lpwstr>01</vt:lpwstr>
  </property>
  <property fmtid="{D5CDD505-2E9C-101B-9397-08002B2CF9AE}" pid="10" name="DoNotMerge">
    <vt:bool>false</vt:bool>
  </property>
  <property fmtid="{D5CDD505-2E9C-101B-9397-08002B2CF9AE}" pid="11" name="EerstePagina">
    <vt:lpwstr>Blanco</vt:lpwstr>
  </property>
  <property fmtid="{D5CDD505-2E9C-101B-9397-08002B2CF9AE}" pid="12" name="InternUniekKenmerk">
    <vt:lpwstr>A.P.J.M.10115001</vt:lpwstr>
  </property>
  <property fmtid="{D5CDD505-2E9C-101B-9397-08002B2CF9AE}" pid="13" name="IsMailing">
    <vt:bool>false</vt:bool>
  </property>
  <property fmtid="{D5CDD505-2E9C-101B-9397-08002B2CF9AE}" pid="14" name="LCID">
    <vt:i4>1043</vt:i4>
  </property>
  <property fmtid="{D5CDD505-2E9C-101B-9397-08002B2CF9AE}" pid="15" name="SessionID">
    <vt:lpwstr/>
  </property>
  <property fmtid="{D5CDD505-2E9C-101B-9397-08002B2CF9AE}" pid="16" name="UseDefaultLanguage">
    <vt:bool>true</vt:bool>
  </property>
  <property fmtid="{D5CDD505-2E9C-101B-9397-08002B2CF9AE}" pid="17" name="Version">
    <vt:i4>99022200</vt:i4>
  </property>
  <property fmtid="{D5CDD505-2E9C-101B-9397-08002B2CF9AE}" pid="18" name="VervolgPaginas">
    <vt:lpwstr>Blanco</vt:lpwstr>
  </property>
  <property fmtid="{D5CDD505-2E9C-101B-9397-08002B2CF9AE}" pid="19" name="WordConnect_DocumentTypeID">
    <vt:lpwstr>2</vt:lpwstr>
  </property>
  <property fmtid="{D5CDD505-2E9C-101B-9397-08002B2CF9AE}" pid="20" name="WordConnect_Kenmerk">
    <vt:lpwstr>A.P.J.M.-210115-001</vt:lpwstr>
  </property>
  <property fmtid="{D5CDD505-2E9C-101B-9397-08002B2CF9AE}" pid="21" name="WordConnect_SjabloonID">
    <vt:i4>41</vt:i4>
  </property>
  <property fmtid="{D5CDD505-2E9C-101B-9397-08002B2CF9AE}" pid="22" name="WordConnect_Taal">
    <vt:lpwstr>NL</vt:lpwstr>
  </property>
  <property fmtid="{D5CDD505-2E9C-101B-9397-08002B2CF9AE}" pid="23" name="WordConnect_Version">
    <vt:lpwstr>8.3.10</vt:lpwstr>
  </property>
</Properties>
</file>