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708" w:rsidP="00163708" w:rsidRDefault="00163708">
      <w:pPr>
        <w:rPr>
          <w:rFonts w:eastAsia="Times New Roman"/>
          <w:lang w:eastAsia="nl-NL"/>
        </w:rPr>
      </w:pPr>
      <w:bookmarkStart w:name="_MailOriginal" w:id="0"/>
      <w:bookmarkStart w:name="_GoBack" w:id="1"/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Commissi</w:t>
      </w:r>
      <w:r>
        <w:rPr>
          <w:rFonts w:eastAsia="Times New Roman"/>
          <w:lang w:eastAsia="nl-NL"/>
        </w:rPr>
        <w:t xml:space="preserve">e VWS &lt;cie.vws@tweedekamer.nl&gt;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GC-Commissie-VWS &lt;GC-Commissie-VWS@tweedekamer.nl&gt;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[AD-HOC PROCEDURE] Besluitvorming inzake handhaving/tot nader order annuleren planning commissieactiviteiten VWS aankomende week: uw reactie uiterlijk morgen om 15.00 uur</w:t>
      </w:r>
    </w:p>
    <w:p w:rsidR="00163708" w:rsidP="00163708" w:rsidRDefault="00163708"/>
    <w:p w:rsidR="00163708" w:rsidP="00163708" w:rsidRDefault="001637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Geachte (</w:t>
      </w:r>
      <w:proofErr w:type="spellStart"/>
      <w:r>
        <w:rPr>
          <w:rFonts w:ascii="Times New Roman" w:hAnsi="Times New Roman" w:cs="Times New Roman"/>
        </w:rPr>
        <w:t>plv</w:t>
      </w:r>
      <w:proofErr w:type="spellEnd"/>
      <w:r>
        <w:rPr>
          <w:rFonts w:ascii="Times New Roman" w:hAnsi="Times New Roman" w:cs="Times New Roman"/>
        </w:rPr>
        <w:t>.) leden van de vaste commissie voor Volksgezondheid, Welzijn en Sport,</w:t>
      </w:r>
    </w:p>
    <w:p w:rsidR="00163708" w:rsidP="00163708" w:rsidRDefault="00163708">
      <w:pPr>
        <w:rPr>
          <w:rFonts w:ascii="Times New Roman" w:hAnsi="Times New Roman" w:cs="Times New Roman"/>
        </w:rPr>
      </w:pPr>
    </w:p>
    <w:p w:rsidR="00163708" w:rsidP="00163708" w:rsidRDefault="001637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Zojuist heeft u meer informatie ontvangen over de extra procedurevergadering van aanstaande dinsdag 26 januari 2021 van 18.30 - 20.30 uur, waarin uw commissie zal besluiten over de </w:t>
      </w:r>
      <w:r>
        <w:rPr>
          <w:rFonts w:ascii="Times New Roman" w:hAnsi="Times New Roman" w:cs="Times New Roman"/>
          <w:sz w:val="24"/>
          <w:szCs w:val="24"/>
          <w:lang w:eastAsia="nl-NL"/>
        </w:rPr>
        <w:t xml:space="preserve">zogenoemde groslijst van bij uw commissie aanhangige wetsvoorstellen, notities en brieven van de regering, ten behoeve van het eventueel “controversieel verklaren” van zaken. </w:t>
      </w:r>
      <w:r>
        <w:rPr>
          <w:rFonts w:ascii="Times New Roman" w:hAnsi="Times New Roman" w:cs="Times New Roman"/>
        </w:rPr>
        <w:t> </w:t>
      </w:r>
    </w:p>
    <w:p w:rsidR="00163708" w:rsidP="00163708" w:rsidRDefault="00163708"/>
    <w:p w:rsidR="00163708" w:rsidP="00163708" w:rsidRDefault="001637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aanloop naar deze extra procedurevergadering vinden komende week nog drie commissieactiviteiten plaats binnen uw commissie. Hierover heeft u nog niet besloten of de betreffende activiteiten komende week doorgang kunnen vinden. </w:t>
      </w:r>
    </w:p>
    <w:p w:rsidR="00163708" w:rsidP="00163708" w:rsidRDefault="00163708">
      <w:pPr>
        <w:rPr>
          <w:rFonts w:ascii="Times New Roman" w:hAnsi="Times New Roman" w:cs="Times New Roman"/>
        </w:rPr>
      </w:pPr>
    </w:p>
    <w:p w:rsidR="00163708" w:rsidP="00163708" w:rsidRDefault="001637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wordt daarom verzocht om van onderstaande lijst van drie commissieactiviteiten, per activiteit aan te geven of de activiteit volgens uw fractie:</w:t>
      </w:r>
    </w:p>
    <w:p w:rsidR="00163708" w:rsidP="00163708" w:rsidRDefault="00163708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000000"/>
        </w:rPr>
        <w:t>kan</w:t>
      </w:r>
      <w:proofErr w:type="gramEnd"/>
      <w:r>
        <w:rPr>
          <w:rFonts w:ascii="Times New Roman" w:hAnsi="Times New Roman" w:cs="Times New Roman"/>
          <w:color w:val="000000"/>
        </w:rPr>
        <w:t xml:space="preserve"> worden gehandhaafd;</w:t>
      </w:r>
    </w:p>
    <w:p w:rsidR="00163708" w:rsidP="00163708" w:rsidRDefault="00163708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000000"/>
        </w:rPr>
        <w:t>of</w:t>
      </w:r>
      <w:proofErr w:type="gramEnd"/>
      <w:r>
        <w:rPr>
          <w:rFonts w:ascii="Times New Roman" w:hAnsi="Times New Roman" w:cs="Times New Roman"/>
          <w:color w:val="000000"/>
        </w:rPr>
        <w:t xml:space="preserve"> dat deze activiteit tot nader order dient te worden geannuleerd</w:t>
      </w:r>
      <w:r>
        <w:rPr>
          <w:rFonts w:ascii="Times New Roman" w:hAnsi="Times New Roman" w:cs="Times New Roman"/>
        </w:rPr>
        <w:t xml:space="preserve">. </w:t>
      </w:r>
    </w:p>
    <w:tbl>
      <w:tblPr>
        <w:tblW w:w="144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3"/>
        <w:gridCol w:w="20"/>
        <w:gridCol w:w="1964"/>
        <w:gridCol w:w="450"/>
        <w:gridCol w:w="6776"/>
        <w:gridCol w:w="735"/>
      </w:tblGrid>
      <w:tr w:rsidR="00163708" w:rsidTr="00163708">
        <w:tc>
          <w:tcPr>
            <w:tcW w:w="4533" w:type="dxa"/>
            <w:shd w:val="clear" w:color="auto" w:fill="FFFFFF"/>
            <w:vAlign w:val="center"/>
            <w:hideMark/>
          </w:tcPr>
          <w:p w:rsidR="00163708" w:rsidRDefault="00163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163708" w:rsidRDefault="0016370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414" w:type="dxa"/>
            <w:gridSpan w:val="2"/>
            <w:shd w:val="clear" w:color="auto" w:fill="FFFFFF"/>
            <w:vAlign w:val="center"/>
            <w:hideMark/>
          </w:tcPr>
          <w:p w:rsidR="00163708" w:rsidRDefault="0016370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511" w:type="dxa"/>
            <w:gridSpan w:val="2"/>
            <w:shd w:val="clear" w:color="auto" w:fill="FFFFFF"/>
            <w:vAlign w:val="center"/>
            <w:hideMark/>
          </w:tcPr>
          <w:p w:rsidR="00163708" w:rsidRDefault="0016370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00163708" w:rsidTr="00163708">
        <w:tc>
          <w:tcPr>
            <w:tcW w:w="4533" w:type="dxa"/>
            <w:shd w:val="clear" w:color="auto" w:fill="FFFFFF"/>
            <w:vAlign w:val="center"/>
            <w:hideMark/>
          </w:tcPr>
          <w:p w:rsidR="00163708" w:rsidRDefault="0016370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163708" w:rsidRDefault="0016370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64" w:type="dxa"/>
            <w:shd w:val="clear" w:color="auto" w:fill="FFFFFF"/>
            <w:vAlign w:val="center"/>
            <w:hideMark/>
          </w:tcPr>
          <w:p w:rsidR="00163708" w:rsidRDefault="0016370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163708" w:rsidRDefault="0016370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776" w:type="dxa"/>
            <w:shd w:val="clear" w:color="auto" w:fill="FFFFFF"/>
            <w:vAlign w:val="center"/>
            <w:hideMark/>
          </w:tcPr>
          <w:p w:rsidR="00163708" w:rsidRDefault="0016370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163708" w:rsidRDefault="0016370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="00163708" w:rsidTr="00163708">
        <w:tc>
          <w:tcPr>
            <w:tcW w:w="4533" w:type="dxa"/>
            <w:shd w:val="clear" w:color="auto" w:fill="FFFFFF"/>
            <w:vAlign w:val="center"/>
            <w:hideMark/>
          </w:tcPr>
          <w:p w:rsidR="00163708" w:rsidRDefault="0016370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163708" w:rsidRDefault="0016370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64" w:type="dxa"/>
            <w:shd w:val="clear" w:color="auto" w:fill="FFFFFF"/>
            <w:vAlign w:val="center"/>
            <w:hideMark/>
          </w:tcPr>
          <w:p w:rsidR="00163708" w:rsidRDefault="0016370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163708" w:rsidRDefault="0016370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776" w:type="dxa"/>
            <w:shd w:val="clear" w:color="auto" w:fill="FFFFFF"/>
            <w:vAlign w:val="center"/>
            <w:hideMark/>
          </w:tcPr>
          <w:p w:rsidR="00163708" w:rsidRDefault="0016370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35" w:type="dxa"/>
            <w:shd w:val="clear" w:color="auto" w:fill="FFFFFF"/>
            <w:vAlign w:val="center"/>
            <w:hideMark/>
          </w:tcPr>
          <w:p w:rsidR="00163708" w:rsidRDefault="00163708"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00163708" w:rsidP="00163708" w:rsidRDefault="00163708">
      <w:pPr>
        <w:shd w:val="clear" w:color="auto" w:fill="FFFFFF"/>
        <w:spacing w:before="100" w:beforeAutospacing="1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U wordt verzocht </w:t>
      </w:r>
      <w:r>
        <w:rPr>
          <w:rFonts w:ascii="Times New Roman" w:hAnsi="Times New Roman" w:cs="Times New Roman"/>
          <w:b/>
          <w:bCs/>
          <w:shd w:val="clear" w:color="auto" w:fill="FFFFFF"/>
        </w:rPr>
        <w:t>uiterlijk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morgen woensdag 15.00 uur</w:t>
      </w:r>
      <w:r>
        <w:rPr>
          <w:rFonts w:ascii="Times New Roman" w:hAnsi="Times New Roman" w:cs="Times New Roman"/>
          <w:shd w:val="clear" w:color="auto" w:fill="FFFFFF"/>
        </w:rPr>
        <w:t xml:space="preserve"> kenbaar te maken of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u </w:t>
      </w:r>
      <w:r>
        <w:rPr>
          <w:rFonts w:ascii="Times New Roman" w:hAnsi="Times New Roman" w:cs="Times New Roman"/>
          <w:shd w:val="clear" w:color="auto" w:fill="FFFFFF"/>
        </w:rPr>
        <w:t>de</w:t>
      </w:r>
      <w:r>
        <w:rPr>
          <w:rFonts w:ascii="Times New Roman" w:hAnsi="Times New Roman" w:cs="Times New Roman"/>
          <w:color w:val="000000"/>
          <w:shd w:val="clear" w:color="auto" w:fill="FFFFFF"/>
        </w:rPr>
        <w:t>ze</w:t>
      </w:r>
      <w:r>
        <w:rPr>
          <w:rFonts w:ascii="Times New Roman" w:hAnsi="Times New Roman" w:cs="Times New Roman"/>
          <w:shd w:val="clear" w:color="auto" w:fill="FFFFFF"/>
        </w:rPr>
        <w:t xml:space="preserve"> aankomende activiteiten doorgang wil laten vinden. </w:t>
      </w:r>
      <w:r>
        <w:rPr>
          <w:rFonts w:ascii="Times New Roman" w:hAnsi="Times New Roman" w:cs="Times New Roman"/>
        </w:rPr>
        <w:t>Dit betreft nog geen verdere besluitvorming inzake het al dan niet controversieel verklaren van zaken.</w:t>
      </w:r>
    </w:p>
    <w:p w:rsidR="00163708" w:rsidP="00163708" w:rsidRDefault="00163708">
      <w:pPr>
        <w:shd w:val="clear" w:color="auto" w:fill="FFFFFF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163708" w:rsidP="00163708" w:rsidRDefault="00163708">
      <w:pPr>
        <w:shd w:val="clear" w:color="auto" w:fill="FFFFFF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Vriendelijk verzoek om in </w:t>
      </w:r>
      <w:r>
        <w:rPr>
          <w:rFonts w:ascii="Times New Roman" w:hAnsi="Times New Roman" w:cs="Times New Roman"/>
          <w:color w:val="000000"/>
          <w:u w:val="single"/>
          <w:shd w:val="clear" w:color="auto" w:fill="FFFFFF"/>
        </w:rPr>
        <w:t>één reactie per fractie, van iedere afzonderlijke commissieactiviteit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het oordeel van uw fractie aan te geven over de volgende commissieactiviteiten: </w:t>
      </w:r>
    </w:p>
    <w:p w:rsidR="00163708" w:rsidP="00163708" w:rsidRDefault="00163708">
      <w:pPr>
        <w:shd w:val="clear" w:color="auto" w:fill="FFFFFF"/>
        <w:rPr>
          <w:shd w:val="clear" w:color="auto" w:fill="FFFFFF"/>
        </w:rPr>
      </w:pPr>
    </w:p>
    <w:tbl>
      <w:tblPr>
        <w:tblW w:w="157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6804"/>
        <w:gridCol w:w="6392"/>
      </w:tblGrid>
      <w:tr w:rsidR="00163708" w:rsidTr="00163708">
        <w:tc>
          <w:tcPr>
            <w:tcW w:w="993" w:type="dxa"/>
            <w:tcBorders>
              <w:top w:val="nil"/>
              <w:left w:val="nil"/>
              <w:bottom w:val="single" w:color="D8D8D8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63708" w:rsidP="009527F5" w:rsidRDefault="0016370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D8D8D8" w:sz="8" w:space="0"/>
              <w:right w:val="nil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163708" w:rsidRDefault="00163708">
            <w:pPr>
              <w:rPr>
                <w:rFonts w:ascii="Times New Roman" w:hAnsi="Times New Roman" w:cs="Times New Roman"/>
                <w:color w:val="0070C0"/>
              </w:rPr>
            </w:pPr>
            <w:hyperlink w:history="1" r:id="rId5">
              <w:r>
                <w:rPr>
                  <w:rStyle w:val="Hyperlink"/>
                  <w:rFonts w:ascii="Times New Roman" w:hAnsi="Times New Roman" w:cs="Times New Roman"/>
                  <w:color w:val="0070C0"/>
                </w:rPr>
                <w:t>Notaoverleg</w:t>
              </w:r>
            </w:hyperlink>
          </w:p>
        </w:tc>
        <w:tc>
          <w:tcPr>
            <w:tcW w:w="6804" w:type="dxa"/>
            <w:tcBorders>
              <w:top w:val="nil"/>
              <w:left w:val="nil"/>
              <w:bottom w:val="single" w:color="D8D8D8" w:sz="8" w:space="0"/>
              <w:right w:val="nil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163708" w:rsidRDefault="00163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Initiatiefnota van het lid Tielen over eerder en duidelijker grenzen stellen</w:t>
            </w:r>
          </w:p>
        </w:tc>
        <w:tc>
          <w:tcPr>
            <w:tcW w:w="6392" w:type="dxa"/>
            <w:tcBorders>
              <w:top w:val="nil"/>
              <w:left w:val="nil"/>
              <w:bottom w:val="single" w:color="D8D8D8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63708" w:rsidRDefault="00163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 25-01-2021 15.00 - 19.00</w:t>
            </w:r>
          </w:p>
        </w:tc>
      </w:tr>
      <w:tr w:rsidR="00163708" w:rsidTr="00163708">
        <w:tc>
          <w:tcPr>
            <w:tcW w:w="993" w:type="dxa"/>
            <w:tcBorders>
              <w:top w:val="nil"/>
              <w:left w:val="nil"/>
              <w:bottom w:val="single" w:color="D8D8D8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63708" w:rsidP="009527F5" w:rsidRDefault="0016370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D8D8D8" w:sz="8" w:space="0"/>
              <w:right w:val="nil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163708" w:rsidRDefault="00163708">
            <w:pPr>
              <w:rPr>
                <w:rFonts w:ascii="Times New Roman" w:hAnsi="Times New Roman" w:cs="Times New Roman"/>
                <w:color w:val="0070C0"/>
              </w:rPr>
            </w:pPr>
            <w:hyperlink w:history="1" r:id="rId6">
              <w:r>
                <w:rPr>
                  <w:rStyle w:val="Hyperlink"/>
                  <w:rFonts w:ascii="Times New Roman" w:hAnsi="Times New Roman" w:cs="Times New Roman"/>
                  <w:color w:val="0070C0"/>
                </w:rPr>
                <w:t>Petitie</w:t>
              </w:r>
            </w:hyperlink>
          </w:p>
        </w:tc>
        <w:tc>
          <w:tcPr>
            <w:tcW w:w="6804" w:type="dxa"/>
            <w:tcBorders>
              <w:top w:val="nil"/>
              <w:left w:val="nil"/>
              <w:bottom w:val="single" w:color="D8D8D8" w:sz="8" w:space="0"/>
              <w:right w:val="nil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163708" w:rsidRDefault="00163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Jeugdzorg (digitaal)</w:t>
            </w:r>
          </w:p>
        </w:tc>
        <w:tc>
          <w:tcPr>
            <w:tcW w:w="6392" w:type="dxa"/>
            <w:tcBorders>
              <w:top w:val="nil"/>
              <w:left w:val="nil"/>
              <w:bottom w:val="single" w:color="D8D8D8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63708" w:rsidRDefault="00163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 26-01-2021 13.00 - 13.15</w:t>
            </w:r>
          </w:p>
        </w:tc>
      </w:tr>
      <w:tr w:rsidR="00163708" w:rsidTr="00163708">
        <w:tc>
          <w:tcPr>
            <w:tcW w:w="993" w:type="dxa"/>
            <w:tcBorders>
              <w:top w:val="nil"/>
              <w:left w:val="nil"/>
              <w:bottom w:val="single" w:color="D8D8D8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63708" w:rsidP="009527F5" w:rsidRDefault="0016370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D8D8D8" w:sz="8" w:space="0"/>
              <w:right w:val="nil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163708" w:rsidRDefault="00163708">
            <w:pPr>
              <w:rPr>
                <w:rFonts w:ascii="Times New Roman" w:hAnsi="Times New Roman" w:cs="Times New Roman"/>
                <w:color w:val="0070C0"/>
              </w:rPr>
            </w:pPr>
            <w:hyperlink w:history="1" r:id="rId7">
              <w:r>
                <w:rPr>
                  <w:rStyle w:val="Hyperlink"/>
                  <w:rFonts w:ascii="Times New Roman" w:hAnsi="Times New Roman" w:cs="Times New Roman"/>
                  <w:color w:val="0070C0"/>
                </w:rPr>
                <w:t>Technische briefing</w:t>
              </w:r>
            </w:hyperlink>
          </w:p>
        </w:tc>
        <w:tc>
          <w:tcPr>
            <w:tcW w:w="6804" w:type="dxa"/>
            <w:tcBorders>
              <w:top w:val="nil"/>
              <w:left w:val="nil"/>
              <w:bottom w:val="single" w:color="D8D8D8" w:sz="8" w:space="0"/>
              <w:right w:val="nil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163708" w:rsidRDefault="00163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Bekostiging verpleeghuizen (digitaal)</w:t>
            </w:r>
          </w:p>
        </w:tc>
        <w:tc>
          <w:tcPr>
            <w:tcW w:w="6392" w:type="dxa"/>
            <w:tcBorders>
              <w:top w:val="nil"/>
              <w:left w:val="nil"/>
              <w:bottom w:val="single" w:color="D8D8D8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63708" w:rsidRDefault="00163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 26-01-2021 16.30 - 18.00</w:t>
            </w:r>
          </w:p>
        </w:tc>
      </w:tr>
    </w:tbl>
    <w:p w:rsidR="00163708" w:rsidP="00163708" w:rsidRDefault="00163708">
      <w:pPr>
        <w:rPr>
          <w:rFonts w:ascii="Verdana" w:hAnsi="Verdana"/>
          <w:sz w:val="18"/>
          <w:szCs w:val="18"/>
        </w:rPr>
      </w:pPr>
    </w:p>
    <w:p w:rsidR="00163708" w:rsidP="00163708" w:rsidRDefault="00163708">
      <w:pPr>
        <w:shd w:val="clear" w:color="auto" w:fill="FFFFFF"/>
        <w:spacing w:before="100" w:beforeAutospacing="1"/>
        <w:rPr>
          <w:lang w:eastAsia="nl-NL"/>
        </w:rPr>
      </w:pPr>
      <w:r>
        <w:rPr>
          <w:rFonts w:ascii="Times New Roman" w:hAnsi="Times New Roman" w:cs="Times New Roman"/>
          <w:lang w:eastAsia="nl-NL"/>
        </w:rPr>
        <w:t xml:space="preserve">Ik zal u na afloop van deze </w:t>
      </w:r>
      <w:proofErr w:type="spellStart"/>
      <w:r>
        <w:rPr>
          <w:rFonts w:ascii="Times New Roman" w:hAnsi="Times New Roman" w:cs="Times New Roman"/>
          <w:lang w:eastAsia="nl-NL"/>
        </w:rPr>
        <w:t>adhoc</w:t>
      </w:r>
      <w:proofErr w:type="spellEnd"/>
      <w:r>
        <w:rPr>
          <w:rFonts w:ascii="Times New Roman" w:hAnsi="Times New Roman" w:cs="Times New Roman"/>
          <w:lang w:eastAsia="nl-NL"/>
        </w:rPr>
        <w:t xml:space="preserve">-(besluitvorming) procedure zo spoedig mogelijk informeren over de uitkomst*. Over de verdere commissieactiviteiten van de komende tijd (van na dinsdag 26 januari 2021), zal tijdens de extra-procedurevergadering door uw commissie worden besloten. </w:t>
      </w:r>
    </w:p>
    <w:p w:rsidR="00163708" w:rsidP="00163708" w:rsidRDefault="00163708">
      <w:pPr>
        <w:rPr>
          <w:rFonts w:ascii="Verdana" w:hAnsi="Verdana"/>
          <w:i/>
          <w:iCs/>
          <w:sz w:val="18"/>
          <w:szCs w:val="18"/>
        </w:rPr>
      </w:pPr>
    </w:p>
    <w:p w:rsidR="00163708" w:rsidP="00163708" w:rsidRDefault="0016370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*  Meerderheden in de besluitvorming over deze activiteiten zullen worden bepaald als ware het een (digitale) procedurevergadering: een meerderheid wordt berekend door de “helft + 1” van de som van het </w:t>
      </w:r>
      <w:proofErr w:type="gramStart"/>
      <w:r>
        <w:rPr>
          <w:rFonts w:ascii="Times New Roman" w:hAnsi="Times New Roman" w:cs="Times New Roman"/>
          <w:i/>
          <w:iCs/>
        </w:rPr>
        <w:t>totaal aantal</w:t>
      </w:r>
      <w:proofErr w:type="gramEnd"/>
      <w:r>
        <w:rPr>
          <w:rFonts w:ascii="Times New Roman" w:hAnsi="Times New Roman" w:cs="Times New Roman"/>
          <w:i/>
          <w:iCs/>
        </w:rPr>
        <w:t xml:space="preserve"> zetels van de fracties die op deze mail zullen reageren.</w:t>
      </w:r>
    </w:p>
    <w:p w:rsidR="00163708" w:rsidP="00163708" w:rsidRDefault="0016370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Voorbeeld: tezamen hebben fracties die op deze procedure reageren 123 zetels. Dit houdt in, dat bij deze besluitvorming een meerderheid wordt behaald bij een aantal van 62 zetels. </w:t>
      </w:r>
    </w:p>
    <w:p w:rsidR="00163708" w:rsidP="00163708" w:rsidRDefault="00163708"/>
    <w:p w:rsidR="00163708" w:rsidP="00163708" w:rsidRDefault="00163708"/>
    <w:p w:rsidR="00163708" w:rsidP="00163708" w:rsidRDefault="00163708"/>
    <w:p w:rsidR="00163708" w:rsidP="00163708" w:rsidRDefault="00163708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163708" w:rsidP="00163708" w:rsidRDefault="00163708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Esmeijer, M.E.</w:t>
      </w:r>
    </w:p>
    <w:p w:rsidRPr="00163708" w:rsidR="00A12636" w:rsidP="00163708" w:rsidRDefault="00163708">
      <w:pPr>
        <w:spacing w:before="180" w:after="100" w:afterAutospacing="1"/>
        <w:textAlignment w:val="top"/>
        <w:rPr>
          <w:color w:val="969696"/>
          <w:lang w:eastAsia="nl-NL"/>
        </w:rPr>
      </w:pPr>
      <w:r>
        <w:rPr>
          <w:color w:val="969696"/>
          <w:lang w:eastAsia="nl-NL"/>
        </w:rPr>
        <w:lastRenderedPageBreak/>
        <w:t>plaatsvervangend griffier</w:t>
      </w:r>
      <w:r>
        <w:rPr>
          <w:color w:val="969696"/>
          <w:lang w:eastAsia="nl-NL"/>
        </w:rPr>
        <w:br/>
        <w:t>GC Sociaal en Financieel</w:t>
      </w:r>
      <w:r>
        <w:rPr>
          <w:color w:val="969696"/>
          <w:lang w:eastAsia="nl-NL"/>
        </w:rPr>
        <w:br/>
        <w:t>Tweede Kamer der Staten-Generaal</w:t>
      </w:r>
      <w:bookmarkEnd w:id="0"/>
      <w:bookmarkEnd w:id="1"/>
    </w:p>
    <w:sectPr w:rsidRPr="00163708"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994D5E"/>
    <w:multiLevelType w:val="hybridMultilevel"/>
    <w:tmpl w:val="C68A0F2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05F17"/>
    <w:multiLevelType w:val="hybridMultilevel"/>
    <w:tmpl w:val="0D58316E"/>
    <w:lvl w:ilvl="0" w:tplc="A5984EF8">
      <w:start w:val="1"/>
      <w:numFmt w:val="upperLetter"/>
      <w:lvlText w:val="%1)"/>
      <w:lvlJc w:val="left"/>
      <w:pPr>
        <w:ind w:left="780" w:hanging="360"/>
      </w:pPr>
    </w:lvl>
    <w:lvl w:ilvl="1" w:tplc="04130019">
      <w:start w:val="1"/>
      <w:numFmt w:val="lowerLetter"/>
      <w:lvlText w:val="%2."/>
      <w:lvlJc w:val="left"/>
      <w:pPr>
        <w:ind w:left="1500" w:hanging="360"/>
      </w:pPr>
    </w:lvl>
    <w:lvl w:ilvl="2" w:tplc="0413001B">
      <w:start w:val="1"/>
      <w:numFmt w:val="lowerRoman"/>
      <w:lvlText w:val="%3."/>
      <w:lvlJc w:val="right"/>
      <w:pPr>
        <w:ind w:left="2220" w:hanging="180"/>
      </w:pPr>
    </w:lvl>
    <w:lvl w:ilvl="3" w:tplc="0413000F">
      <w:start w:val="1"/>
      <w:numFmt w:val="decimal"/>
      <w:lvlText w:val="%4."/>
      <w:lvlJc w:val="left"/>
      <w:pPr>
        <w:ind w:left="2940" w:hanging="360"/>
      </w:pPr>
    </w:lvl>
    <w:lvl w:ilvl="4" w:tplc="04130019">
      <w:start w:val="1"/>
      <w:numFmt w:val="lowerLetter"/>
      <w:lvlText w:val="%5."/>
      <w:lvlJc w:val="left"/>
      <w:pPr>
        <w:ind w:left="3660" w:hanging="360"/>
      </w:pPr>
    </w:lvl>
    <w:lvl w:ilvl="5" w:tplc="0413001B">
      <w:start w:val="1"/>
      <w:numFmt w:val="lowerRoman"/>
      <w:lvlText w:val="%6."/>
      <w:lvlJc w:val="right"/>
      <w:pPr>
        <w:ind w:left="4380" w:hanging="180"/>
      </w:pPr>
    </w:lvl>
    <w:lvl w:ilvl="6" w:tplc="0413000F">
      <w:start w:val="1"/>
      <w:numFmt w:val="decimal"/>
      <w:lvlText w:val="%7."/>
      <w:lvlJc w:val="left"/>
      <w:pPr>
        <w:ind w:left="5100" w:hanging="360"/>
      </w:pPr>
    </w:lvl>
    <w:lvl w:ilvl="7" w:tplc="04130019">
      <w:start w:val="1"/>
      <w:numFmt w:val="lowerLetter"/>
      <w:lvlText w:val="%8."/>
      <w:lvlJc w:val="left"/>
      <w:pPr>
        <w:ind w:left="5820" w:hanging="360"/>
      </w:pPr>
    </w:lvl>
    <w:lvl w:ilvl="8" w:tplc="0413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708"/>
    <w:rsid w:val="00163708"/>
    <w:rsid w:val="00A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750BA"/>
  <w15:chartTrackingRefBased/>
  <w15:docId w15:val="{692CC567-D16C-4744-8988-EDB50F91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63708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6370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2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rlisweb/parlis/activiteit.aspx?id=f0b4636a-eb69-4af8-bbbe-5682389242e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rlisweb/parlis/activiteit.aspx?id=4169cd9b-28e9-4ec6-8aa7-ea8d2491f66c" TargetMode="External"/><Relationship Id="rId5" Type="http://schemas.openxmlformats.org/officeDocument/2006/relationships/hyperlink" Target="https://parlisweb/parlis/activiteit.aspx?id=bcfefac7-9a31-4507-8b61-91469b8a558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469</ap:Words>
  <ap:Characters>2583</ap:Characters>
  <ap:DocSecurity>0</ap:DocSecurity>
  <ap:Lines>21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2021-01-19T16:49:00.0000000Z</dcterms:created>
  <dcterms:modified xsi:type="dcterms:W3CDTF">2021-01-19T16:53:00.0000000Z</dcterms:modified>
  <version/>
  <category/>
</coreProperties>
</file>