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BD" w:rsidP="000E48BD" w:rsidRDefault="000E48B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Dam, C. van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feitelijke vragenronde en verbreden AO</w:t>
      </w:r>
    </w:p>
    <w:p w:rsidR="000E48BD" w:rsidP="000E48BD" w:rsidRDefault="000E48BD"/>
    <w:p w:rsidR="000E48BD" w:rsidP="000E48BD" w:rsidRDefault="000E48BD">
      <w:r>
        <w:t>Geachte griffie,</w:t>
      </w:r>
    </w:p>
    <w:p w:rsidR="000E48BD" w:rsidP="000E48BD" w:rsidRDefault="000E48BD"/>
    <w:p w:rsidR="000E48BD" w:rsidP="000E48BD" w:rsidRDefault="000E48BD">
      <w:r>
        <w:t>Graag zou ik middels een email-procedure het volgende willen voorleggen aan de leden van de commissie KR:</w:t>
      </w:r>
    </w:p>
    <w:p w:rsidR="000E48BD" w:rsidP="000E48BD" w:rsidRDefault="000E48BD">
      <w:pPr>
        <w:pStyle w:val="Lijstalinea"/>
        <w:numPr>
          <w:ilvl w:val="0"/>
          <w:numId w:val="1"/>
        </w:numPr>
      </w:pPr>
      <w:r>
        <w:t xml:space="preserve">Verbreden </w:t>
      </w:r>
      <w:proofErr w:type="gramStart"/>
      <w:r>
        <w:t>AO gevangeniswezen</w:t>
      </w:r>
      <w:proofErr w:type="gramEnd"/>
      <w:r>
        <w:t xml:space="preserve"> Sint Maarten op 21 januari naar een AO Sint Maarten in bredere zin. Doel is om dan ook te kunnen bespreken over het financiële steunpakket aan </w:t>
      </w:r>
      <w:proofErr w:type="gramStart"/>
      <w:r>
        <w:t>Sint Maarten</w:t>
      </w:r>
      <w:proofErr w:type="gramEnd"/>
      <w:r>
        <w:t>. Het heeft mijn voorkeur de minister voor rechtsbescherming betrokken te houden bij dit AO, maar mogelijk dat we dat in de agenda van dat AO handig kunnen plooien.</w:t>
      </w:r>
    </w:p>
    <w:p w:rsidR="000E48BD" w:rsidP="000E48BD" w:rsidRDefault="000E48BD">
      <w:pPr>
        <w:pStyle w:val="Lijstalinea"/>
        <w:numPr>
          <w:ilvl w:val="0"/>
          <w:numId w:val="1"/>
        </w:numPr>
      </w:pPr>
      <w:r>
        <w:t>Voorafgaand aan AO korte feitelijke vragenronde.</w:t>
      </w:r>
    </w:p>
    <w:p w:rsidR="000E48BD" w:rsidP="000E48BD" w:rsidRDefault="000E48BD"/>
    <w:p w:rsidR="000E48BD" w:rsidP="000E48BD" w:rsidRDefault="000E48BD">
      <w:r>
        <w:t xml:space="preserve">Kan me voorstellen dat vanwege de vermoedelijk aanhoudende </w:t>
      </w:r>
      <w:proofErr w:type="spellStart"/>
      <w:r>
        <w:t>lockdown</w:t>
      </w:r>
      <w:proofErr w:type="spellEnd"/>
      <w:r>
        <w:t xml:space="preserve"> dit AO qua doorgaan ter discussie komt te staan. Dan pleit ik voor een spoedige beslissing tot een Schriftelijk Overleg, waarin de feitelijke vragenronde haar plek vanzelf krijgt.</w:t>
      </w:r>
    </w:p>
    <w:p w:rsidR="000E48BD" w:rsidP="000E48BD" w:rsidRDefault="000E48BD"/>
    <w:p w:rsidR="000E48BD" w:rsidP="000E48BD" w:rsidRDefault="000E48BD">
      <w:r>
        <w:t>Met vriendelijke groet,</w:t>
      </w:r>
    </w:p>
    <w:p w:rsidR="000E48BD" w:rsidP="000E48BD" w:rsidRDefault="000E48BD"/>
    <w:p w:rsidR="000E48BD" w:rsidP="000E48BD" w:rsidRDefault="000E48BD">
      <w:r>
        <w:t>Chris van Dam/CDA</w:t>
      </w:r>
    </w:p>
    <w:p w:rsidR="000E48BD" w:rsidP="000E48BD" w:rsidRDefault="000E48BD"/>
    <w:p w:rsidR="000E48BD" w:rsidP="000E48BD" w:rsidRDefault="000E48BD">
      <w:pPr>
        <w:spacing w:after="160"/>
        <w:rPr>
          <w:b/>
          <w:bCs/>
          <w:color w:val="1F497D"/>
          <w:sz w:val="24"/>
          <w:szCs w:val="24"/>
          <w:lang w:eastAsia="nl-NL"/>
        </w:rPr>
      </w:pPr>
      <w:r>
        <w:rPr>
          <w:b/>
          <w:bCs/>
          <w:color w:val="1F497D"/>
          <w:sz w:val="24"/>
          <w:szCs w:val="24"/>
          <w:lang w:eastAsia="nl-NL"/>
        </w:rPr>
        <w:t>Chris van Dam</w:t>
      </w:r>
    </w:p>
    <w:p w:rsidR="000E48BD" w:rsidP="000E48BD" w:rsidRDefault="000E48BD">
      <w:pPr>
        <w:spacing w:after="160"/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Mr. C.J.L. van Dam MPM - Lid Tweede Kamer der Staten-Generaal</w:t>
      </w:r>
    </w:p>
    <w:p w:rsidR="00C43A72" w:rsidRDefault="000E48BD"/>
    <w:sectPr w:rsidR="00C43A7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42B4"/>
    <w:multiLevelType w:val="hybridMultilevel"/>
    <w:tmpl w:val="EB8ABF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BD"/>
    <w:rsid w:val="000E48BD"/>
    <w:rsid w:val="001B4F89"/>
    <w:rsid w:val="004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5A7E"/>
  <w15:chartTrackingRefBased/>
  <w15:docId w15:val="{B6C0BF19-2F0C-49A2-8EAD-C868A9C8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48B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E48BD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0E48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2021-01-11T11:42:00.0000000Z</dcterms:created>
  <dcterms:modified xsi:type="dcterms:W3CDTF">2021-01-11T11:43:00.0000000Z</dcterms:modified>
  <version/>
  <category/>
</coreProperties>
</file>