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D16" w:rsidP="00565D16" w:rsidRDefault="00565D16">
      <w:r>
        <w:t>Hierbij zend ik u de antwoorden op de schriftelijke Kamervragen van de Tweede Kamer over de 2</w:t>
      </w:r>
      <w:r>
        <w:rPr>
          <w:vertAlign w:val="superscript"/>
        </w:rPr>
        <w:t>e</w:t>
      </w:r>
      <w:r>
        <w:t xml:space="preserve"> suppletoire begrotingen 2020 van het Ministerie van Binnenlandse Zaken en Koninkrijksrelaties.</w:t>
      </w:r>
    </w:p>
    <w:p w:rsidR="00565D16" w:rsidP="00565D16" w:rsidRDefault="00565D16"/>
    <w:p w:rsidR="00565D16" w:rsidP="00565D16" w:rsidRDefault="00565D16">
      <w:r>
        <w:t>De antwoorden hebben betrekking op de vragen die gesteld zijn over de 2</w:t>
      </w:r>
      <w:r>
        <w:rPr>
          <w:vertAlign w:val="superscript"/>
        </w:rPr>
        <w:t>e</w:t>
      </w:r>
      <w:r>
        <w:t xml:space="preserve"> suppletoire begroting 2020 Koninkri</w:t>
      </w:r>
      <w:r w:rsidR="00F21BA4">
        <w:t>jksrelaties (IV) en het BES-fonds (H</w:t>
      </w:r>
      <w:r>
        <w:t>) en Binnenlandse Zaken en Koninkrijksrelaties (VII).</w:t>
      </w:r>
    </w:p>
    <w:p w:rsidR="00412CDF" w:rsidRDefault="00412CDF"/>
    <w:p w:rsidR="00412CDF" w:rsidRDefault="00565D16">
      <w:pPr>
        <w:pStyle w:val="WitregelW1bodytekst"/>
      </w:pPr>
      <w:r>
        <w:t xml:space="preserve"> </w:t>
      </w:r>
    </w:p>
    <w:p w:rsidR="00565D16" w:rsidRDefault="00565D16">
      <w:r>
        <w:t>De minister van Binnenlandse Zaken en Koninkrijksrelaties,</w:t>
      </w:r>
      <w:r>
        <w:br/>
      </w:r>
      <w:r>
        <w:br/>
      </w:r>
      <w:r>
        <w:br/>
      </w:r>
      <w:r>
        <w:br/>
      </w:r>
    </w:p>
    <w:p w:rsidR="00412CDF" w:rsidRDefault="00565D16">
      <w:r>
        <w:br/>
        <w:t xml:space="preserve">drs. K.H. </w:t>
      </w:r>
      <w:proofErr w:type="spellStart"/>
      <w:r>
        <w:t>Ollongren</w:t>
      </w:r>
      <w:proofErr w:type="spellEnd"/>
    </w:p>
    <w:sectPr w:rsidR="00412C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D16" w:rsidRDefault="00565D16">
      <w:pPr>
        <w:spacing w:line="240" w:lineRule="auto"/>
      </w:pPr>
      <w:r>
        <w:separator/>
      </w:r>
    </w:p>
  </w:endnote>
  <w:endnote w:type="continuationSeparator" w:id="0">
    <w:p w:rsidR="00565D16" w:rsidRDefault="00565D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F5B" w:rsidRDefault="00946F5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F5B" w:rsidRDefault="00946F5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CDF" w:rsidRDefault="00412CDF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D16" w:rsidRDefault="00565D16">
      <w:pPr>
        <w:spacing w:line="240" w:lineRule="auto"/>
      </w:pPr>
      <w:r>
        <w:separator/>
      </w:r>
    </w:p>
  </w:footnote>
  <w:footnote w:type="continuationSeparator" w:id="0">
    <w:p w:rsidR="00565D16" w:rsidRDefault="00565D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F5B" w:rsidRDefault="00946F5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CDF" w:rsidRDefault="00565D1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3CB7" w:rsidRDefault="00273C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000000" w:rsidRDefault="00565D1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2CDF" w:rsidRDefault="00565D1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46F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46F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412CDF" w:rsidRDefault="00565D1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46F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46F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2CDF" w:rsidRDefault="00565D16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412CDF" w:rsidRDefault="00412CDF">
                          <w:pPr>
                            <w:pStyle w:val="WitregelW1"/>
                          </w:pPr>
                        </w:p>
                        <w:p w:rsidR="00412CDF" w:rsidRDefault="00412CDF">
                          <w:pPr>
                            <w:pStyle w:val="WitregelW1"/>
                          </w:pPr>
                        </w:p>
                        <w:p w:rsidR="00412CDF" w:rsidRDefault="00565D16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412CDF" w:rsidRDefault="005E2BE7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946F5B">
                              <w:t xml:space="preserve"> </w:t>
                            </w:r>
                          </w:fldSimple>
                        </w:p>
                        <w:p w:rsidR="00412CDF" w:rsidRDefault="00412CDF">
                          <w:pPr>
                            <w:pStyle w:val="WitregelW1"/>
                          </w:pPr>
                        </w:p>
                        <w:p w:rsidR="00412CDF" w:rsidRDefault="00565D16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412CDF" w:rsidRDefault="005E2BE7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946F5B">
                              <w:t>2020-0000736726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412CDF" w:rsidRDefault="00565D16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412CDF" w:rsidRDefault="00412CDF">
                    <w:pPr>
                      <w:pStyle w:val="WitregelW1"/>
                    </w:pPr>
                  </w:p>
                  <w:p w:rsidR="00412CDF" w:rsidRDefault="00412CDF">
                    <w:pPr>
                      <w:pStyle w:val="WitregelW1"/>
                    </w:pPr>
                  </w:p>
                  <w:p w:rsidR="00412CDF" w:rsidRDefault="00565D16">
                    <w:pPr>
                      <w:pStyle w:val="Kopjereferentiegegevens"/>
                    </w:pPr>
                    <w:r>
                      <w:t>Datum</w:t>
                    </w:r>
                  </w:p>
                  <w:p w:rsidR="00412CDF" w:rsidRDefault="005E2BE7">
                    <w:pPr>
                      <w:pStyle w:val="Referentiegegevens"/>
                    </w:pPr>
                    <w:fldSimple w:instr=" DOCPROPERTY  &quot;Datum&quot;  \* MERGEFORMAT ">
                      <w:r w:rsidR="00946F5B">
                        <w:t xml:space="preserve"> </w:t>
                      </w:r>
                    </w:fldSimple>
                  </w:p>
                  <w:p w:rsidR="00412CDF" w:rsidRDefault="00412CDF">
                    <w:pPr>
                      <w:pStyle w:val="WitregelW1"/>
                    </w:pPr>
                  </w:p>
                  <w:p w:rsidR="00412CDF" w:rsidRDefault="00565D16">
                    <w:pPr>
                      <w:pStyle w:val="Kopjereferentiegegevens"/>
                    </w:pPr>
                    <w:r>
                      <w:t>Kenmerk</w:t>
                    </w:r>
                  </w:p>
                  <w:p w:rsidR="00412CDF" w:rsidRDefault="005E2BE7">
                    <w:pPr>
                      <w:pStyle w:val="Referentiegegevens"/>
                    </w:pPr>
                    <w:fldSimple w:instr=" DOCPROPERTY  &quot;Kenmerk&quot;  \* MERGEFORMAT ">
                      <w:r w:rsidR="00946F5B">
                        <w:t>2020-0000736726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3CB7" w:rsidRDefault="00273C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000000" w:rsidRDefault="00565D1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CDF" w:rsidRDefault="00565D16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3CB7" w:rsidRDefault="00273C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000000" w:rsidRDefault="00565D1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2CDF" w:rsidRDefault="00565D1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412CDF" w:rsidRDefault="00565D1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2CDF" w:rsidRDefault="00565D16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412CDF" w:rsidRDefault="00565D16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2CDF" w:rsidRDefault="00565D16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412CDF" w:rsidRDefault="00565D16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412CDF" w:rsidRDefault="00565D16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412CDF" w:rsidRDefault="00565D16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12CDF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412CDF" w:rsidRDefault="00565D1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412CDF" w:rsidRDefault="00946F5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2e suppletoire begroting 2020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12CD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412CDF" w:rsidRDefault="00412CDF"/>
                            </w:tc>
                            <w:tc>
                              <w:tcPr>
                                <w:tcW w:w="5918" w:type="dxa"/>
                              </w:tcPr>
                              <w:p w:rsidR="00412CDF" w:rsidRDefault="00946F5B">
                                <w:r>
                                  <w:t xml:space="preserve">15 december </w:t>
                                </w:r>
                                <w:r>
                                  <w:t>2020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</w:tbl>
                        <w:p w:rsidR="00273CB7" w:rsidRDefault="00273C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12CDF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412CDF" w:rsidRDefault="00565D1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412CDF" w:rsidRDefault="00946F5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2e suppletoire begroting 2020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12CD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412CDF" w:rsidRDefault="00412CDF"/>
                      </w:tc>
                      <w:tc>
                        <w:tcPr>
                          <w:tcW w:w="5918" w:type="dxa"/>
                        </w:tcPr>
                        <w:p w:rsidR="00412CDF" w:rsidRDefault="00946F5B">
                          <w:r>
                            <w:t xml:space="preserve">15 december </w:t>
                          </w:r>
                          <w:r>
                            <w:t>2020</w:t>
                          </w:r>
                          <w:bookmarkStart w:id="1" w:name="_GoBack"/>
                          <w:bookmarkEnd w:id="1"/>
                        </w:p>
                      </w:tc>
                    </w:tr>
                  </w:tbl>
                  <w:p w:rsidR="00273CB7" w:rsidRDefault="00273CB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2CDF" w:rsidRDefault="00565D16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412CDF" w:rsidRDefault="00412CDF">
                          <w:pPr>
                            <w:pStyle w:val="WitregelW1"/>
                          </w:pPr>
                        </w:p>
                        <w:p w:rsidR="00412CDF" w:rsidRPr="00565D16" w:rsidRDefault="00565D1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565D16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565D16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412CDF" w:rsidRPr="00565D16" w:rsidRDefault="00565D1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65D16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412CDF" w:rsidRPr="00565D16" w:rsidRDefault="00565D1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65D16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412CDF" w:rsidRPr="00565D16" w:rsidRDefault="00565D1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65D16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412CDF" w:rsidRPr="00565D16" w:rsidRDefault="00412CD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412CDF" w:rsidRPr="00565D16" w:rsidRDefault="00412CD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412CDF" w:rsidRDefault="00565D16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412CDF" w:rsidRDefault="005E2BE7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946F5B">
                              <w:t>2020-0000736726</w:t>
                            </w:r>
                          </w:fldSimple>
                        </w:p>
                        <w:p w:rsidR="00412CDF" w:rsidRDefault="00412CDF">
                          <w:pPr>
                            <w:pStyle w:val="WitregelW1"/>
                          </w:pPr>
                        </w:p>
                        <w:p w:rsidR="00412CDF" w:rsidRDefault="00565D16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412CDF" w:rsidRDefault="00565D1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412CDF" w:rsidRDefault="00412CDF">
                          <w:pPr>
                            <w:pStyle w:val="WitregelW1"/>
                          </w:pPr>
                        </w:p>
                        <w:p w:rsidR="00412CDF" w:rsidRDefault="00565D16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412CDF" w:rsidRDefault="00565D16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412CDF" w:rsidRDefault="00565D16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412CDF" w:rsidRDefault="00412CDF">
                    <w:pPr>
                      <w:pStyle w:val="WitregelW1"/>
                    </w:pPr>
                  </w:p>
                  <w:p w:rsidR="00412CDF" w:rsidRPr="00565D16" w:rsidRDefault="00565D16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565D16">
                      <w:rPr>
                        <w:lang w:val="de-DE"/>
                      </w:rPr>
                      <w:t>Turfmarkt</w:t>
                    </w:r>
                    <w:proofErr w:type="spellEnd"/>
                    <w:r w:rsidRPr="00565D16">
                      <w:rPr>
                        <w:lang w:val="de-DE"/>
                      </w:rPr>
                      <w:t xml:space="preserve"> 147</w:t>
                    </w:r>
                  </w:p>
                  <w:p w:rsidR="00412CDF" w:rsidRPr="00565D16" w:rsidRDefault="00565D16">
                    <w:pPr>
                      <w:pStyle w:val="Afzendgegevens"/>
                      <w:rPr>
                        <w:lang w:val="de-DE"/>
                      </w:rPr>
                    </w:pPr>
                    <w:r w:rsidRPr="00565D16">
                      <w:rPr>
                        <w:lang w:val="de-DE"/>
                      </w:rPr>
                      <w:t>Den Haag</w:t>
                    </w:r>
                  </w:p>
                  <w:p w:rsidR="00412CDF" w:rsidRPr="00565D16" w:rsidRDefault="00565D16">
                    <w:pPr>
                      <w:pStyle w:val="Afzendgegevens"/>
                      <w:rPr>
                        <w:lang w:val="de-DE"/>
                      </w:rPr>
                    </w:pPr>
                    <w:r w:rsidRPr="00565D16">
                      <w:rPr>
                        <w:lang w:val="de-DE"/>
                      </w:rPr>
                      <w:t>Postbus 20011</w:t>
                    </w:r>
                  </w:p>
                  <w:p w:rsidR="00412CDF" w:rsidRPr="00565D16" w:rsidRDefault="00565D16">
                    <w:pPr>
                      <w:pStyle w:val="Afzendgegevens"/>
                      <w:rPr>
                        <w:lang w:val="de-DE"/>
                      </w:rPr>
                    </w:pPr>
                    <w:r w:rsidRPr="00565D16">
                      <w:rPr>
                        <w:lang w:val="de-DE"/>
                      </w:rPr>
                      <w:t>2500 EA  Den Haag</w:t>
                    </w:r>
                  </w:p>
                  <w:p w:rsidR="00412CDF" w:rsidRPr="00565D16" w:rsidRDefault="00412CDF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412CDF" w:rsidRPr="00565D16" w:rsidRDefault="00412CDF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412CDF" w:rsidRDefault="00565D16">
                    <w:pPr>
                      <w:pStyle w:val="Kopjereferentiegegevens"/>
                    </w:pPr>
                    <w:r>
                      <w:t>Kenmerk</w:t>
                    </w:r>
                  </w:p>
                  <w:p w:rsidR="00412CDF" w:rsidRDefault="005E2BE7">
                    <w:pPr>
                      <w:pStyle w:val="Referentiegegevens"/>
                    </w:pPr>
                    <w:fldSimple w:instr=" DOCPROPERTY  &quot;Kenmerk&quot;  \* MERGEFORMAT ">
                      <w:r w:rsidR="00946F5B">
                        <w:t>2020-0000736726</w:t>
                      </w:r>
                    </w:fldSimple>
                  </w:p>
                  <w:p w:rsidR="00412CDF" w:rsidRDefault="00412CDF">
                    <w:pPr>
                      <w:pStyle w:val="WitregelW1"/>
                    </w:pPr>
                  </w:p>
                  <w:p w:rsidR="00412CDF" w:rsidRDefault="00565D16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412CDF" w:rsidRDefault="00565D1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412CDF" w:rsidRDefault="00412CDF">
                    <w:pPr>
                      <w:pStyle w:val="WitregelW1"/>
                    </w:pPr>
                  </w:p>
                  <w:p w:rsidR="00412CDF" w:rsidRDefault="00565D16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412CDF" w:rsidRDefault="00565D16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2CDF" w:rsidRDefault="00565D1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46F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46F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412CDF" w:rsidRDefault="00565D1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46F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46F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3CB7" w:rsidRDefault="00273C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000000" w:rsidRDefault="00565D1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3CB7" w:rsidRDefault="00273C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000000" w:rsidRDefault="00565D1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931146"/>
    <w:multiLevelType w:val="multilevel"/>
    <w:tmpl w:val="2881A03A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8DC79EB"/>
    <w:multiLevelType w:val="multilevel"/>
    <w:tmpl w:val="99BA561E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A0EBEB4"/>
    <w:multiLevelType w:val="multilevel"/>
    <w:tmpl w:val="6992A22C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B046E09"/>
    <w:multiLevelType w:val="multilevel"/>
    <w:tmpl w:val="B275F776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B27C60F"/>
    <w:multiLevelType w:val="multilevel"/>
    <w:tmpl w:val="5AE96589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07D507A"/>
    <w:multiLevelType w:val="multilevel"/>
    <w:tmpl w:val="305D8099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18451F7"/>
    <w:multiLevelType w:val="multilevel"/>
    <w:tmpl w:val="E863443F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4687E47"/>
    <w:multiLevelType w:val="multilevel"/>
    <w:tmpl w:val="58F3EDAF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5207867"/>
    <w:multiLevelType w:val="multilevel"/>
    <w:tmpl w:val="8EE73A0B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0C4E635"/>
    <w:multiLevelType w:val="multilevel"/>
    <w:tmpl w:val="EE895496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20B9491"/>
    <w:multiLevelType w:val="multilevel"/>
    <w:tmpl w:val="32CBC8EF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7FF9DB1"/>
    <w:multiLevelType w:val="multilevel"/>
    <w:tmpl w:val="171681E6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C35DB5F"/>
    <w:multiLevelType w:val="multilevel"/>
    <w:tmpl w:val="B5F538CC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5A8051F"/>
    <w:multiLevelType w:val="multilevel"/>
    <w:tmpl w:val="2684993C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183C4CF"/>
    <w:multiLevelType w:val="multilevel"/>
    <w:tmpl w:val="1830C14C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473BCB0"/>
    <w:multiLevelType w:val="multilevel"/>
    <w:tmpl w:val="ABB907FD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6BEF4ED"/>
    <w:multiLevelType w:val="multilevel"/>
    <w:tmpl w:val="2DB2260E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AC0CA0E"/>
    <w:multiLevelType w:val="multilevel"/>
    <w:tmpl w:val="28006636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4B8D8F1"/>
    <w:multiLevelType w:val="multilevel"/>
    <w:tmpl w:val="9833CDD3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618CBD4"/>
    <w:multiLevelType w:val="multilevel"/>
    <w:tmpl w:val="EE13D332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6E5B62D"/>
    <w:multiLevelType w:val="multilevel"/>
    <w:tmpl w:val="317075B5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0B36AF1"/>
    <w:multiLevelType w:val="multilevel"/>
    <w:tmpl w:val="F0241451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8DD96D6"/>
    <w:multiLevelType w:val="multilevel"/>
    <w:tmpl w:val="C6DC762E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C5144B6"/>
    <w:multiLevelType w:val="multilevel"/>
    <w:tmpl w:val="93EC9620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0DDCE2A"/>
    <w:multiLevelType w:val="multilevel"/>
    <w:tmpl w:val="C2A9F920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19305AC"/>
    <w:multiLevelType w:val="multilevel"/>
    <w:tmpl w:val="9EFE1448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1570749"/>
    <w:multiLevelType w:val="multilevel"/>
    <w:tmpl w:val="15102C8C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405C45C"/>
    <w:multiLevelType w:val="multilevel"/>
    <w:tmpl w:val="05E9031D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8EF994A"/>
    <w:multiLevelType w:val="multilevel"/>
    <w:tmpl w:val="DEED3652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FFF38B4"/>
    <w:multiLevelType w:val="multilevel"/>
    <w:tmpl w:val="012CCC13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EDA994E"/>
    <w:multiLevelType w:val="multilevel"/>
    <w:tmpl w:val="93E8C57D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FF78833"/>
    <w:multiLevelType w:val="multilevel"/>
    <w:tmpl w:val="6CA0E9BB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1"/>
  </w:num>
  <w:num w:numId="3">
    <w:abstractNumId w:val="30"/>
  </w:num>
  <w:num w:numId="4">
    <w:abstractNumId w:val="10"/>
  </w:num>
  <w:num w:numId="5">
    <w:abstractNumId w:val="18"/>
  </w:num>
  <w:num w:numId="6">
    <w:abstractNumId w:val="25"/>
  </w:num>
  <w:num w:numId="7">
    <w:abstractNumId w:val="26"/>
  </w:num>
  <w:num w:numId="8">
    <w:abstractNumId w:val="3"/>
  </w:num>
  <w:num w:numId="9">
    <w:abstractNumId w:val="6"/>
  </w:num>
  <w:num w:numId="10">
    <w:abstractNumId w:val="8"/>
  </w:num>
  <w:num w:numId="11">
    <w:abstractNumId w:val="2"/>
  </w:num>
  <w:num w:numId="12">
    <w:abstractNumId w:val="7"/>
  </w:num>
  <w:num w:numId="13">
    <w:abstractNumId w:val="23"/>
  </w:num>
  <w:num w:numId="14">
    <w:abstractNumId w:val="19"/>
  </w:num>
  <w:num w:numId="15">
    <w:abstractNumId w:val="11"/>
  </w:num>
  <w:num w:numId="16">
    <w:abstractNumId w:val="28"/>
  </w:num>
  <w:num w:numId="17">
    <w:abstractNumId w:val="17"/>
  </w:num>
  <w:num w:numId="18">
    <w:abstractNumId w:val="24"/>
  </w:num>
  <w:num w:numId="19">
    <w:abstractNumId w:val="9"/>
  </w:num>
  <w:num w:numId="20">
    <w:abstractNumId w:val="27"/>
  </w:num>
  <w:num w:numId="21">
    <w:abstractNumId w:val="20"/>
  </w:num>
  <w:num w:numId="22">
    <w:abstractNumId w:val="1"/>
  </w:num>
  <w:num w:numId="23">
    <w:abstractNumId w:val="5"/>
  </w:num>
  <w:num w:numId="24">
    <w:abstractNumId w:val="12"/>
  </w:num>
  <w:num w:numId="25">
    <w:abstractNumId w:val="16"/>
  </w:num>
  <w:num w:numId="26">
    <w:abstractNumId w:val="4"/>
  </w:num>
  <w:num w:numId="27">
    <w:abstractNumId w:val="22"/>
  </w:num>
  <w:num w:numId="28">
    <w:abstractNumId w:val="14"/>
  </w:num>
  <w:num w:numId="29">
    <w:abstractNumId w:val="15"/>
  </w:num>
  <w:num w:numId="30">
    <w:abstractNumId w:val="13"/>
  </w:num>
  <w:num w:numId="31">
    <w:abstractNumId w:val="29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16"/>
    <w:rsid w:val="00273CB7"/>
    <w:rsid w:val="00412CDF"/>
    <w:rsid w:val="00565D16"/>
    <w:rsid w:val="00586FB7"/>
    <w:rsid w:val="005E2BE7"/>
    <w:rsid w:val="00946F5B"/>
    <w:rsid w:val="00D355F5"/>
    <w:rsid w:val="00F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F831B8"/>
  <w15:docId w15:val="{C6789E74-13D9-4A7B-AA96-43C4A239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565D16"/>
    <w:pPr>
      <w:spacing w:line="240" w:lineRule="exact"/>
      <w:textAlignment w:val="auto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</w:style>
  <w:style w:type="paragraph" w:customStyle="1" w:styleId="Artikelniveau2">
    <w:name w:val="Artikel niveau 2"/>
    <w:basedOn w:val="Standaard"/>
    <w:next w:val="Standaard"/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6"/>
      </w:numPr>
      <w:spacing w:line="240" w:lineRule="atLeast"/>
    </w:pPr>
  </w:style>
  <w:style w:type="paragraph" w:customStyle="1" w:styleId="Bulletskantlijn">
    <w:name w:val="Bullets kantlijn"/>
    <w:basedOn w:val="Standaard"/>
    <w:next w:val="Standaard"/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9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</w:style>
  <w:style w:type="paragraph" w:customStyle="1" w:styleId="Convenantletteringinspring">
    <w:name w:val="Convenant lettering inspring"/>
    <w:basedOn w:val="Standaard"/>
    <w:next w:val="Standaard"/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9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8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7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</w:style>
  <w:style w:type="paragraph" w:customStyle="1" w:styleId="Convenantstandaard">
    <w:name w:val="Convenant standaard"/>
    <w:basedOn w:val="Standaard"/>
    <w:next w:val="Standaard"/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6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7"/>
      </w:numPr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7"/>
      </w:numPr>
    </w:pPr>
  </w:style>
  <w:style w:type="paragraph" w:customStyle="1" w:styleId="LedenArt10">
    <w:name w:val="Leden_Art_10"/>
    <w:basedOn w:val="Standaard"/>
    <w:next w:val="Standaard"/>
    <w:pPr>
      <w:numPr>
        <w:numId w:val="28"/>
      </w:numPr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8"/>
      </w:numPr>
    </w:pPr>
  </w:style>
  <w:style w:type="paragraph" w:customStyle="1" w:styleId="LedenArt11">
    <w:name w:val="Leden_Art_11"/>
    <w:basedOn w:val="Standaard"/>
    <w:next w:val="Standaard"/>
    <w:pPr>
      <w:numPr>
        <w:numId w:val="29"/>
      </w:numPr>
    </w:pPr>
  </w:style>
  <w:style w:type="paragraph" w:customStyle="1" w:styleId="LedenArt3">
    <w:name w:val="Leden_Art_3"/>
    <w:basedOn w:val="Standaard"/>
    <w:next w:val="Standaard"/>
    <w:pPr>
      <w:numPr>
        <w:numId w:val="30"/>
      </w:numPr>
    </w:pPr>
  </w:style>
  <w:style w:type="paragraph" w:customStyle="1" w:styleId="LedenArt6">
    <w:name w:val="Leden_Art_6"/>
    <w:basedOn w:val="Standaard"/>
    <w:next w:val="Standaard"/>
    <w:pPr>
      <w:numPr>
        <w:numId w:val="31"/>
      </w:numPr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1"/>
      </w:numPr>
    </w:pPr>
  </w:style>
  <w:style w:type="paragraph" w:customStyle="1" w:styleId="LedenArt7">
    <w:name w:val="Leden_Art_7"/>
    <w:basedOn w:val="Standaard"/>
    <w:next w:val="Standaard"/>
    <w:pPr>
      <w:numPr>
        <w:numId w:val="32"/>
      </w:numPr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2"/>
      </w:numPr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</w:style>
  <w:style w:type="paragraph" w:customStyle="1" w:styleId="LogiusBullets">
    <w:name w:val="Logius Bullets"/>
    <w:basedOn w:val="Standaard"/>
    <w:next w:val="Standaard"/>
  </w:style>
  <w:style w:type="paragraph" w:customStyle="1" w:styleId="LogiusBulletsRapport">
    <w:name w:val="Logius Bullets Rapport"/>
    <w:basedOn w:val="Standaard"/>
    <w:next w:val="Standaard"/>
    <w:pPr>
      <w:numPr>
        <w:numId w:val="11"/>
      </w:numPr>
    </w:pPr>
  </w:style>
  <w:style w:type="paragraph" w:customStyle="1" w:styleId="LogiusMTNotitiebullet">
    <w:name w:val="Logius MT Notitie bullet"/>
    <w:basedOn w:val="Standaard"/>
    <w:next w:val="Standaard"/>
    <w:pPr>
      <w:numPr>
        <w:numId w:val="12"/>
      </w:numPr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3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2"/>
      </w:numPr>
    </w:pPr>
  </w:style>
  <w:style w:type="paragraph" w:customStyle="1" w:styleId="LogiusMTNotitieopsommingnummering">
    <w:name w:val="Logius MT Notitie opsomming nummering"/>
    <w:basedOn w:val="Standaard"/>
    <w:next w:val="Standaard"/>
  </w:style>
  <w:style w:type="paragraph" w:customStyle="1" w:styleId="LogiusNummeringExtra">
    <w:name w:val="Logius Nummering Extra"/>
    <w:basedOn w:val="Standaard"/>
    <w:next w:val="Standaard"/>
    <w:pPr>
      <w:numPr>
        <w:numId w:val="14"/>
      </w:numPr>
    </w:pPr>
  </w:style>
  <w:style w:type="paragraph" w:customStyle="1" w:styleId="LogiusNummeringExtraLijst">
    <w:name w:val="Logius Nummering Extra Lijst"/>
    <w:basedOn w:val="Standaard"/>
    <w:next w:val="Standaard"/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</w:style>
  <w:style w:type="paragraph" w:customStyle="1" w:styleId="LogiusOpsomming1aniv1">
    <w:name w:val="Logius Opsomming 1a niv1"/>
    <w:basedOn w:val="Standaard"/>
    <w:next w:val="Standaard"/>
    <w:pPr>
      <w:numPr>
        <w:numId w:val="15"/>
      </w:numPr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5"/>
      </w:numPr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7"/>
      </w:numPr>
    </w:pPr>
  </w:style>
  <w:style w:type="paragraph" w:customStyle="1" w:styleId="LogiusRapportsoorten">
    <w:name w:val="Logius Rapportsoorten"/>
    <w:basedOn w:val="Standaard"/>
    <w:next w:val="Standaard"/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0"/>
      </w:numPr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0"/>
      </w:numPr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Pr>
      <w:i/>
    </w:rPr>
  </w:style>
  <w:style w:type="paragraph" w:customStyle="1" w:styleId="Opsomminghoofdletters">
    <w:name w:val="Opsomming hoofdletters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6"/>
      </w:numPr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8"/>
      </w:numPr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8"/>
      </w:numPr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8"/>
      </w:numPr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8"/>
      </w:numPr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19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19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19"/>
      </w:numPr>
      <w:spacing w:before="240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19"/>
      </w:numPr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19"/>
      </w:numPr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0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</w:style>
  <w:style w:type="paragraph" w:customStyle="1" w:styleId="RCOpsommingstreepje">
    <w:name w:val="RC Opsomming streepje"/>
    <w:basedOn w:val="Standaard"/>
    <w:next w:val="Standaard"/>
    <w:pPr>
      <w:numPr>
        <w:numId w:val="22"/>
      </w:numPr>
    </w:pPr>
  </w:style>
  <w:style w:type="paragraph" w:customStyle="1" w:styleId="RCStreepje">
    <w:name w:val="RC Streepje"/>
    <w:basedOn w:val="Standaard"/>
    <w:next w:val="Standaard"/>
  </w:style>
  <w:style w:type="paragraph" w:customStyle="1" w:styleId="RCabc">
    <w:name w:val="RC_abc"/>
    <w:basedOn w:val="Standaard"/>
    <w:next w:val="Standaard"/>
  </w:style>
  <w:style w:type="paragraph" w:customStyle="1" w:styleId="RCabcalinea">
    <w:name w:val="RC_abc alinea"/>
    <w:basedOn w:val="Standaard"/>
    <w:next w:val="Standaard"/>
    <w:pPr>
      <w:numPr>
        <w:numId w:val="23"/>
      </w:numPr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4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4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4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4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4"/>
      </w:numPr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4"/>
      </w:numPr>
    </w:pPr>
  </w:style>
  <w:style w:type="paragraph" w:customStyle="1" w:styleId="Robrfvopsommingslijst">
    <w:name w:val="Robrfvopsommingslijst"/>
    <w:basedOn w:val="Standaard"/>
    <w:next w:val="Standaard"/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</w:style>
  <w:style w:type="paragraph" w:customStyle="1" w:styleId="RVIGLetteropsomming">
    <w:name w:val="RVIG Letteropsomming"/>
    <w:basedOn w:val="Standaard"/>
    <w:next w:val="Standaard"/>
  </w:style>
  <w:style w:type="paragraph" w:customStyle="1" w:styleId="RvIGOpsomming">
    <w:name w:val="RvIG Opsomming"/>
    <w:basedOn w:val="Standaard"/>
    <w:next w:val="Standaar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5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6"/>
      </w:numPr>
      <w:spacing w:after="240"/>
    </w:pPr>
  </w:style>
  <w:style w:type="paragraph" w:customStyle="1" w:styleId="Slotzin">
    <w:name w:val="Slotzin"/>
    <w:basedOn w:val="Standaard"/>
    <w:next w:val="Standaard"/>
  </w:style>
  <w:style w:type="paragraph" w:customStyle="1" w:styleId="SSCICTslotzin">
    <w:name w:val="SSC_ICT_slotzin"/>
    <w:basedOn w:val="Standaard"/>
    <w:next w:val="Standaard"/>
    <w:pPr>
      <w:spacing w:before="240"/>
    </w:pPr>
  </w:style>
  <w:style w:type="paragraph" w:customStyle="1" w:styleId="SSC-ICTAanhef">
    <w:name w:val="SSC-ICT Aanhef"/>
    <w:basedOn w:val="Standaard"/>
    <w:next w:val="Standaard"/>
    <w:pPr>
      <w:spacing w:before="100" w:after="240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Pr>
      <w:smallCaps/>
    </w:rPr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paragraph" w:customStyle="1" w:styleId="Standaardregelafstandtenminste">
    <w:name w:val="Standaard regelafstand ten minste"/>
    <w:basedOn w:val="Standaard"/>
    <w:next w:val="Standaard"/>
    <w:pPr>
      <w:spacing w:line="240" w:lineRule="atLeast"/>
    </w:pPr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6"/>
      </w:numPr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6"/>
      </w:numPr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Pr>
      <w:b/>
    </w:rPr>
  </w:style>
  <w:style w:type="paragraph" w:customStyle="1" w:styleId="Voetnoot">
    <w:name w:val="Voetnoot"/>
    <w:basedOn w:val="Standaard"/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pPr>
      <w:spacing w:after="180"/>
    </w:pPr>
  </w:style>
  <w:style w:type="paragraph" w:customStyle="1" w:styleId="WOBBesluitSubkop">
    <w:name w:val="WOB Besluit Subkop"/>
    <w:basedOn w:val="Standaard"/>
    <w:next w:val="Standaar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</w:style>
  <w:style w:type="paragraph" w:customStyle="1" w:styleId="WobBijlageLedenArtikel10">
    <w:name w:val="Wob_Bijlage_Leden_Artikel_10"/>
    <w:basedOn w:val="Standaard"/>
    <w:next w:val="Standaard"/>
  </w:style>
  <w:style w:type="paragraph" w:customStyle="1" w:styleId="WobBijlageLedenArtikel11">
    <w:name w:val="Wob_Bijlage_Leden_Artikel_11"/>
    <w:basedOn w:val="Standaard"/>
    <w:next w:val="Standaard"/>
  </w:style>
  <w:style w:type="paragraph" w:customStyle="1" w:styleId="WobBijlageLedenArtikel3">
    <w:name w:val="Wob_Bijlage_Leden_Artikel_3"/>
    <w:basedOn w:val="Standaard"/>
    <w:next w:val="Standaard"/>
  </w:style>
  <w:style w:type="paragraph" w:customStyle="1" w:styleId="WobBijlageLedenArtikel6">
    <w:name w:val="Wob_Bijlage_Leden_Artikel_6"/>
    <w:basedOn w:val="Standaard"/>
    <w:next w:val="Standaard"/>
  </w:style>
  <w:style w:type="paragraph" w:customStyle="1" w:styleId="WobBijlageLedenArtikel7">
    <w:name w:val="Wob_Bijlage_Leden_Artikel_7"/>
    <w:basedOn w:val="Standaard"/>
    <w:next w:val="Standaard"/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565D1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5D1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65D1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5D1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2020-12-07T14:05:00.0000000Z</dcterms:created>
  <dcterms:modified xsi:type="dcterms:W3CDTF">2020-12-15T08:40:00.0000000Z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 </vt:lpwstr>
  </property>
  <property fmtid="{D5CDD505-2E9C-101B-9397-08002B2CF9AE}" pid="4" name="Onderwerp">
    <vt:lpwstr>Beantwoording Kamervragen 2e suppletoire begroting 2020</vt:lpwstr>
  </property>
  <property fmtid="{D5CDD505-2E9C-101B-9397-08002B2CF9AE}" pid="5" name="Kenmerk">
    <vt:lpwstr>2020-0000736726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0x010100A4A6E961F9F80648BD065E832288566B</vt:lpwstr>
  </property>
</Properties>
</file>