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5F" w:rsidP="0000785F" w:rsidRDefault="0000785F">
      <w:pPr>
        <w:pStyle w:val="Kop1"/>
        <w:rPr>
          <w:rFonts w:ascii="Arial" w:hAnsi="Arial" w:eastAsia="Times New Roman" w:cs="Arial"/>
        </w:rPr>
      </w:pPr>
      <w:r>
        <w:rPr>
          <w:rStyle w:val="Zwaar"/>
          <w:rFonts w:ascii="Arial" w:hAnsi="Arial" w:eastAsia="Times New Roman" w:cs="Arial"/>
        </w:rPr>
        <w:t>Hamerstuk</w:t>
      </w:r>
    </w:p>
    <w:p w:rsidR="0000785F" w:rsidP="0000785F" w:rsidRDefault="0000785F">
      <w:pPr>
        <w:rPr>
          <w:rFonts w:ascii="Arial" w:hAnsi="Arial" w:eastAsia="Times New Roman" w:cs="Arial"/>
        </w:rPr>
      </w:pPr>
      <w:r>
        <w:rPr>
          <w:rFonts w:ascii="Arial" w:hAnsi="Arial" w:eastAsia="Times New Roman" w:cs="Arial"/>
        </w:rPr>
        <w:t>Aan de orde is de behandeling van:</w:t>
      </w:r>
    </w:p>
    <w:p w:rsidR="0000785F" w:rsidP="0000785F" w:rsidRDefault="0000785F">
      <w:pPr>
        <w:numPr>
          <w:ilvl w:val="0"/>
          <w:numId w:val="1"/>
        </w:numPr>
        <w:spacing w:before="100" w:beforeAutospacing="1" w:after="100" w:afterAutospacing="1" w:line="240" w:lineRule="auto"/>
        <w:rPr>
          <w:rFonts w:ascii="Arial" w:hAnsi="Arial" w:eastAsia="Times New Roman" w:cs="Arial"/>
        </w:rPr>
      </w:pPr>
      <w:r>
        <w:rPr>
          <w:rStyle w:val="Zwaar"/>
          <w:rFonts w:ascii="Arial" w:hAnsi="Arial" w:eastAsia="Times New Roman" w:cs="Arial"/>
        </w:rPr>
        <w:t>het wetsvoorstel Herstel van wetstechnische gebreken en leemten alsmede aanbrenging van andere wijzigingen van ondergeschikte aard in diverse wetsbepalingen op het terrein van het Ministerie van Landbouw, Natuur en Voedselkwaliteit (Verzamelwet LNV 20..) (35643);</w:t>
      </w:r>
    </w:p>
    <w:p w:rsidR="0000785F" w:rsidP="0000785F" w:rsidRDefault="0000785F">
      <w:pPr>
        <w:spacing w:after="240"/>
        <w:rPr>
          <w:rFonts w:ascii="Arial" w:hAnsi="Arial" w:eastAsia="Times New Roman" w:cs="Arial"/>
        </w:rPr>
      </w:pPr>
      <w:r>
        <w:rPr>
          <w:rFonts w:ascii="Arial" w:hAnsi="Arial" w:eastAsia="Times New Roman" w:cs="Arial"/>
        </w:rPr>
        <w:br/>
        <w:t>Dit wetsvoorstel wordt</w:t>
      </w:r>
      <w:bookmarkStart w:name="_GoBack" w:id="0"/>
      <w:bookmarkEnd w:id="0"/>
      <w:r>
        <w:rPr>
          <w:rFonts w:ascii="Arial" w:hAnsi="Arial" w:eastAsia="Times New Roman" w:cs="Arial"/>
        </w:rPr>
        <w:t xml:space="preserve">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12D96"/>
    <w:multiLevelType w:val="multilevel"/>
    <w:tmpl w:val="210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5F"/>
    <w:rsid w:val="0000785F"/>
    <w:rsid w:val="000D5708"/>
    <w:rsid w:val="00456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002D"/>
  <w15:chartTrackingRefBased/>
  <w15:docId w15:val="{8A77752B-7B46-44CD-93AC-2D1236FA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785F"/>
  </w:style>
  <w:style w:type="paragraph" w:styleId="Kop1">
    <w:name w:val="heading 1"/>
    <w:basedOn w:val="Standaard"/>
    <w:link w:val="Kop1Char"/>
    <w:uiPriority w:val="9"/>
    <w:qFormat/>
    <w:rsid w:val="0000785F"/>
    <w:pPr>
      <w:spacing w:before="100" w:beforeAutospacing="1" w:after="100" w:afterAutospacing="1" w:line="240" w:lineRule="auto"/>
      <w:outlineLvl w:val="0"/>
    </w:pPr>
    <w:rPr>
      <w:rFonts w:ascii="Times New Roman" w:eastAsiaTheme="minorEastAsia" w:hAnsi="Times New Roman" w:cs="Times New Roman"/>
      <w:b/>
      <w:bCs/>
      <w:kern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85F"/>
    <w:rPr>
      <w:rFonts w:ascii="Times New Roman" w:eastAsiaTheme="minorEastAsia" w:hAnsi="Times New Roman" w:cs="Times New Roman"/>
      <w:b/>
      <w:bCs/>
      <w:kern w:val="36"/>
      <w:lang w:eastAsia="nl-NL"/>
    </w:rPr>
  </w:style>
  <w:style w:type="character" w:styleId="Zwaar">
    <w:name w:val="Strong"/>
    <w:basedOn w:val="Standaardalinea-lettertype"/>
    <w:uiPriority w:val="22"/>
    <w:qFormat/>
    <w:rsid w:val="00007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2020-12-11T07:51:00.0000000Z</dcterms:created>
  <dcterms:modified xsi:type="dcterms:W3CDTF">2020-12-11T07:51:00.0000000Z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