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36221" w:rsidR="00333383" w:rsidP="003A4660" w:rsidRDefault="00373ABA">
      <w:pPr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>Dank voor de uitnodiging.</w:t>
      </w:r>
    </w:p>
    <w:p w:rsidRPr="00136221" w:rsidR="002732E0" w:rsidP="003A4660" w:rsidRDefault="002732E0">
      <w:pPr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 xml:space="preserve">Ik </w:t>
      </w:r>
      <w:r w:rsidRPr="00136221" w:rsidR="00AF05F2">
        <w:rPr>
          <w:rFonts w:ascii="Cambria" w:hAnsi="Cambria"/>
          <w:sz w:val="40"/>
          <w:szCs w:val="40"/>
        </w:rPr>
        <w:t>beoordeel deze initiatiefnota</w:t>
      </w:r>
      <w:r w:rsidRPr="00136221" w:rsidR="00373ABA">
        <w:rPr>
          <w:rFonts w:ascii="Cambria" w:hAnsi="Cambria"/>
          <w:sz w:val="40"/>
          <w:szCs w:val="40"/>
        </w:rPr>
        <w:t xml:space="preserve"> </w:t>
      </w:r>
      <w:r w:rsidRPr="00136221" w:rsidR="00C7227E">
        <w:rPr>
          <w:rFonts w:ascii="Cambria" w:hAnsi="Cambria"/>
          <w:sz w:val="40"/>
          <w:szCs w:val="40"/>
        </w:rPr>
        <w:t xml:space="preserve">op </w:t>
      </w:r>
      <w:r w:rsidRPr="00136221">
        <w:rPr>
          <w:rFonts w:ascii="Cambria" w:hAnsi="Cambria"/>
          <w:sz w:val="40"/>
          <w:szCs w:val="40"/>
        </w:rPr>
        <w:t xml:space="preserve">zijn diplomatieke </w:t>
      </w:r>
      <w:r w:rsidRPr="00136221" w:rsidR="00C7227E">
        <w:rPr>
          <w:rFonts w:ascii="Cambria" w:hAnsi="Cambria"/>
          <w:sz w:val="40"/>
          <w:szCs w:val="40"/>
        </w:rPr>
        <w:t>haalbaarheid</w:t>
      </w:r>
      <w:r w:rsidRPr="00136221" w:rsidR="00616B58">
        <w:rPr>
          <w:rFonts w:ascii="Cambria" w:hAnsi="Cambria"/>
          <w:sz w:val="40"/>
          <w:szCs w:val="40"/>
        </w:rPr>
        <w:t xml:space="preserve"> vanuit geopolitiek perspectief</w:t>
      </w:r>
      <w:r w:rsidRPr="00136221" w:rsidR="00422247">
        <w:rPr>
          <w:rFonts w:ascii="Cambria" w:hAnsi="Cambria"/>
          <w:sz w:val="40"/>
          <w:szCs w:val="40"/>
        </w:rPr>
        <w:t>.</w:t>
      </w:r>
      <w:r w:rsidRPr="00136221" w:rsidR="00616B58">
        <w:rPr>
          <w:rFonts w:ascii="Cambria" w:hAnsi="Cambria"/>
          <w:sz w:val="40"/>
          <w:szCs w:val="40"/>
        </w:rPr>
        <w:t xml:space="preserve"> </w:t>
      </w:r>
      <w:r w:rsidRPr="00136221" w:rsidR="00206ABE">
        <w:rPr>
          <w:rFonts w:ascii="Cambria" w:hAnsi="Cambria"/>
          <w:sz w:val="40"/>
          <w:szCs w:val="40"/>
        </w:rPr>
        <w:t>En daarvoor heb ik mijn aannames ook geverifieerd in diplomatieke kring.</w:t>
      </w:r>
    </w:p>
    <w:p w:rsidRPr="00136221" w:rsidR="00121E82" w:rsidP="003A4660" w:rsidRDefault="007A75F6">
      <w:pPr>
        <w:spacing w:line="360" w:lineRule="auto"/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</w:pPr>
      <w:r w:rsidRPr="00136221">
        <w:rPr>
          <w:rFonts w:ascii="Cambria" w:hAnsi="Cambria"/>
          <w:sz w:val="40"/>
          <w:szCs w:val="40"/>
        </w:rPr>
        <w:t xml:space="preserve">Laten we </w:t>
      </w:r>
      <w:r w:rsidRPr="00136221" w:rsidR="00667BBB">
        <w:rPr>
          <w:rFonts w:ascii="Cambria" w:hAnsi="Cambria"/>
          <w:sz w:val="40"/>
          <w:szCs w:val="40"/>
        </w:rPr>
        <w:t xml:space="preserve">eerst bilateraal kijken. </w:t>
      </w:r>
      <w:r w:rsidRPr="00136221" w:rsidR="001D6853">
        <w:rPr>
          <w:rFonts w:ascii="Cambria" w:hAnsi="Cambria"/>
          <w:sz w:val="40"/>
          <w:szCs w:val="40"/>
        </w:rPr>
        <w:t xml:space="preserve">Minister Blok heeft kort na </w:t>
      </w:r>
      <w:r w:rsidRPr="00136221" w:rsidR="00121E82">
        <w:rPr>
          <w:rFonts w:ascii="Cambria" w:hAnsi="Cambria"/>
          <w:sz w:val="40"/>
          <w:szCs w:val="40"/>
        </w:rPr>
        <w:t xml:space="preserve">het </w:t>
      </w:r>
      <w:r w:rsidRPr="00136221" w:rsidR="001D6853">
        <w:rPr>
          <w:rFonts w:ascii="Cambria" w:hAnsi="Cambria"/>
          <w:sz w:val="40"/>
          <w:szCs w:val="40"/>
        </w:rPr>
        <w:t xml:space="preserve">Manifest van de </w:t>
      </w:r>
      <w:proofErr w:type="gramStart"/>
      <w:r w:rsidRPr="00136221" w:rsidR="001D6853">
        <w:rPr>
          <w:rFonts w:ascii="Cambria" w:hAnsi="Cambria"/>
          <w:sz w:val="40"/>
          <w:szCs w:val="40"/>
        </w:rPr>
        <w:t>Twaalf ,,aandacht</w:t>
      </w:r>
      <w:proofErr w:type="gramEnd"/>
      <w:r w:rsidRPr="00136221" w:rsidR="001D6853">
        <w:rPr>
          <w:rFonts w:ascii="Cambria" w:hAnsi="Cambria"/>
          <w:sz w:val="40"/>
          <w:szCs w:val="40"/>
        </w:rPr>
        <w:t xml:space="preserve"> gevaagd voor dit onderwerp’’ bij zijn Marokkaanse collega, die </w:t>
      </w:r>
      <w:r w:rsidRPr="00136221" w:rsidR="001F456F">
        <w:rPr>
          <w:rFonts w:ascii="Cambria" w:hAnsi="Cambria"/>
          <w:sz w:val="40"/>
          <w:szCs w:val="40"/>
        </w:rPr>
        <w:t xml:space="preserve">zich </w:t>
      </w:r>
      <w:r w:rsidRPr="00136221" w:rsidR="00616B58">
        <w:rPr>
          <w:rFonts w:ascii="Cambria" w:hAnsi="Cambria"/>
          <w:sz w:val="40"/>
          <w:szCs w:val="40"/>
        </w:rPr>
        <w:t xml:space="preserve">meteen </w:t>
      </w:r>
      <w:r w:rsidRPr="00136221" w:rsidR="001F456F">
        <w:rPr>
          <w:rFonts w:ascii="Cambria" w:hAnsi="Cambria"/>
          <w:sz w:val="40"/>
          <w:szCs w:val="40"/>
        </w:rPr>
        <w:t xml:space="preserve">beriep op </w:t>
      </w:r>
      <w:r w:rsidRPr="00136221" w:rsidR="001D6853">
        <w:rPr>
          <w:rFonts w:ascii="Cambria" w:hAnsi="Cambria"/>
          <w:sz w:val="40"/>
          <w:szCs w:val="40"/>
        </w:rPr>
        <w:t>de Marokkaanse wet</w:t>
      </w:r>
      <w:r w:rsidRPr="00136221" w:rsidR="001F456F">
        <w:rPr>
          <w:rFonts w:ascii="Cambria" w:hAnsi="Cambria"/>
          <w:sz w:val="40"/>
          <w:szCs w:val="40"/>
        </w:rPr>
        <w:t>geving</w:t>
      </w:r>
      <w:r w:rsidRPr="00136221" w:rsidR="001D6853">
        <w:rPr>
          <w:rFonts w:ascii="Cambria" w:hAnsi="Cambria"/>
          <w:sz w:val="40"/>
          <w:szCs w:val="40"/>
        </w:rPr>
        <w:t xml:space="preserve">. </w:t>
      </w:r>
      <w:r w:rsidRPr="00136221" w:rsidR="007177CA">
        <w:rPr>
          <w:rFonts w:ascii="Cambria" w:hAnsi="Cambria"/>
          <w:sz w:val="40"/>
          <w:szCs w:val="40"/>
        </w:rPr>
        <w:t>Logisch. H</w:t>
      </w:r>
      <w:r w:rsidRPr="00136221" w:rsidR="007A2CF4">
        <w:rPr>
          <w:rFonts w:ascii="Cambria" w:hAnsi="Cambria"/>
          <w:sz w:val="40"/>
          <w:szCs w:val="40"/>
        </w:rPr>
        <w:t>et nationaliteitsrecht is wereldwijd een kwestie van</w:t>
      </w:r>
      <w:r w:rsidRPr="00136221" w:rsidR="00BF1FEB">
        <w:rPr>
          <w:rFonts w:ascii="Cambria" w:hAnsi="Cambria"/>
          <w:sz w:val="40"/>
          <w:szCs w:val="40"/>
        </w:rPr>
        <w:t xml:space="preserve"> </w:t>
      </w:r>
      <w:r w:rsidRPr="00136221" w:rsidR="001D6853">
        <w:rPr>
          <w:rFonts w:ascii="Cambria" w:hAnsi="Cambria"/>
          <w:sz w:val="40"/>
          <w:szCs w:val="40"/>
        </w:rPr>
        <w:t>soevereiniteit</w:t>
      </w:r>
      <w:r w:rsidRPr="00136221" w:rsidR="00B8472D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. </w:t>
      </w:r>
    </w:p>
    <w:p w:rsidRPr="00136221" w:rsidR="0074092C" w:rsidP="003A4660" w:rsidRDefault="000777A3">
      <w:pPr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Dat </w:t>
      </w:r>
      <w:r w:rsidRPr="00136221" w:rsidR="00604B42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beperkt </w:t>
      </w:r>
      <w:r w:rsidRPr="00136221" w:rsidR="00422247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meteen alle </w:t>
      </w:r>
      <w:r w:rsidRPr="00136221" w:rsidR="00604B42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kansen</w:t>
      </w:r>
      <w:r w:rsidRPr="00136221" w:rsidR="00616B58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voor deze initiatiefnota</w:t>
      </w:r>
      <w:r w:rsidRPr="00136221" w:rsidR="00B8472D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, </w:t>
      </w: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b</w:t>
      </w:r>
      <w:r w:rsidRPr="00136221" w:rsidR="00B8472D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ilateraal en multilateraal. </w:t>
      </w:r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Natuurlijk kan </w:t>
      </w:r>
      <w:r w:rsidRPr="00136221" w:rsidR="0074092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Nederland </w:t>
      </w:r>
      <w:r w:rsidRPr="00136221" w:rsidR="007177CA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andersdenkende </w:t>
      </w:r>
      <w:r w:rsidRPr="00136221" w:rsidR="0074092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landen oproepen om hun wetten of handelwijze te </w:t>
      </w:r>
      <w:r w:rsidRPr="00136221" w:rsidR="007A2CF4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heroverwegen</w:t>
      </w:r>
      <w:r w:rsidRPr="00136221" w:rsidR="0074092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. </w:t>
      </w:r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Maar meer </w:t>
      </w:r>
      <w:r w:rsidRPr="00136221" w:rsidR="00206ABE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ook </w:t>
      </w:r>
      <w:r w:rsidRPr="00136221" w:rsidR="00604B42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niet:</w:t>
      </w:r>
      <w:r w:rsidRPr="00136221" w:rsidR="002F70D5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Nederland </w:t>
      </w:r>
      <w:r w:rsidRPr="00136221" w:rsidR="0074092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moet </w:t>
      </w:r>
      <w:r w:rsidRPr="00136221" w:rsidR="003A466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hun</w:t>
      </w:r>
      <w:r w:rsidRPr="00136221" w:rsidR="0074092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</w:t>
      </w:r>
      <w:r w:rsidRPr="00136221" w:rsidR="005F5C2A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soevereiniteit</w:t>
      </w:r>
      <w:r w:rsidRPr="00136221" w:rsidR="0074092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</w:t>
      </w:r>
      <w:r w:rsidRPr="00136221" w:rsidR="00FD4A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respecteren</w:t>
      </w:r>
      <w:r w:rsidRPr="00136221" w:rsidR="006A0F9F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.</w:t>
      </w:r>
    </w:p>
    <w:p w:rsidRPr="00136221" w:rsidR="00297A51" w:rsidP="003A4660" w:rsidRDefault="0074092C">
      <w:pPr>
        <w:spacing w:before="360" w:after="0" w:line="360" w:lineRule="auto"/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</w:pP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De Marokkaanse wet heeft bepalingen die toestaa</w:t>
      </w:r>
      <w:r w:rsidRPr="00136221" w:rsidR="007A2CF4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n</w:t>
      </w: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om afstand te doen van de Marokkaanse </w:t>
      </w: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lastRenderedPageBreak/>
        <w:t>nationaliteit</w:t>
      </w:r>
      <w:r w:rsidRPr="00136221" w:rsidR="00BF1FE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,</w:t>
      </w:r>
      <w:r w:rsidRPr="00136221" w:rsidR="00121E82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schreef minister Koolmees op 29 juni </w:t>
      </w:r>
      <w:r w:rsidRPr="00136221" w:rsidR="00616B58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van dit jaar </w:t>
      </w:r>
      <w:r w:rsidRPr="00136221" w:rsidR="00121E82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aan de Tweede Kamer.</w:t>
      </w:r>
      <w:r w:rsidRPr="00136221" w:rsidR="007A2CF4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</w:t>
      </w:r>
      <w:r w:rsidRPr="00136221" w:rsidR="008A2EE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Maar het</w:t>
      </w: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kabinet </w:t>
      </w:r>
      <w:proofErr w:type="gramStart"/>
      <w:r w:rsidRPr="00136221" w:rsidR="007A2CF4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heeft </w:t>
      </w:r>
      <w:r w:rsidRPr="00136221" w:rsidR="00BD6BCD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,,</w:t>
      </w:r>
      <w:r w:rsidRPr="00136221" w:rsidR="007A2CF4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geen</w:t>
      </w:r>
      <w:proofErr w:type="gramEnd"/>
      <w:r w:rsidRPr="00136221" w:rsidR="007A2CF4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</w:t>
      </w: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voorbeelden van praktische toepassing</w:t>
      </w:r>
      <w:r w:rsidRPr="00136221" w:rsidR="00BD6BCD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’’</w:t>
      </w: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daarvan</w:t>
      </w:r>
      <w:r w:rsidRPr="00136221" w:rsidR="007A2CF4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. </w:t>
      </w:r>
      <w:r w:rsidRPr="00136221" w:rsidR="00D12D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Lees: dit is mislukt, Marokko poeiert dit af. </w:t>
      </w:r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Mijn vraag is</w:t>
      </w:r>
      <w:r w:rsidRPr="00136221" w:rsidR="006A0F9F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: </w:t>
      </w:r>
      <w:r w:rsidRPr="00136221" w:rsidR="00D12D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zit hier toch niet een </w:t>
      </w:r>
      <w:r w:rsidRPr="00136221" w:rsidR="00667BB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juridisch</w:t>
      </w:r>
      <w:r w:rsidRPr="00136221" w:rsidR="00D12D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e pilot in om dit nader te verkennen</w:t>
      </w:r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?</w:t>
      </w:r>
      <w:r w:rsidRPr="00136221" w:rsidR="007227E2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</w:t>
      </w:r>
      <w:r w:rsidRPr="00136221" w:rsidR="00D12D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De bewuste ar</w:t>
      </w:r>
      <w:r w:rsidRPr="00136221" w:rsidR="00206ABE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tikelen 18 en 19 </w:t>
      </w:r>
      <w:r w:rsidRPr="00136221" w:rsidR="00D12D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van </w:t>
      </w:r>
      <w:r w:rsidRPr="00136221" w:rsidR="00206ABE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de Marokkaanse wet</w:t>
      </w:r>
      <w:r w:rsidRPr="00136221" w:rsidR="00D12D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zouden nader moeten worden bekeken.</w:t>
      </w:r>
    </w:p>
    <w:p w:rsidRPr="00136221" w:rsidR="00B501B9" w:rsidP="003A4660" w:rsidRDefault="00206ABE">
      <w:pPr>
        <w:spacing w:before="360" w:after="0" w:line="360" w:lineRule="auto"/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</w:pP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Eventuele bi</w:t>
      </w:r>
      <w:r w:rsidRPr="00136221" w:rsidR="008A2EE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laterale pogingen kunnen </w:t>
      </w:r>
      <w:r w:rsidRPr="00136221" w:rsidR="00D12D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niet </w:t>
      </w:r>
      <w:r w:rsidRPr="00136221" w:rsidR="008A2EE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los worden gezien van de huidige </w:t>
      </w: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complexe </w:t>
      </w:r>
      <w:r w:rsidRPr="00136221" w:rsidR="00F03DD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diplomatieke relatie tussen N</w:t>
      </w:r>
      <w:r w:rsidRPr="00136221" w:rsidR="008C7984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ederland</w:t>
      </w:r>
      <w:r w:rsidRPr="00136221" w:rsidR="00F03DD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en Marokko</w:t>
      </w:r>
      <w:r w:rsidRPr="00136221" w:rsidR="008A2EE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. </w:t>
      </w:r>
      <w:r w:rsidRPr="00136221" w:rsidR="00B501B9">
        <w:rPr>
          <w:rFonts w:ascii="Cambria" w:hAnsi="Cambria"/>
          <w:sz w:val="40"/>
          <w:szCs w:val="40"/>
        </w:rPr>
        <w:t xml:space="preserve">Uitgeprocedeerde asielzoekers, de rechtspraak in Marokko, wel of </w:t>
      </w:r>
      <w:r w:rsidRPr="00136221" w:rsidR="007227E2">
        <w:rPr>
          <w:rFonts w:ascii="Cambria" w:hAnsi="Cambria"/>
          <w:sz w:val="40"/>
          <w:szCs w:val="40"/>
        </w:rPr>
        <w:t>niet</w:t>
      </w:r>
      <w:r w:rsidRPr="00136221" w:rsidR="00B501B9">
        <w:rPr>
          <w:rFonts w:ascii="Cambria" w:hAnsi="Cambria"/>
          <w:sz w:val="40"/>
          <w:szCs w:val="40"/>
        </w:rPr>
        <w:t xml:space="preserve"> welkome bewindslieden, en uitlevering van criminelen </w:t>
      </w:r>
      <w:r w:rsidRPr="00136221" w:rsidR="00667BBB">
        <w:rPr>
          <w:rFonts w:ascii="Cambria" w:hAnsi="Cambria"/>
          <w:sz w:val="40"/>
          <w:szCs w:val="40"/>
        </w:rPr>
        <w:t xml:space="preserve">zorgen </w:t>
      </w:r>
      <w:r w:rsidRPr="00136221" w:rsidR="00BD6BCD">
        <w:rPr>
          <w:rFonts w:ascii="Cambria" w:hAnsi="Cambria"/>
          <w:sz w:val="40"/>
          <w:szCs w:val="40"/>
        </w:rPr>
        <w:t xml:space="preserve">periodiek </w:t>
      </w:r>
      <w:r w:rsidRPr="00136221" w:rsidR="00667BBB">
        <w:rPr>
          <w:rFonts w:ascii="Cambria" w:hAnsi="Cambria"/>
          <w:sz w:val="40"/>
          <w:szCs w:val="40"/>
        </w:rPr>
        <w:t xml:space="preserve">voor irritaties.  </w:t>
      </w:r>
      <w:r w:rsidRPr="00136221" w:rsidR="008C7984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Wil </w:t>
      </w:r>
      <w:r w:rsidRPr="00136221" w:rsidR="00B501B9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Nederland die relatie verder hypothekeren met dit</w:t>
      </w:r>
      <w:r w:rsidRPr="00136221" w:rsidR="00520BF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</w:t>
      </w:r>
      <w:r w:rsidRPr="00136221" w:rsidR="008A2EE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gevoelige en niet kansrijke </w:t>
      </w:r>
      <w:r w:rsidRPr="00136221" w:rsidR="00B501B9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dossier? </w:t>
      </w:r>
    </w:p>
    <w:p w:rsidRPr="00136221" w:rsidR="007227E2" w:rsidP="003A4660" w:rsidRDefault="00F03DDB">
      <w:pPr>
        <w:spacing w:before="360" w:after="0" w:line="360" w:lineRule="auto"/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</w:pP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W</w:t>
      </w:r>
      <w:r w:rsidRPr="00136221" w:rsidR="00FD4A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ie de </w:t>
      </w:r>
      <w:proofErr w:type="spellStart"/>
      <w:r w:rsidRPr="00136221" w:rsidR="008A2EE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juni-</w:t>
      </w:r>
      <w:r w:rsidRPr="00136221" w:rsidR="00FD4A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brief</w:t>
      </w:r>
      <w:proofErr w:type="spellEnd"/>
      <w:r w:rsidRPr="00136221" w:rsidR="00FD4A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van </w:t>
      </w:r>
      <w:r w:rsidRPr="00136221" w:rsidR="002F70D5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minister Koolmees </w:t>
      </w:r>
      <w:r w:rsidRPr="00136221" w:rsidR="00FD4A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bekijkt, </w:t>
      </w:r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proeft </w:t>
      </w:r>
      <w:r w:rsidRPr="00136221" w:rsidR="00083F9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een </w:t>
      </w:r>
      <w:r w:rsidRPr="00136221" w:rsidR="00BD6BCD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zekere </w:t>
      </w:r>
      <w:r w:rsidRPr="00136221" w:rsidR="008A2EE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huiver </w:t>
      </w:r>
      <w:r w:rsidRPr="00136221" w:rsidR="00083F9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bij </w:t>
      </w:r>
      <w:r w:rsidRPr="00136221" w:rsidR="008A2EE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het</w:t>
      </w:r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kabinet. Koolmees</w:t>
      </w:r>
      <w:proofErr w:type="gramStart"/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: </w:t>
      </w:r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lastRenderedPageBreak/>
        <w:t>,,Of</w:t>
      </w:r>
      <w:proofErr w:type="gramEnd"/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Marokko zou instemmen met een verzoek om afstand te doen van de Marokkaanse nationaliteit zou uit nader overleg met de Marokkaanse autoriteiten moeten blijken.’’ </w:t>
      </w:r>
      <w:r w:rsidRPr="00136221" w:rsidR="007177CA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Het kabinet is </w:t>
      </w:r>
      <w:proofErr w:type="gramStart"/>
      <w:r w:rsidRPr="00136221" w:rsidR="007177CA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bereid ,,</w:t>
      </w:r>
      <w:r w:rsidRPr="00136221" w:rsidR="0074092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om</w:t>
      </w:r>
      <w:proofErr w:type="gramEnd"/>
      <w:r w:rsidRPr="00136221" w:rsidR="0074092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de wens uit het manifest waar mogelijk onder de aandacht te blijven brengen van de Marokkaanse overheid als onderdeel van de dialoog over verschillende bilaterale dossiers en belangen</w:t>
      </w:r>
      <w:r w:rsidRPr="00136221" w:rsidR="00FD4AB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’’</w:t>
      </w:r>
      <w:r w:rsidRPr="00136221" w:rsidR="0074092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. </w:t>
      </w:r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Maar dat </w:t>
      </w:r>
      <w:proofErr w:type="gramStart"/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wordt ,,een</w:t>
      </w:r>
      <w:proofErr w:type="gramEnd"/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langdurig proces’’</w:t>
      </w:r>
      <w:r w:rsidRPr="00136221" w:rsidR="002732E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, zegt Koolmees.</w:t>
      </w:r>
    </w:p>
    <w:p w:rsidRPr="00136221" w:rsidR="00F03DDB" w:rsidP="003A4660" w:rsidRDefault="008A2EE1">
      <w:pPr>
        <w:spacing w:before="360" w:after="0" w:line="360" w:lineRule="auto"/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</w:pP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Mijn conclusie</w:t>
      </w:r>
      <w:r w:rsidRPr="00136221" w:rsidR="00206ABE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:</w:t>
      </w:r>
      <w:r w:rsidRPr="00136221" w:rsidR="007227E2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h</w:t>
      </w:r>
      <w:r w:rsidRPr="00136221" w:rsidR="00667BB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et kabinet is</w:t>
      </w:r>
      <w:r w:rsidRPr="00136221" w:rsidR="007A2CF4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</w:t>
      </w:r>
      <w:r w:rsidRPr="00136221" w:rsidR="00667BB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bereid tot </w:t>
      </w:r>
      <w:r w:rsidRPr="00136221" w:rsidR="00F03DD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‘diplomatiek wachtlopen’</w:t>
      </w:r>
      <w:r w:rsidRPr="00136221" w:rsidR="006B36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</w:t>
      </w:r>
      <w:r w:rsidRPr="00136221" w:rsidR="00F03DD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maar </w:t>
      </w:r>
      <w:r w:rsidRPr="00136221" w:rsidR="00604B42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we </w:t>
      </w:r>
      <w:r w:rsidRPr="00136221" w:rsidR="00F03DD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moet</w:t>
      </w:r>
      <w:r w:rsidRPr="00136221" w:rsidR="00604B42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en</w:t>
      </w:r>
      <w:r w:rsidRPr="00136221" w:rsidR="00F03DD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er </w:t>
      </w: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bilateraal </w:t>
      </w:r>
      <w:r w:rsidRPr="00136221" w:rsidR="00F03DD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weinig van verwachten</w:t>
      </w:r>
      <w:r w:rsidRPr="00136221" w:rsidR="002732E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, </w:t>
      </w:r>
      <w:r w:rsidRPr="00136221" w:rsidR="00F03DD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anders dan een verdere belasting van </w:t>
      </w:r>
      <w:r w:rsidRPr="00136221" w:rsidR="00422247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de </w:t>
      </w:r>
      <w:r w:rsidRPr="00136221" w:rsidR="00F03DD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relatie met Marokko. </w:t>
      </w:r>
    </w:p>
    <w:p w:rsidRPr="00136221" w:rsidR="008C7984" w:rsidP="003A4660" w:rsidRDefault="00374A27">
      <w:pPr>
        <w:spacing w:before="360" w:after="0" w:line="360" w:lineRule="auto"/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</w:pPr>
      <w:r w:rsidRPr="00136221">
        <w:rPr>
          <w:rFonts w:ascii="Cambria" w:hAnsi="Cambria"/>
          <w:sz w:val="40"/>
          <w:szCs w:val="40"/>
        </w:rPr>
        <w:t xml:space="preserve">Nederland </w:t>
      </w:r>
      <w:r w:rsidRPr="00136221" w:rsidR="002732E0">
        <w:rPr>
          <w:rFonts w:ascii="Cambria" w:hAnsi="Cambria"/>
          <w:sz w:val="40"/>
          <w:szCs w:val="40"/>
        </w:rPr>
        <w:t xml:space="preserve">kan </w:t>
      </w:r>
      <w:r w:rsidRPr="00136221" w:rsidR="00206ABE">
        <w:rPr>
          <w:rFonts w:ascii="Cambria" w:hAnsi="Cambria"/>
          <w:sz w:val="40"/>
          <w:szCs w:val="40"/>
        </w:rPr>
        <w:t xml:space="preserve">eventueel </w:t>
      </w:r>
      <w:r w:rsidRPr="00136221">
        <w:rPr>
          <w:rFonts w:ascii="Cambria" w:hAnsi="Cambria"/>
          <w:sz w:val="40"/>
          <w:szCs w:val="40"/>
        </w:rPr>
        <w:t xml:space="preserve">ook multilateraal </w:t>
      </w:r>
      <w:r w:rsidRPr="00136221" w:rsidR="00422247">
        <w:rPr>
          <w:rFonts w:ascii="Cambria" w:hAnsi="Cambria"/>
          <w:sz w:val="40"/>
          <w:szCs w:val="40"/>
        </w:rPr>
        <w:t>te werk gaan</w:t>
      </w:r>
      <w:r w:rsidRPr="00136221">
        <w:rPr>
          <w:rFonts w:ascii="Cambria" w:hAnsi="Cambria"/>
          <w:sz w:val="40"/>
          <w:szCs w:val="40"/>
        </w:rPr>
        <w:t xml:space="preserve">. </w:t>
      </w:r>
      <w:r w:rsidRPr="00136221" w:rsidR="00422247">
        <w:rPr>
          <w:rFonts w:ascii="Cambria" w:hAnsi="Cambria"/>
          <w:sz w:val="40"/>
          <w:szCs w:val="40"/>
        </w:rPr>
        <w:t xml:space="preserve">Punt </w:t>
      </w:r>
      <w:r w:rsidRPr="00136221" w:rsidR="008A2EE1">
        <w:rPr>
          <w:rFonts w:ascii="Cambria" w:hAnsi="Cambria"/>
          <w:sz w:val="40"/>
          <w:szCs w:val="40"/>
        </w:rPr>
        <w:t xml:space="preserve">4 </w:t>
      </w:r>
      <w:r w:rsidRPr="00136221" w:rsidR="00422247">
        <w:rPr>
          <w:rFonts w:ascii="Cambria" w:hAnsi="Cambria"/>
          <w:sz w:val="40"/>
          <w:szCs w:val="40"/>
        </w:rPr>
        <w:t xml:space="preserve">van de nota oppert </w:t>
      </w:r>
      <w:r w:rsidRPr="00136221" w:rsidR="004328B2">
        <w:rPr>
          <w:rFonts w:ascii="Cambria" w:hAnsi="Cambria"/>
          <w:sz w:val="40"/>
          <w:szCs w:val="40"/>
        </w:rPr>
        <w:t>een internationale coalitie</w:t>
      </w:r>
      <w:r w:rsidRPr="00136221" w:rsidR="00121E82">
        <w:rPr>
          <w:rFonts w:ascii="Cambria" w:hAnsi="Cambria"/>
          <w:sz w:val="40"/>
          <w:szCs w:val="40"/>
        </w:rPr>
        <w:t xml:space="preserve"> van landen</w:t>
      </w:r>
      <w:r w:rsidRPr="00136221" w:rsidR="004328B2">
        <w:rPr>
          <w:rFonts w:ascii="Cambria" w:hAnsi="Cambria"/>
          <w:sz w:val="40"/>
          <w:szCs w:val="40"/>
        </w:rPr>
        <w:t xml:space="preserve">. </w:t>
      </w:r>
      <w:r w:rsidRPr="00136221" w:rsidR="00121E82">
        <w:rPr>
          <w:rFonts w:ascii="Cambria" w:hAnsi="Cambria"/>
          <w:sz w:val="40"/>
          <w:szCs w:val="40"/>
        </w:rPr>
        <w:t xml:space="preserve">Daar heb ik </w:t>
      </w:r>
      <w:r w:rsidRPr="00136221" w:rsidR="00206ABE">
        <w:rPr>
          <w:rFonts w:ascii="Cambria" w:hAnsi="Cambria"/>
          <w:sz w:val="40"/>
          <w:szCs w:val="40"/>
        </w:rPr>
        <w:t xml:space="preserve">gelijk </w:t>
      </w:r>
      <w:r w:rsidRPr="00136221" w:rsidR="008A2EE1">
        <w:rPr>
          <w:rFonts w:ascii="Cambria" w:hAnsi="Cambria"/>
          <w:sz w:val="40"/>
          <w:szCs w:val="40"/>
        </w:rPr>
        <w:t xml:space="preserve">deze </w:t>
      </w:r>
      <w:r w:rsidRPr="00136221" w:rsidR="00422247">
        <w:rPr>
          <w:rFonts w:ascii="Cambria" w:hAnsi="Cambria"/>
          <w:sz w:val="40"/>
          <w:szCs w:val="40"/>
        </w:rPr>
        <w:t>bedenking</w:t>
      </w:r>
      <w:r w:rsidRPr="00136221" w:rsidR="00121E82">
        <w:rPr>
          <w:rFonts w:ascii="Cambria" w:hAnsi="Cambria"/>
          <w:sz w:val="40"/>
          <w:szCs w:val="40"/>
        </w:rPr>
        <w:t xml:space="preserve"> bij: </w:t>
      </w:r>
      <w:r w:rsidRPr="00136221" w:rsidR="008A2EE1">
        <w:rPr>
          <w:rFonts w:ascii="Cambria" w:hAnsi="Cambria"/>
          <w:sz w:val="40"/>
          <w:szCs w:val="40"/>
        </w:rPr>
        <w:t xml:space="preserve">een </w:t>
      </w:r>
      <w:r w:rsidRPr="00136221" w:rsidR="00B23C1E">
        <w:rPr>
          <w:rFonts w:ascii="Cambria" w:hAnsi="Cambria"/>
          <w:sz w:val="40"/>
          <w:szCs w:val="40"/>
        </w:rPr>
        <w:t>b</w:t>
      </w:r>
      <w:r w:rsidRPr="00136221" w:rsidR="004328B2">
        <w:rPr>
          <w:rFonts w:ascii="Cambria" w:hAnsi="Cambria"/>
          <w:sz w:val="40"/>
          <w:szCs w:val="40"/>
        </w:rPr>
        <w:t>uitenlandse coalitie</w:t>
      </w:r>
      <w:r w:rsidRPr="00136221" w:rsidR="008A2EE1">
        <w:rPr>
          <w:rFonts w:ascii="Cambria" w:hAnsi="Cambria"/>
          <w:sz w:val="40"/>
          <w:szCs w:val="40"/>
        </w:rPr>
        <w:t xml:space="preserve"> heeft </w:t>
      </w:r>
      <w:r w:rsidRPr="00136221" w:rsidR="00B23C1E">
        <w:rPr>
          <w:rFonts w:ascii="Cambria" w:hAnsi="Cambria"/>
          <w:sz w:val="40"/>
          <w:szCs w:val="40"/>
        </w:rPr>
        <w:t xml:space="preserve">geen </w:t>
      </w:r>
      <w:r w:rsidRPr="00136221" w:rsidR="003E0C17">
        <w:rPr>
          <w:rFonts w:ascii="Cambria" w:hAnsi="Cambria"/>
          <w:sz w:val="40"/>
          <w:szCs w:val="40"/>
        </w:rPr>
        <w:t xml:space="preserve">kans van </w:t>
      </w:r>
      <w:r w:rsidRPr="00136221" w:rsidR="00BB2B8E">
        <w:rPr>
          <w:rFonts w:ascii="Cambria" w:hAnsi="Cambria"/>
          <w:sz w:val="40"/>
          <w:szCs w:val="40"/>
        </w:rPr>
        <w:t xml:space="preserve">slagen </w:t>
      </w:r>
      <w:r w:rsidRPr="00136221" w:rsidR="004328B2">
        <w:rPr>
          <w:rFonts w:ascii="Cambria" w:hAnsi="Cambria"/>
          <w:sz w:val="40"/>
          <w:szCs w:val="40"/>
        </w:rPr>
        <w:t xml:space="preserve">zonder </w:t>
      </w:r>
      <w:r w:rsidRPr="00136221" w:rsidR="008A2EE1">
        <w:rPr>
          <w:rFonts w:ascii="Cambria" w:hAnsi="Cambria"/>
          <w:sz w:val="40"/>
          <w:szCs w:val="40"/>
        </w:rPr>
        <w:t xml:space="preserve">een </w:t>
      </w:r>
      <w:r w:rsidRPr="00136221" w:rsidR="004328B2">
        <w:rPr>
          <w:rFonts w:ascii="Cambria" w:hAnsi="Cambria"/>
          <w:sz w:val="40"/>
          <w:szCs w:val="40"/>
        </w:rPr>
        <w:t xml:space="preserve">binnenlandse coalitie. </w:t>
      </w:r>
      <w:r w:rsidRPr="00136221" w:rsidR="008A2EE1">
        <w:rPr>
          <w:rFonts w:ascii="Cambria" w:hAnsi="Cambria"/>
          <w:sz w:val="40"/>
          <w:szCs w:val="40"/>
        </w:rPr>
        <w:t xml:space="preserve">En </w:t>
      </w:r>
      <w:r w:rsidRPr="00136221" w:rsidR="008A2EE1">
        <w:rPr>
          <w:rFonts w:ascii="Cambria" w:hAnsi="Cambria"/>
          <w:sz w:val="40"/>
          <w:szCs w:val="40"/>
        </w:rPr>
        <w:lastRenderedPageBreak/>
        <w:t xml:space="preserve">die </w:t>
      </w:r>
      <w:r w:rsidRPr="00136221" w:rsidR="003E0C17">
        <w:rPr>
          <w:rFonts w:ascii="Cambria" w:hAnsi="Cambria"/>
          <w:sz w:val="40"/>
          <w:szCs w:val="40"/>
        </w:rPr>
        <w:t xml:space="preserve">brede binnenlandse coalitie </w:t>
      </w:r>
      <w:r w:rsidRPr="00136221" w:rsidR="006A0F9F">
        <w:rPr>
          <w:rFonts w:ascii="Cambria" w:hAnsi="Cambria"/>
          <w:sz w:val="40"/>
          <w:szCs w:val="40"/>
        </w:rPr>
        <w:t>ontbreekt</w:t>
      </w:r>
      <w:r w:rsidRPr="00136221" w:rsidR="003E0C17">
        <w:rPr>
          <w:rFonts w:ascii="Cambria" w:hAnsi="Cambria"/>
          <w:sz w:val="40"/>
          <w:szCs w:val="40"/>
        </w:rPr>
        <w:t xml:space="preserve">. </w:t>
      </w:r>
      <w:r w:rsidRPr="00136221" w:rsidR="00BB2B8E">
        <w:rPr>
          <w:rFonts w:ascii="Cambria" w:hAnsi="Cambria"/>
          <w:sz w:val="40"/>
          <w:szCs w:val="40"/>
        </w:rPr>
        <w:t>E</w:t>
      </w:r>
      <w:r w:rsidRPr="00136221" w:rsidR="004328B2">
        <w:rPr>
          <w:rFonts w:ascii="Cambria" w:hAnsi="Cambria"/>
          <w:sz w:val="40"/>
          <w:szCs w:val="40"/>
        </w:rPr>
        <w:t xml:space="preserve">en manifest </w:t>
      </w:r>
      <w:r w:rsidRPr="00136221" w:rsidR="002732E0">
        <w:rPr>
          <w:rFonts w:ascii="Cambria" w:hAnsi="Cambria"/>
          <w:sz w:val="40"/>
          <w:szCs w:val="40"/>
        </w:rPr>
        <w:t>van</w:t>
      </w:r>
      <w:r w:rsidRPr="00136221" w:rsidR="004328B2">
        <w:rPr>
          <w:rFonts w:ascii="Cambria" w:hAnsi="Cambria"/>
          <w:sz w:val="40"/>
          <w:szCs w:val="40"/>
        </w:rPr>
        <w:t xml:space="preserve"> 12 </w:t>
      </w:r>
      <w:r w:rsidRPr="00136221" w:rsidR="002732E0">
        <w:rPr>
          <w:rFonts w:ascii="Cambria" w:hAnsi="Cambria"/>
          <w:sz w:val="40"/>
          <w:szCs w:val="40"/>
        </w:rPr>
        <w:t xml:space="preserve">mensen </w:t>
      </w:r>
      <w:r w:rsidRPr="00136221" w:rsidR="00BF1FEB">
        <w:rPr>
          <w:rFonts w:ascii="Cambria" w:hAnsi="Cambria"/>
          <w:sz w:val="40"/>
          <w:szCs w:val="40"/>
        </w:rPr>
        <w:t>is</w:t>
      </w:r>
      <w:r w:rsidRPr="00136221" w:rsidR="00BD6BCD">
        <w:rPr>
          <w:rFonts w:ascii="Cambria" w:hAnsi="Cambria"/>
          <w:sz w:val="40"/>
          <w:szCs w:val="40"/>
        </w:rPr>
        <w:t>, met alle respect,</w:t>
      </w:r>
      <w:r w:rsidRPr="00136221" w:rsidR="003E0C17">
        <w:rPr>
          <w:rFonts w:ascii="Cambria" w:hAnsi="Cambria"/>
          <w:sz w:val="40"/>
          <w:szCs w:val="40"/>
        </w:rPr>
        <w:t xml:space="preserve"> </w:t>
      </w:r>
      <w:r w:rsidRPr="00136221" w:rsidR="00422247">
        <w:rPr>
          <w:rFonts w:ascii="Cambria" w:hAnsi="Cambria"/>
          <w:sz w:val="40"/>
          <w:szCs w:val="40"/>
        </w:rPr>
        <w:t>g</w:t>
      </w:r>
      <w:r w:rsidRPr="00136221" w:rsidR="003E0C17">
        <w:rPr>
          <w:rFonts w:ascii="Cambria" w:hAnsi="Cambria"/>
          <w:sz w:val="40"/>
          <w:szCs w:val="40"/>
        </w:rPr>
        <w:t xml:space="preserve">een binnenlands draagvlak </w:t>
      </w:r>
      <w:r w:rsidRPr="00136221" w:rsidR="00667BBB">
        <w:rPr>
          <w:rFonts w:ascii="Cambria" w:hAnsi="Cambria"/>
          <w:sz w:val="40"/>
          <w:szCs w:val="40"/>
        </w:rPr>
        <w:t xml:space="preserve">voor </w:t>
      </w:r>
      <w:r w:rsidRPr="00136221" w:rsidR="004328B2">
        <w:rPr>
          <w:rFonts w:ascii="Cambria" w:hAnsi="Cambria"/>
          <w:sz w:val="40"/>
          <w:szCs w:val="40"/>
        </w:rPr>
        <w:t xml:space="preserve">welke </w:t>
      </w:r>
      <w:r w:rsidRPr="00136221" w:rsidR="006A0F9F">
        <w:rPr>
          <w:rFonts w:ascii="Cambria" w:hAnsi="Cambria"/>
          <w:sz w:val="40"/>
          <w:szCs w:val="40"/>
        </w:rPr>
        <w:t xml:space="preserve">buitenlandse </w:t>
      </w:r>
      <w:r w:rsidRPr="00136221" w:rsidR="004328B2">
        <w:rPr>
          <w:rFonts w:ascii="Cambria" w:hAnsi="Cambria"/>
          <w:sz w:val="40"/>
          <w:szCs w:val="40"/>
        </w:rPr>
        <w:t xml:space="preserve">coalitie dan ook. </w:t>
      </w:r>
      <w:r w:rsidRPr="00136221">
        <w:rPr>
          <w:rFonts w:ascii="Cambria" w:hAnsi="Cambria"/>
          <w:sz w:val="40"/>
          <w:szCs w:val="40"/>
        </w:rPr>
        <w:t>W</w:t>
      </w:r>
      <w:r w:rsidRPr="00136221" w:rsidR="00B23C1E">
        <w:rPr>
          <w:rFonts w:ascii="Cambria" w:hAnsi="Cambria"/>
          <w:sz w:val="40"/>
          <w:szCs w:val="40"/>
        </w:rPr>
        <w:t xml:space="preserve">at vinden de </w:t>
      </w:r>
      <w:r w:rsidRPr="00136221" w:rsidR="00DC2F60">
        <w:rPr>
          <w:rFonts w:ascii="Cambria" w:hAnsi="Cambria"/>
          <w:sz w:val="40"/>
          <w:szCs w:val="40"/>
        </w:rPr>
        <w:t>321.000</w:t>
      </w:r>
      <w:r w:rsidRPr="00136221" w:rsidR="00B23C1E">
        <w:rPr>
          <w:rFonts w:ascii="Cambria" w:hAnsi="Cambria"/>
          <w:sz w:val="40"/>
          <w:szCs w:val="40"/>
        </w:rPr>
        <w:t xml:space="preserve"> Marokkanen</w:t>
      </w:r>
      <w:r w:rsidRPr="00136221" w:rsidR="00DC2F60">
        <w:rPr>
          <w:rFonts w:ascii="Cambria" w:hAnsi="Cambria"/>
          <w:sz w:val="40"/>
          <w:szCs w:val="40"/>
        </w:rPr>
        <w:t xml:space="preserve"> </w:t>
      </w:r>
      <w:r w:rsidRPr="00136221" w:rsidR="003B6940">
        <w:rPr>
          <w:rFonts w:ascii="Cambria" w:hAnsi="Cambria"/>
          <w:sz w:val="40"/>
          <w:szCs w:val="40"/>
        </w:rPr>
        <w:t>(</w:t>
      </w:r>
      <w:r w:rsidRPr="00136221" w:rsidR="00BD6BCD">
        <w:rPr>
          <w:rFonts w:ascii="Cambria" w:hAnsi="Cambria"/>
          <w:sz w:val="40"/>
          <w:szCs w:val="40"/>
        </w:rPr>
        <w:t xml:space="preserve">volgens de </w:t>
      </w:r>
      <w:r w:rsidRPr="00136221" w:rsidR="003B6940">
        <w:rPr>
          <w:rFonts w:ascii="Cambria" w:hAnsi="Cambria"/>
          <w:sz w:val="40"/>
          <w:szCs w:val="40"/>
        </w:rPr>
        <w:t xml:space="preserve">cijfers uit 2014) </w:t>
      </w:r>
      <w:r w:rsidRPr="00136221" w:rsidR="00DC2F60">
        <w:rPr>
          <w:rFonts w:ascii="Cambria" w:hAnsi="Cambria"/>
          <w:sz w:val="40"/>
          <w:szCs w:val="40"/>
        </w:rPr>
        <w:t>met een tweede nationaliteit</w:t>
      </w:r>
      <w:r w:rsidRPr="00136221" w:rsidR="00B23C1E">
        <w:rPr>
          <w:rFonts w:ascii="Cambria" w:hAnsi="Cambria"/>
          <w:sz w:val="40"/>
          <w:szCs w:val="40"/>
        </w:rPr>
        <w:t xml:space="preserve"> in Nederland van dit probleem? Hoe breed leeft dit onder hen? Dat </w:t>
      </w:r>
      <w:r w:rsidRPr="00136221" w:rsidR="007A2CF4">
        <w:rPr>
          <w:rFonts w:ascii="Cambria" w:hAnsi="Cambria"/>
          <w:sz w:val="40"/>
          <w:szCs w:val="40"/>
        </w:rPr>
        <w:t xml:space="preserve">moet </w:t>
      </w:r>
      <w:r w:rsidRPr="00136221" w:rsidR="003E0C17">
        <w:rPr>
          <w:rFonts w:ascii="Cambria" w:hAnsi="Cambria"/>
          <w:sz w:val="40"/>
          <w:szCs w:val="40"/>
        </w:rPr>
        <w:t xml:space="preserve">eerst </w:t>
      </w:r>
      <w:r w:rsidRPr="00136221" w:rsidR="006A0F9F">
        <w:rPr>
          <w:rFonts w:ascii="Cambria" w:hAnsi="Cambria"/>
          <w:sz w:val="40"/>
          <w:szCs w:val="40"/>
        </w:rPr>
        <w:t xml:space="preserve">duidelijk zijn </w:t>
      </w:r>
      <w:r w:rsidRPr="00136221" w:rsidR="00B23C1E">
        <w:rPr>
          <w:rFonts w:ascii="Cambria" w:hAnsi="Cambria"/>
          <w:sz w:val="40"/>
          <w:szCs w:val="40"/>
        </w:rPr>
        <w:t>wil</w:t>
      </w:r>
      <w:r w:rsidRPr="00136221" w:rsidR="00DC2F60">
        <w:rPr>
          <w:rFonts w:ascii="Cambria" w:hAnsi="Cambria"/>
          <w:sz w:val="40"/>
          <w:szCs w:val="40"/>
        </w:rPr>
        <w:t xml:space="preserve"> Nederland de boer op</w:t>
      </w:r>
      <w:r w:rsidRPr="00136221" w:rsidR="008A2EE1">
        <w:rPr>
          <w:rFonts w:ascii="Cambria" w:hAnsi="Cambria"/>
          <w:sz w:val="40"/>
          <w:szCs w:val="40"/>
        </w:rPr>
        <w:t xml:space="preserve"> kunnen</w:t>
      </w:r>
      <w:r w:rsidRPr="00136221" w:rsidR="00DC2F60">
        <w:rPr>
          <w:rFonts w:ascii="Cambria" w:hAnsi="Cambria"/>
          <w:sz w:val="40"/>
          <w:szCs w:val="40"/>
        </w:rPr>
        <w:t xml:space="preserve"> om Marokko tot </w:t>
      </w:r>
      <w:r w:rsidRPr="00136221" w:rsidR="007227E2">
        <w:rPr>
          <w:rFonts w:ascii="Cambria" w:hAnsi="Cambria"/>
          <w:sz w:val="40"/>
          <w:szCs w:val="40"/>
        </w:rPr>
        <w:t xml:space="preserve">inkeer te </w:t>
      </w:r>
      <w:r w:rsidRPr="00136221" w:rsidR="00DC2F60">
        <w:rPr>
          <w:rFonts w:ascii="Cambria" w:hAnsi="Cambria"/>
          <w:sz w:val="40"/>
          <w:szCs w:val="40"/>
        </w:rPr>
        <w:t>brengen.</w:t>
      </w:r>
    </w:p>
    <w:p w:rsidRPr="00136221" w:rsidR="00604B42" w:rsidP="003A4660" w:rsidRDefault="005F5C2A">
      <w:pPr>
        <w:spacing w:before="360" w:after="0" w:line="360" w:lineRule="auto"/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</w:pPr>
      <w:r w:rsidRPr="00136221">
        <w:rPr>
          <w:rFonts w:ascii="Cambria" w:hAnsi="Cambria"/>
          <w:sz w:val="40"/>
          <w:szCs w:val="40"/>
        </w:rPr>
        <w:t xml:space="preserve">Vergeet niet, </w:t>
      </w:r>
      <w:r w:rsidRPr="00136221" w:rsidR="005B41D7">
        <w:rPr>
          <w:rFonts w:ascii="Cambria" w:hAnsi="Cambria"/>
          <w:sz w:val="40"/>
          <w:szCs w:val="40"/>
        </w:rPr>
        <w:t>Marokko</w:t>
      </w:r>
      <w:r w:rsidRPr="00136221" w:rsidR="0072625E">
        <w:rPr>
          <w:rFonts w:ascii="Cambria" w:hAnsi="Cambria"/>
          <w:sz w:val="40"/>
          <w:szCs w:val="40"/>
        </w:rPr>
        <w:t xml:space="preserve"> is een trots land</w:t>
      </w:r>
      <w:r w:rsidRPr="00136221" w:rsidR="000558B6">
        <w:rPr>
          <w:rFonts w:ascii="Cambria" w:hAnsi="Cambria"/>
          <w:sz w:val="40"/>
          <w:szCs w:val="40"/>
        </w:rPr>
        <w:t xml:space="preserve"> van 3</w:t>
      </w:r>
      <w:r w:rsidRPr="00136221" w:rsidR="00573F09">
        <w:rPr>
          <w:rFonts w:ascii="Cambria" w:hAnsi="Cambria"/>
          <w:sz w:val="40"/>
          <w:szCs w:val="40"/>
        </w:rPr>
        <w:t>6</w:t>
      </w:r>
      <w:r w:rsidRPr="00136221" w:rsidR="000558B6">
        <w:rPr>
          <w:rFonts w:ascii="Cambria" w:hAnsi="Cambria"/>
          <w:sz w:val="40"/>
          <w:szCs w:val="40"/>
        </w:rPr>
        <w:t xml:space="preserve"> miljoen mensen van wie er grofweg </w:t>
      </w:r>
      <w:r w:rsidRPr="00136221" w:rsidR="00573F09">
        <w:rPr>
          <w:rFonts w:ascii="Cambria" w:hAnsi="Cambria"/>
          <w:sz w:val="40"/>
          <w:szCs w:val="40"/>
        </w:rPr>
        <w:t>5</w:t>
      </w:r>
      <w:r w:rsidRPr="00136221" w:rsidR="000558B6">
        <w:rPr>
          <w:rFonts w:ascii="Cambria" w:hAnsi="Cambria"/>
          <w:sz w:val="40"/>
          <w:szCs w:val="40"/>
        </w:rPr>
        <w:t xml:space="preserve"> mi</w:t>
      </w:r>
      <w:r w:rsidRPr="00136221" w:rsidR="007A75F6">
        <w:rPr>
          <w:rFonts w:ascii="Cambria" w:hAnsi="Cambria"/>
          <w:sz w:val="40"/>
          <w:szCs w:val="40"/>
        </w:rPr>
        <w:t>lj</w:t>
      </w:r>
      <w:r w:rsidRPr="00136221" w:rsidR="000558B6">
        <w:rPr>
          <w:rFonts w:ascii="Cambria" w:hAnsi="Cambria"/>
          <w:sz w:val="40"/>
          <w:szCs w:val="40"/>
        </w:rPr>
        <w:t xml:space="preserve">oen overzee wonen en die nog steeds als Marokkanen </w:t>
      </w:r>
      <w:r w:rsidRPr="00136221" w:rsidR="00121E82">
        <w:rPr>
          <w:rFonts w:ascii="Cambria" w:hAnsi="Cambria"/>
          <w:sz w:val="40"/>
          <w:szCs w:val="40"/>
        </w:rPr>
        <w:t xml:space="preserve">worden </w:t>
      </w:r>
      <w:r w:rsidRPr="00136221" w:rsidR="000558B6">
        <w:rPr>
          <w:rFonts w:ascii="Cambria" w:hAnsi="Cambria"/>
          <w:sz w:val="40"/>
          <w:szCs w:val="40"/>
        </w:rPr>
        <w:t xml:space="preserve">beschouwd. Behorend tot La </w:t>
      </w:r>
      <w:proofErr w:type="spellStart"/>
      <w:r w:rsidRPr="00136221" w:rsidR="000558B6">
        <w:rPr>
          <w:rFonts w:ascii="Cambria" w:hAnsi="Cambria"/>
          <w:sz w:val="40"/>
          <w:szCs w:val="40"/>
        </w:rPr>
        <w:t>Marocanité</w:t>
      </w:r>
      <w:proofErr w:type="spellEnd"/>
      <w:r w:rsidRPr="00136221" w:rsidR="000558B6">
        <w:rPr>
          <w:rFonts w:ascii="Cambria" w:hAnsi="Cambria"/>
          <w:sz w:val="40"/>
          <w:szCs w:val="40"/>
        </w:rPr>
        <w:t xml:space="preserve">, het Marokkaan zijn. Dit is een </w:t>
      </w:r>
      <w:r w:rsidRPr="00136221" w:rsidR="007A2CF4">
        <w:rPr>
          <w:rFonts w:ascii="Cambria" w:hAnsi="Cambria"/>
          <w:sz w:val="40"/>
          <w:szCs w:val="40"/>
        </w:rPr>
        <w:t>hard</w:t>
      </w:r>
      <w:r w:rsidRPr="00136221" w:rsidR="0070459F">
        <w:rPr>
          <w:rFonts w:ascii="Cambria" w:hAnsi="Cambria"/>
          <w:sz w:val="40"/>
          <w:szCs w:val="40"/>
        </w:rPr>
        <w:t xml:space="preserve"> </w:t>
      </w:r>
      <w:r w:rsidRPr="00136221" w:rsidR="000558B6">
        <w:rPr>
          <w:rFonts w:ascii="Cambria" w:hAnsi="Cambria"/>
          <w:sz w:val="40"/>
          <w:szCs w:val="40"/>
        </w:rPr>
        <w:t xml:space="preserve">politiek, </w:t>
      </w:r>
      <w:proofErr w:type="spellStart"/>
      <w:r w:rsidRPr="00136221" w:rsidR="000558B6">
        <w:rPr>
          <w:rFonts w:ascii="Cambria" w:hAnsi="Cambria"/>
          <w:sz w:val="40"/>
          <w:szCs w:val="40"/>
        </w:rPr>
        <w:t>identitair</w:t>
      </w:r>
      <w:proofErr w:type="spellEnd"/>
      <w:r w:rsidRPr="00136221" w:rsidR="000558B6">
        <w:rPr>
          <w:rFonts w:ascii="Cambria" w:hAnsi="Cambria"/>
          <w:sz w:val="40"/>
          <w:szCs w:val="40"/>
        </w:rPr>
        <w:t xml:space="preserve"> en </w:t>
      </w:r>
      <w:r w:rsidRPr="00136221" w:rsidR="00422247">
        <w:rPr>
          <w:rFonts w:ascii="Cambria" w:hAnsi="Cambria"/>
          <w:sz w:val="40"/>
          <w:szCs w:val="40"/>
        </w:rPr>
        <w:t xml:space="preserve">ook </w:t>
      </w:r>
      <w:r w:rsidRPr="00136221" w:rsidR="000558B6">
        <w:rPr>
          <w:rFonts w:ascii="Cambria" w:hAnsi="Cambria"/>
          <w:sz w:val="40"/>
          <w:szCs w:val="40"/>
        </w:rPr>
        <w:t>financieel</w:t>
      </w:r>
      <w:r w:rsidRPr="00136221" w:rsidR="0070459F">
        <w:rPr>
          <w:rFonts w:ascii="Cambria" w:hAnsi="Cambria"/>
          <w:sz w:val="40"/>
          <w:szCs w:val="40"/>
        </w:rPr>
        <w:t>-economisch</w:t>
      </w:r>
      <w:r w:rsidRPr="00136221" w:rsidR="000558B6">
        <w:rPr>
          <w:rFonts w:ascii="Cambria" w:hAnsi="Cambria"/>
          <w:sz w:val="40"/>
          <w:szCs w:val="40"/>
        </w:rPr>
        <w:t xml:space="preserve"> </w:t>
      </w:r>
      <w:r w:rsidRPr="00136221" w:rsidR="0070459F">
        <w:rPr>
          <w:rFonts w:ascii="Cambria" w:hAnsi="Cambria"/>
          <w:sz w:val="40"/>
          <w:szCs w:val="40"/>
        </w:rPr>
        <w:t>feit</w:t>
      </w:r>
      <w:r w:rsidRPr="00136221" w:rsidR="00627D4C">
        <w:rPr>
          <w:rFonts w:ascii="Cambria" w:hAnsi="Cambria"/>
          <w:sz w:val="40"/>
          <w:szCs w:val="40"/>
        </w:rPr>
        <w:t xml:space="preserve">. </w:t>
      </w:r>
      <w:r w:rsidRPr="00136221" w:rsidR="00422247">
        <w:rPr>
          <w:rFonts w:ascii="Cambria" w:hAnsi="Cambria"/>
          <w:sz w:val="40"/>
          <w:szCs w:val="40"/>
        </w:rPr>
        <w:t>Want v</w:t>
      </w:r>
      <w:r w:rsidRPr="00136221" w:rsidR="000558B6">
        <w:rPr>
          <w:rFonts w:ascii="Cambria" w:hAnsi="Cambria"/>
          <w:sz w:val="40"/>
          <w:szCs w:val="40"/>
        </w:rPr>
        <w:t xml:space="preserve">ia die overzeese </w:t>
      </w:r>
      <w:r w:rsidRPr="00136221" w:rsidR="00627D4C">
        <w:rPr>
          <w:rFonts w:ascii="Cambria" w:hAnsi="Cambria"/>
          <w:sz w:val="40"/>
          <w:szCs w:val="40"/>
        </w:rPr>
        <w:t xml:space="preserve">Marokkanen </w:t>
      </w:r>
      <w:r w:rsidRPr="00136221" w:rsidR="0070459F">
        <w:rPr>
          <w:rFonts w:ascii="Cambria" w:hAnsi="Cambria"/>
          <w:sz w:val="40"/>
          <w:szCs w:val="40"/>
        </w:rPr>
        <w:t>vloeien miljarden te</w:t>
      </w:r>
      <w:r w:rsidRPr="00136221" w:rsidR="00627D4C">
        <w:rPr>
          <w:rFonts w:ascii="Cambria" w:hAnsi="Cambria"/>
          <w:sz w:val="40"/>
          <w:szCs w:val="40"/>
        </w:rPr>
        <w:t>r</w:t>
      </w:r>
      <w:r w:rsidRPr="00136221" w:rsidR="0070459F">
        <w:rPr>
          <w:rFonts w:ascii="Cambria" w:hAnsi="Cambria"/>
          <w:sz w:val="40"/>
          <w:szCs w:val="40"/>
        </w:rPr>
        <w:t xml:space="preserve">ug naar </w:t>
      </w:r>
      <w:r w:rsidRPr="00136221" w:rsidR="00627D4C">
        <w:rPr>
          <w:rFonts w:ascii="Cambria" w:hAnsi="Cambria"/>
          <w:sz w:val="40"/>
          <w:szCs w:val="40"/>
        </w:rPr>
        <w:t xml:space="preserve">hun families in </w:t>
      </w:r>
      <w:r w:rsidRPr="00136221" w:rsidR="0070459F">
        <w:rPr>
          <w:rFonts w:ascii="Cambria" w:hAnsi="Cambria"/>
          <w:sz w:val="40"/>
          <w:szCs w:val="40"/>
        </w:rPr>
        <w:t>Marokko.</w:t>
      </w:r>
      <w:r w:rsidRPr="00136221" w:rsidR="00604B42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</w:t>
      </w:r>
    </w:p>
    <w:p w:rsidRPr="00136221" w:rsidR="00333383" w:rsidP="00333383" w:rsidRDefault="000558B6">
      <w:pPr>
        <w:spacing w:before="360" w:after="0" w:line="360" w:lineRule="auto"/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</w:pPr>
      <w:r w:rsidRPr="00136221">
        <w:rPr>
          <w:rFonts w:ascii="Cambria" w:hAnsi="Cambria"/>
          <w:sz w:val="40"/>
          <w:szCs w:val="40"/>
        </w:rPr>
        <w:t xml:space="preserve">Wie </w:t>
      </w:r>
      <w:r w:rsidRPr="00136221" w:rsidR="005F5C2A">
        <w:rPr>
          <w:rFonts w:ascii="Cambria" w:hAnsi="Cambria"/>
          <w:sz w:val="40"/>
          <w:szCs w:val="40"/>
        </w:rPr>
        <w:t>a</w:t>
      </w:r>
      <w:r w:rsidRPr="00136221">
        <w:rPr>
          <w:rFonts w:ascii="Cambria" w:hAnsi="Cambria"/>
          <w:sz w:val="40"/>
          <w:szCs w:val="40"/>
        </w:rPr>
        <w:t xml:space="preserve">an </w:t>
      </w:r>
      <w:r w:rsidRPr="00136221" w:rsidR="00121E82">
        <w:rPr>
          <w:rFonts w:ascii="Cambria" w:hAnsi="Cambria"/>
          <w:sz w:val="40"/>
          <w:szCs w:val="40"/>
        </w:rPr>
        <w:t xml:space="preserve">dit complex van </w:t>
      </w:r>
      <w:r w:rsidRPr="00136221" w:rsidR="00573F09">
        <w:rPr>
          <w:rFonts w:ascii="Cambria" w:hAnsi="Cambria"/>
          <w:sz w:val="40"/>
          <w:szCs w:val="40"/>
        </w:rPr>
        <w:t xml:space="preserve">deze soevereiniteit </w:t>
      </w:r>
      <w:r w:rsidRPr="00136221">
        <w:rPr>
          <w:rFonts w:ascii="Cambria" w:hAnsi="Cambria"/>
          <w:sz w:val="40"/>
          <w:szCs w:val="40"/>
        </w:rPr>
        <w:t xml:space="preserve">wil </w:t>
      </w:r>
      <w:r w:rsidRPr="00136221" w:rsidR="00B8472D">
        <w:rPr>
          <w:rFonts w:ascii="Cambria" w:hAnsi="Cambria"/>
          <w:sz w:val="40"/>
          <w:szCs w:val="40"/>
        </w:rPr>
        <w:t xml:space="preserve">gaan </w:t>
      </w:r>
      <w:r w:rsidRPr="00136221">
        <w:rPr>
          <w:rFonts w:ascii="Cambria" w:hAnsi="Cambria"/>
          <w:sz w:val="40"/>
          <w:szCs w:val="40"/>
        </w:rPr>
        <w:t xml:space="preserve">tornen, moet zich </w:t>
      </w:r>
      <w:r w:rsidRPr="00136221" w:rsidR="00206ABE">
        <w:rPr>
          <w:rFonts w:ascii="Cambria" w:hAnsi="Cambria"/>
          <w:sz w:val="40"/>
          <w:szCs w:val="40"/>
        </w:rPr>
        <w:t xml:space="preserve">extra goed </w:t>
      </w:r>
      <w:r w:rsidRPr="00136221">
        <w:rPr>
          <w:rFonts w:ascii="Cambria" w:hAnsi="Cambria"/>
          <w:sz w:val="40"/>
          <w:szCs w:val="40"/>
        </w:rPr>
        <w:t xml:space="preserve">realiseren waar hij aan </w:t>
      </w:r>
      <w:r w:rsidRPr="00136221">
        <w:rPr>
          <w:rFonts w:ascii="Cambria" w:hAnsi="Cambria"/>
          <w:sz w:val="40"/>
          <w:szCs w:val="40"/>
        </w:rPr>
        <w:lastRenderedPageBreak/>
        <w:t xml:space="preserve">begint. </w:t>
      </w:r>
      <w:r w:rsidRPr="00136221" w:rsidR="0070459F">
        <w:rPr>
          <w:rFonts w:ascii="Cambria" w:hAnsi="Cambria"/>
          <w:sz w:val="40"/>
          <w:szCs w:val="40"/>
        </w:rPr>
        <w:t xml:space="preserve">Wat zou het belang van Marokko zijn om </w:t>
      </w:r>
      <w:r w:rsidRPr="00136221" w:rsidR="008C7984">
        <w:rPr>
          <w:rFonts w:ascii="Cambria" w:hAnsi="Cambria"/>
          <w:sz w:val="40"/>
          <w:szCs w:val="40"/>
        </w:rPr>
        <w:t xml:space="preserve">de zaak </w:t>
      </w:r>
      <w:r w:rsidRPr="00136221" w:rsidR="0070459F">
        <w:rPr>
          <w:rFonts w:ascii="Cambria" w:hAnsi="Cambria"/>
          <w:sz w:val="40"/>
          <w:szCs w:val="40"/>
        </w:rPr>
        <w:t xml:space="preserve">van </w:t>
      </w:r>
      <w:r w:rsidRPr="00136221" w:rsidR="00136221">
        <w:rPr>
          <w:rFonts w:ascii="Cambria" w:hAnsi="Cambria"/>
          <w:sz w:val="40"/>
          <w:szCs w:val="40"/>
        </w:rPr>
        <w:t xml:space="preserve">Jan </w:t>
      </w:r>
      <w:proofErr w:type="spellStart"/>
      <w:r w:rsidRPr="00136221" w:rsidR="0070459F">
        <w:rPr>
          <w:rFonts w:ascii="Cambria" w:hAnsi="Cambria"/>
          <w:sz w:val="40"/>
          <w:szCs w:val="40"/>
        </w:rPr>
        <w:t>Paternotte</w:t>
      </w:r>
      <w:proofErr w:type="spellEnd"/>
      <w:r w:rsidRPr="00136221" w:rsidR="0070459F">
        <w:rPr>
          <w:rFonts w:ascii="Cambria" w:hAnsi="Cambria"/>
          <w:sz w:val="40"/>
          <w:szCs w:val="40"/>
        </w:rPr>
        <w:t xml:space="preserve"> en </w:t>
      </w:r>
      <w:r w:rsidRPr="00136221" w:rsidR="00136221">
        <w:rPr>
          <w:rFonts w:ascii="Cambria" w:hAnsi="Cambria"/>
          <w:sz w:val="40"/>
          <w:szCs w:val="40"/>
        </w:rPr>
        <w:t xml:space="preserve">zijn </w:t>
      </w:r>
      <w:r w:rsidRPr="00136221" w:rsidR="0070459F">
        <w:rPr>
          <w:rFonts w:ascii="Cambria" w:hAnsi="Cambria"/>
          <w:sz w:val="40"/>
          <w:szCs w:val="40"/>
        </w:rPr>
        <w:t xml:space="preserve">bondgenoten te dienen? Wat heeft Nederland </w:t>
      </w:r>
      <w:r w:rsidRPr="00136221" w:rsidR="00851EFC">
        <w:rPr>
          <w:rFonts w:ascii="Cambria" w:hAnsi="Cambria"/>
          <w:sz w:val="40"/>
          <w:szCs w:val="40"/>
        </w:rPr>
        <w:t xml:space="preserve">Marokko in ruil </w:t>
      </w:r>
      <w:r w:rsidRPr="00136221" w:rsidR="0070459F">
        <w:rPr>
          <w:rFonts w:ascii="Cambria" w:hAnsi="Cambria"/>
          <w:sz w:val="40"/>
          <w:szCs w:val="40"/>
        </w:rPr>
        <w:t xml:space="preserve">te bieden? </w:t>
      </w:r>
      <w:r w:rsidRPr="00136221" w:rsidR="0070459F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Ik </w:t>
      </w:r>
      <w:r w:rsidRPr="00136221" w:rsidR="00374A27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lees daar geen</w:t>
      </w:r>
      <w:r w:rsidRPr="00136221" w:rsidR="0070459F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ideeën over</w:t>
      </w:r>
      <w:r w:rsidRPr="00136221" w:rsidR="00374A27">
        <w:rPr>
          <w:rFonts w:ascii="Cambria" w:hAnsi="Cambria"/>
          <w:sz w:val="40"/>
          <w:szCs w:val="40"/>
        </w:rPr>
        <w:t>.</w:t>
      </w:r>
      <w:r w:rsidRPr="00136221" w:rsidR="0070459F">
        <w:rPr>
          <w:rFonts w:ascii="Cambria" w:hAnsi="Cambria"/>
          <w:sz w:val="40"/>
          <w:szCs w:val="40"/>
        </w:rPr>
        <w:t xml:space="preserve"> </w:t>
      </w:r>
      <w:r w:rsidRPr="00136221" w:rsidR="00206ABE">
        <w:rPr>
          <w:rFonts w:ascii="Cambria" w:hAnsi="Cambria"/>
          <w:sz w:val="40"/>
          <w:szCs w:val="40"/>
        </w:rPr>
        <w:t xml:space="preserve">Een </w:t>
      </w:r>
      <w:r w:rsidRPr="00136221" w:rsidR="00627D4C">
        <w:rPr>
          <w:rFonts w:ascii="Cambria" w:hAnsi="Cambria"/>
          <w:sz w:val="40"/>
          <w:szCs w:val="40"/>
        </w:rPr>
        <w:t xml:space="preserve">houding van </w:t>
      </w:r>
      <w:r w:rsidRPr="00136221" w:rsidR="00604B42">
        <w:rPr>
          <w:rFonts w:ascii="Cambria" w:hAnsi="Cambria"/>
          <w:sz w:val="40"/>
          <w:szCs w:val="40"/>
        </w:rPr>
        <w:t>‘</w:t>
      </w:r>
      <w:r w:rsidRPr="00136221" w:rsidR="0070459F">
        <w:rPr>
          <w:rFonts w:ascii="Cambria" w:hAnsi="Cambria"/>
          <w:sz w:val="40"/>
          <w:szCs w:val="40"/>
        </w:rPr>
        <w:t>Wij Nederlanders</w:t>
      </w:r>
      <w:r w:rsidRPr="00136221" w:rsidR="008C7984">
        <w:rPr>
          <w:rFonts w:ascii="Cambria" w:hAnsi="Cambria"/>
          <w:sz w:val="40"/>
          <w:szCs w:val="40"/>
        </w:rPr>
        <w:t xml:space="preserve"> </w:t>
      </w:r>
      <w:r w:rsidRPr="00136221" w:rsidR="00627D4C">
        <w:rPr>
          <w:rFonts w:ascii="Cambria" w:hAnsi="Cambria"/>
          <w:sz w:val="40"/>
          <w:szCs w:val="40"/>
        </w:rPr>
        <w:t>vinden jullie wet niet goed</w:t>
      </w:r>
      <w:r w:rsidRPr="00136221" w:rsidR="00604B42">
        <w:rPr>
          <w:rFonts w:ascii="Cambria" w:hAnsi="Cambria"/>
          <w:sz w:val="40"/>
          <w:szCs w:val="40"/>
        </w:rPr>
        <w:t>’</w:t>
      </w:r>
      <w:r w:rsidRPr="00136221" w:rsidR="00627D4C">
        <w:rPr>
          <w:rFonts w:ascii="Cambria" w:hAnsi="Cambria"/>
          <w:sz w:val="40"/>
          <w:szCs w:val="40"/>
        </w:rPr>
        <w:t>, is</w:t>
      </w:r>
      <w:r w:rsidRPr="00136221" w:rsidR="0070459F">
        <w:rPr>
          <w:rFonts w:ascii="Cambria" w:hAnsi="Cambria"/>
          <w:sz w:val="40"/>
          <w:szCs w:val="40"/>
        </w:rPr>
        <w:t xml:space="preserve"> geen </w:t>
      </w:r>
      <w:r w:rsidRPr="00136221" w:rsidR="00374A27">
        <w:rPr>
          <w:rFonts w:ascii="Cambria" w:hAnsi="Cambria"/>
          <w:sz w:val="40"/>
          <w:szCs w:val="40"/>
        </w:rPr>
        <w:t xml:space="preserve">kansrijk </w:t>
      </w:r>
      <w:r w:rsidRPr="00136221" w:rsidR="002732E0">
        <w:rPr>
          <w:rFonts w:ascii="Cambria" w:hAnsi="Cambria"/>
          <w:sz w:val="40"/>
          <w:szCs w:val="40"/>
        </w:rPr>
        <w:t>vertrek</w:t>
      </w:r>
      <w:r w:rsidRPr="00136221" w:rsidR="0070459F">
        <w:rPr>
          <w:rFonts w:ascii="Cambria" w:hAnsi="Cambria"/>
          <w:sz w:val="40"/>
          <w:szCs w:val="40"/>
        </w:rPr>
        <w:t>punt voor coalitievorming en onderhandelingen</w:t>
      </w:r>
      <w:r w:rsidRPr="00136221" w:rsidR="00627D4C">
        <w:rPr>
          <w:rFonts w:ascii="Cambria" w:hAnsi="Cambria"/>
          <w:sz w:val="40"/>
          <w:szCs w:val="40"/>
        </w:rPr>
        <w:t xml:space="preserve"> over </w:t>
      </w:r>
      <w:r w:rsidRPr="00136221" w:rsidR="00374A27">
        <w:rPr>
          <w:rFonts w:ascii="Cambria" w:hAnsi="Cambria"/>
          <w:sz w:val="40"/>
          <w:szCs w:val="40"/>
        </w:rPr>
        <w:t xml:space="preserve">een </w:t>
      </w:r>
      <w:r w:rsidRPr="00136221" w:rsidR="00627D4C">
        <w:rPr>
          <w:rFonts w:ascii="Cambria" w:hAnsi="Cambria"/>
          <w:sz w:val="40"/>
          <w:szCs w:val="40"/>
        </w:rPr>
        <w:t xml:space="preserve">soevereiniteitskwestie. </w:t>
      </w:r>
    </w:p>
    <w:p w:rsidR="009E256A" w:rsidP="003A4660" w:rsidRDefault="009E256A">
      <w:pPr>
        <w:spacing w:line="360" w:lineRule="auto"/>
        <w:rPr>
          <w:rFonts w:ascii="Cambria" w:hAnsi="Cambria"/>
          <w:sz w:val="40"/>
          <w:szCs w:val="40"/>
        </w:rPr>
      </w:pPr>
    </w:p>
    <w:p w:rsidRPr="00136221" w:rsidR="003A095E" w:rsidP="003A4660" w:rsidRDefault="00792F6B">
      <w:pPr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>Dan</w:t>
      </w:r>
      <w:r w:rsidRPr="00136221" w:rsidR="003A095E">
        <w:rPr>
          <w:rFonts w:ascii="Cambria" w:hAnsi="Cambria"/>
          <w:sz w:val="40"/>
          <w:szCs w:val="40"/>
        </w:rPr>
        <w:t xml:space="preserve"> zijn </w:t>
      </w:r>
      <w:r w:rsidRPr="00136221">
        <w:rPr>
          <w:rFonts w:ascii="Cambria" w:hAnsi="Cambria"/>
          <w:sz w:val="40"/>
          <w:szCs w:val="40"/>
        </w:rPr>
        <w:t xml:space="preserve">er </w:t>
      </w:r>
      <w:r w:rsidRPr="00136221" w:rsidR="003A095E">
        <w:rPr>
          <w:rFonts w:ascii="Cambria" w:hAnsi="Cambria"/>
          <w:sz w:val="40"/>
          <w:szCs w:val="40"/>
        </w:rPr>
        <w:t xml:space="preserve">vier multilaterale </w:t>
      </w:r>
      <w:r w:rsidRPr="00136221" w:rsidR="00B8472D">
        <w:rPr>
          <w:rFonts w:ascii="Cambria" w:hAnsi="Cambria"/>
          <w:sz w:val="40"/>
          <w:szCs w:val="40"/>
        </w:rPr>
        <w:t>routes</w:t>
      </w:r>
      <w:r w:rsidRPr="00136221" w:rsidR="005F5C2A">
        <w:rPr>
          <w:rFonts w:ascii="Cambria" w:hAnsi="Cambria"/>
          <w:sz w:val="40"/>
          <w:szCs w:val="40"/>
        </w:rPr>
        <w:t xml:space="preserve"> die ik langsloop</w:t>
      </w:r>
      <w:r w:rsidRPr="00136221" w:rsidR="00136221">
        <w:rPr>
          <w:rFonts w:ascii="Cambria" w:hAnsi="Cambria"/>
          <w:sz w:val="40"/>
          <w:szCs w:val="40"/>
        </w:rPr>
        <w:t>:</w:t>
      </w:r>
    </w:p>
    <w:p w:rsidRPr="00136221" w:rsidR="0053383F" w:rsidP="003A4660" w:rsidRDefault="00851EFC">
      <w:pPr>
        <w:pStyle w:val="Lijstalinea"/>
        <w:numPr>
          <w:ilvl w:val="0"/>
          <w:numId w:val="2"/>
        </w:numPr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De </w:t>
      </w:r>
      <w:r w:rsidRPr="00136221" w:rsidR="0053383F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VN-route</w:t>
      </w:r>
      <w:r w:rsidRPr="00136221" w:rsidR="0053383F">
        <w:rPr>
          <w:rFonts w:ascii="Cambria" w:hAnsi="Cambria"/>
          <w:sz w:val="40"/>
          <w:szCs w:val="40"/>
        </w:rPr>
        <w:t xml:space="preserve">. </w:t>
      </w:r>
      <w:r w:rsidRPr="00136221" w:rsidR="00422247">
        <w:rPr>
          <w:rFonts w:ascii="Cambria" w:hAnsi="Cambria"/>
          <w:sz w:val="40"/>
          <w:szCs w:val="40"/>
        </w:rPr>
        <w:t xml:space="preserve">Er zijn </w:t>
      </w:r>
      <w:r w:rsidRPr="00136221" w:rsidR="00332C41">
        <w:rPr>
          <w:rFonts w:ascii="Cambria" w:hAnsi="Cambria"/>
          <w:sz w:val="40"/>
          <w:szCs w:val="40"/>
        </w:rPr>
        <w:t>26 landen die afstand doen van nationaliteit niet toestaan. Griekenland is het enige EU-land</w:t>
      </w:r>
      <w:r w:rsidRPr="00136221" w:rsidR="006A0F9F">
        <w:rPr>
          <w:rFonts w:ascii="Cambria" w:hAnsi="Cambria"/>
          <w:sz w:val="40"/>
          <w:szCs w:val="40"/>
        </w:rPr>
        <w:t xml:space="preserve">. </w:t>
      </w:r>
      <w:r w:rsidRPr="00136221" w:rsidR="005F5C2A">
        <w:rPr>
          <w:rFonts w:ascii="Cambria" w:hAnsi="Cambria"/>
          <w:sz w:val="40"/>
          <w:szCs w:val="40"/>
        </w:rPr>
        <w:t xml:space="preserve">Tussen de </w:t>
      </w:r>
      <w:r w:rsidRPr="00136221" w:rsidR="008A2EE1">
        <w:rPr>
          <w:rFonts w:ascii="Cambria" w:hAnsi="Cambria"/>
          <w:sz w:val="40"/>
          <w:szCs w:val="40"/>
        </w:rPr>
        <w:t>andere</w:t>
      </w:r>
      <w:r w:rsidRPr="00136221" w:rsidR="005F5C2A">
        <w:rPr>
          <w:rFonts w:ascii="Cambria" w:hAnsi="Cambria"/>
          <w:sz w:val="40"/>
          <w:szCs w:val="40"/>
        </w:rPr>
        <w:t xml:space="preserve"> 25 </w:t>
      </w:r>
      <w:r w:rsidRPr="00136221" w:rsidR="00332C41">
        <w:rPr>
          <w:rFonts w:ascii="Cambria" w:hAnsi="Cambria"/>
          <w:sz w:val="40"/>
          <w:szCs w:val="40"/>
        </w:rPr>
        <w:t xml:space="preserve">zitten </w:t>
      </w:r>
      <w:r w:rsidRPr="00136221" w:rsidR="008A2EE1">
        <w:rPr>
          <w:rFonts w:ascii="Cambria" w:hAnsi="Cambria"/>
          <w:sz w:val="40"/>
          <w:szCs w:val="40"/>
        </w:rPr>
        <w:t xml:space="preserve">verscheidene </w:t>
      </w:r>
      <w:r w:rsidRPr="00136221" w:rsidR="00332C41">
        <w:rPr>
          <w:rFonts w:ascii="Cambria" w:hAnsi="Cambria"/>
          <w:sz w:val="40"/>
          <w:szCs w:val="40"/>
        </w:rPr>
        <w:t xml:space="preserve">autocratische regimes of conflicthaarden, </w:t>
      </w:r>
      <w:r w:rsidRPr="00136221" w:rsidR="00136221">
        <w:rPr>
          <w:rFonts w:ascii="Cambria" w:hAnsi="Cambria"/>
          <w:sz w:val="40"/>
          <w:szCs w:val="40"/>
        </w:rPr>
        <w:t>waarmee</w:t>
      </w:r>
      <w:r w:rsidRPr="00136221" w:rsidR="00332C41">
        <w:rPr>
          <w:rFonts w:ascii="Cambria" w:hAnsi="Cambria"/>
          <w:sz w:val="40"/>
          <w:szCs w:val="40"/>
        </w:rPr>
        <w:t xml:space="preserve"> de</w:t>
      </w:r>
      <w:r w:rsidRPr="00136221" w:rsidR="00C431B0">
        <w:rPr>
          <w:rFonts w:ascii="Cambria" w:hAnsi="Cambria"/>
          <w:sz w:val="40"/>
          <w:szCs w:val="40"/>
        </w:rPr>
        <w:t xml:space="preserve"> VN</w:t>
      </w:r>
      <w:r w:rsidRPr="00136221" w:rsidR="00332C41">
        <w:rPr>
          <w:rFonts w:ascii="Cambria" w:hAnsi="Cambria"/>
          <w:sz w:val="40"/>
          <w:szCs w:val="40"/>
        </w:rPr>
        <w:t xml:space="preserve"> voor </w:t>
      </w:r>
      <w:r w:rsidRPr="00136221" w:rsidR="008A2EE1">
        <w:rPr>
          <w:rFonts w:ascii="Cambria" w:hAnsi="Cambria"/>
          <w:sz w:val="40"/>
          <w:szCs w:val="40"/>
        </w:rPr>
        <w:t xml:space="preserve">nog </w:t>
      </w:r>
      <w:r w:rsidR="009E256A">
        <w:rPr>
          <w:rFonts w:ascii="Cambria" w:hAnsi="Cambria"/>
          <w:sz w:val="40"/>
          <w:szCs w:val="40"/>
        </w:rPr>
        <w:t xml:space="preserve">veel </w:t>
      </w:r>
      <w:r w:rsidRPr="00136221" w:rsidR="00332C41">
        <w:rPr>
          <w:rFonts w:ascii="Cambria" w:hAnsi="Cambria"/>
          <w:sz w:val="40"/>
          <w:szCs w:val="40"/>
        </w:rPr>
        <w:t>hetere vuren staa</w:t>
      </w:r>
      <w:r w:rsidRPr="00136221" w:rsidR="00C431B0">
        <w:rPr>
          <w:rFonts w:ascii="Cambria" w:hAnsi="Cambria"/>
          <w:sz w:val="40"/>
          <w:szCs w:val="40"/>
        </w:rPr>
        <w:t xml:space="preserve">n </w:t>
      </w:r>
      <w:r w:rsidRPr="00136221" w:rsidR="00332C41">
        <w:rPr>
          <w:rFonts w:ascii="Cambria" w:hAnsi="Cambria"/>
          <w:sz w:val="40"/>
          <w:szCs w:val="40"/>
        </w:rPr>
        <w:t>dan deze</w:t>
      </w:r>
      <w:r w:rsidRPr="00136221" w:rsidR="008A2EE1">
        <w:rPr>
          <w:rFonts w:ascii="Cambria" w:hAnsi="Cambria"/>
          <w:sz w:val="40"/>
          <w:szCs w:val="40"/>
        </w:rPr>
        <w:t xml:space="preserve"> </w:t>
      </w:r>
      <w:r w:rsidRPr="00136221" w:rsidR="00332C41">
        <w:rPr>
          <w:rFonts w:ascii="Cambria" w:hAnsi="Cambria"/>
          <w:sz w:val="40"/>
          <w:szCs w:val="40"/>
        </w:rPr>
        <w:t xml:space="preserve">kwestie. </w:t>
      </w:r>
      <w:r w:rsidRPr="00136221" w:rsidR="008A2EE1">
        <w:rPr>
          <w:rFonts w:ascii="Cambria" w:hAnsi="Cambria"/>
          <w:sz w:val="40"/>
          <w:szCs w:val="40"/>
        </w:rPr>
        <w:t xml:space="preserve">Dat </w:t>
      </w:r>
      <w:r w:rsidRPr="00136221" w:rsidR="00BB2B8E">
        <w:rPr>
          <w:rFonts w:ascii="Cambria" w:hAnsi="Cambria"/>
          <w:sz w:val="40"/>
          <w:szCs w:val="40"/>
        </w:rPr>
        <w:t xml:space="preserve">gaat </w:t>
      </w:r>
      <w:r w:rsidRPr="00136221" w:rsidR="002732E0">
        <w:rPr>
          <w:rFonts w:ascii="Cambria" w:hAnsi="Cambria"/>
          <w:sz w:val="40"/>
          <w:szCs w:val="40"/>
        </w:rPr>
        <w:t xml:space="preserve">soms </w:t>
      </w:r>
      <w:r w:rsidRPr="00136221" w:rsidR="00BB2B8E">
        <w:rPr>
          <w:rFonts w:ascii="Cambria" w:hAnsi="Cambria"/>
          <w:sz w:val="40"/>
          <w:szCs w:val="40"/>
        </w:rPr>
        <w:t>om leven en dood. Deze diplomatieke, politieke</w:t>
      </w:r>
      <w:r w:rsidRPr="00136221" w:rsidR="00CF25FC">
        <w:rPr>
          <w:rFonts w:ascii="Cambria" w:hAnsi="Cambria"/>
          <w:sz w:val="40"/>
          <w:szCs w:val="40"/>
        </w:rPr>
        <w:t xml:space="preserve"> en</w:t>
      </w:r>
      <w:r w:rsidRPr="00136221" w:rsidR="0053383F">
        <w:rPr>
          <w:rFonts w:ascii="Cambria" w:hAnsi="Cambria"/>
          <w:sz w:val="40"/>
          <w:szCs w:val="40"/>
        </w:rPr>
        <w:t xml:space="preserve"> militaire</w:t>
      </w:r>
      <w:r w:rsidRPr="00136221" w:rsidR="00BB2B8E">
        <w:rPr>
          <w:rFonts w:ascii="Cambria" w:hAnsi="Cambria"/>
          <w:sz w:val="40"/>
          <w:szCs w:val="40"/>
        </w:rPr>
        <w:t xml:space="preserve"> </w:t>
      </w:r>
      <w:r w:rsidRPr="00136221" w:rsidR="00717827">
        <w:rPr>
          <w:rFonts w:ascii="Cambria" w:hAnsi="Cambria"/>
          <w:sz w:val="40"/>
          <w:szCs w:val="40"/>
        </w:rPr>
        <w:t>realiteit</w:t>
      </w:r>
      <w:r w:rsidRPr="00136221" w:rsidR="00083F9B">
        <w:rPr>
          <w:rFonts w:ascii="Cambria" w:hAnsi="Cambria"/>
          <w:sz w:val="40"/>
          <w:szCs w:val="40"/>
        </w:rPr>
        <w:t xml:space="preserve"> plus</w:t>
      </w:r>
      <w:r w:rsidRPr="00136221" w:rsidR="00BB2B8E">
        <w:rPr>
          <w:rFonts w:ascii="Cambria" w:hAnsi="Cambria"/>
          <w:sz w:val="40"/>
          <w:szCs w:val="40"/>
        </w:rPr>
        <w:t xml:space="preserve"> </w:t>
      </w:r>
      <w:r w:rsidRPr="00136221">
        <w:rPr>
          <w:rFonts w:ascii="Cambria" w:hAnsi="Cambria"/>
          <w:sz w:val="40"/>
          <w:szCs w:val="40"/>
        </w:rPr>
        <w:t xml:space="preserve">de </w:t>
      </w:r>
      <w:r w:rsidRPr="00136221" w:rsidR="00BB2B8E">
        <w:rPr>
          <w:rFonts w:ascii="Cambria" w:hAnsi="Cambria"/>
          <w:sz w:val="40"/>
          <w:szCs w:val="40"/>
        </w:rPr>
        <w:t>juridische werkelijkheid</w:t>
      </w:r>
      <w:r w:rsidRPr="00136221" w:rsidR="00717827">
        <w:rPr>
          <w:rFonts w:ascii="Cambria" w:hAnsi="Cambria"/>
          <w:sz w:val="40"/>
          <w:szCs w:val="40"/>
        </w:rPr>
        <w:t xml:space="preserve"> </w:t>
      </w:r>
      <w:r w:rsidRPr="00136221" w:rsidR="00BB2B8E">
        <w:rPr>
          <w:rFonts w:ascii="Cambria" w:hAnsi="Cambria"/>
          <w:sz w:val="40"/>
          <w:szCs w:val="40"/>
        </w:rPr>
        <w:t>sluit</w:t>
      </w:r>
      <w:r w:rsidRPr="00136221" w:rsidR="00717827">
        <w:rPr>
          <w:rFonts w:ascii="Cambria" w:hAnsi="Cambria"/>
          <w:sz w:val="40"/>
          <w:szCs w:val="40"/>
        </w:rPr>
        <w:t xml:space="preserve">en </w:t>
      </w:r>
      <w:r w:rsidRPr="00136221" w:rsidR="00BB2B8E">
        <w:rPr>
          <w:rFonts w:ascii="Cambria" w:hAnsi="Cambria"/>
          <w:sz w:val="40"/>
          <w:szCs w:val="40"/>
        </w:rPr>
        <w:t xml:space="preserve">een </w:t>
      </w:r>
      <w:r w:rsidRPr="00136221" w:rsidR="00374A27">
        <w:rPr>
          <w:rFonts w:ascii="Cambria" w:hAnsi="Cambria"/>
          <w:sz w:val="40"/>
          <w:szCs w:val="40"/>
        </w:rPr>
        <w:t>VN-route uit.</w:t>
      </w:r>
    </w:p>
    <w:p w:rsidRPr="00136221" w:rsidR="00CF25FC" w:rsidP="003A4660" w:rsidRDefault="00083F9B">
      <w:pPr>
        <w:pStyle w:val="Lijstalinea"/>
        <w:numPr>
          <w:ilvl w:val="0"/>
          <w:numId w:val="2"/>
        </w:numPr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Ook d</w:t>
      </w:r>
      <w:r w:rsidRPr="00136221" w:rsidR="00A9196D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e EU-route loopt dood</w:t>
      </w:r>
      <w:r w:rsidRPr="00136221" w:rsidR="00C431B0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, inzake Griekenland</w:t>
      </w:r>
      <w:r w:rsidRPr="00136221" w:rsidR="00A9196D">
        <w:rPr>
          <w:rFonts w:ascii="Cambria" w:hAnsi="Cambria"/>
          <w:sz w:val="40"/>
          <w:szCs w:val="40"/>
        </w:rPr>
        <w:t xml:space="preserve">. </w:t>
      </w:r>
      <w:r w:rsidRPr="00136221" w:rsidR="00573F09">
        <w:rPr>
          <w:rFonts w:ascii="Cambria" w:hAnsi="Cambria"/>
          <w:sz w:val="40"/>
          <w:szCs w:val="40"/>
        </w:rPr>
        <w:t xml:space="preserve">Volgens Nederlandse diplomaten is </w:t>
      </w:r>
      <w:r w:rsidRPr="00136221" w:rsidR="00573F09">
        <w:rPr>
          <w:rFonts w:ascii="Cambria" w:hAnsi="Cambria"/>
          <w:sz w:val="40"/>
          <w:szCs w:val="40"/>
        </w:rPr>
        <w:lastRenderedPageBreak/>
        <w:t xml:space="preserve">dit geen zaak voor de Unie. </w:t>
      </w:r>
      <w:r w:rsidRPr="00136221" w:rsidR="00206ABE">
        <w:rPr>
          <w:rFonts w:ascii="Cambria" w:hAnsi="Cambria"/>
          <w:sz w:val="40"/>
          <w:szCs w:val="40"/>
        </w:rPr>
        <w:t>M</w:t>
      </w:r>
      <w:r w:rsidRPr="00136221" w:rsidR="00520BFB">
        <w:rPr>
          <w:rFonts w:ascii="Cambria" w:hAnsi="Cambria"/>
          <w:sz w:val="40"/>
          <w:szCs w:val="40"/>
        </w:rPr>
        <w:t>inister Koolmees schreef in juni</w:t>
      </w:r>
      <w:proofErr w:type="gramStart"/>
      <w:r w:rsidRPr="00136221" w:rsidR="003A095E">
        <w:rPr>
          <w:rFonts w:ascii="Cambria" w:hAnsi="Cambria"/>
          <w:sz w:val="40"/>
          <w:szCs w:val="40"/>
        </w:rPr>
        <w:t>:</w:t>
      </w:r>
      <w:r w:rsidRPr="00136221" w:rsidR="00520BFB">
        <w:rPr>
          <w:rFonts w:ascii="Cambria" w:hAnsi="Cambria"/>
          <w:sz w:val="40"/>
          <w:szCs w:val="40"/>
        </w:rPr>
        <w:t xml:space="preserve"> </w:t>
      </w:r>
      <w:r w:rsidRPr="00136221" w:rsidR="003A095E">
        <w:rPr>
          <w:rFonts w:ascii="Cambria" w:hAnsi="Cambria"/>
          <w:sz w:val="40"/>
          <w:szCs w:val="40"/>
        </w:rPr>
        <w:t>,,</w:t>
      </w:r>
      <w:r w:rsidRPr="00136221" w:rsidR="003A095E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Er</w:t>
      </w:r>
      <w:proofErr w:type="gramEnd"/>
      <w:r w:rsidRPr="00136221" w:rsidR="003A095E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is geen EU-standpunt over dit onderwerp omdat nationaliteitsrecht niet valt onder de bevoegdheid van de EU, maar onder die van de afzonderlijke lidstaten.’</w:t>
      </w:r>
      <w:r w:rsidRPr="00136221" w:rsidR="003A095E">
        <w:rPr>
          <w:rFonts w:ascii="Cambria" w:hAnsi="Cambria"/>
          <w:sz w:val="40"/>
          <w:szCs w:val="40"/>
        </w:rPr>
        <w:t>’</w:t>
      </w:r>
      <w:r w:rsidRPr="00136221" w:rsidR="003A095E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</w:t>
      </w:r>
      <w:r w:rsidRPr="00136221" w:rsidR="003A095E">
        <w:rPr>
          <w:rFonts w:ascii="Cambria" w:hAnsi="Cambria"/>
          <w:sz w:val="40"/>
          <w:szCs w:val="40"/>
        </w:rPr>
        <w:t>Volgens Koolmees speelt</w:t>
      </w:r>
      <w:r w:rsidRPr="00136221" w:rsidR="00520BFB">
        <w:rPr>
          <w:rFonts w:ascii="Cambria" w:hAnsi="Cambria"/>
          <w:sz w:val="40"/>
          <w:szCs w:val="40"/>
        </w:rPr>
        <w:t xml:space="preserve"> de Nederlandse discussie </w:t>
      </w:r>
      <w:proofErr w:type="gramStart"/>
      <w:r w:rsidRPr="00136221" w:rsidR="00520BFB">
        <w:rPr>
          <w:rFonts w:ascii="Cambria" w:hAnsi="Cambria"/>
          <w:sz w:val="40"/>
          <w:szCs w:val="40"/>
        </w:rPr>
        <w:t>elders</w:t>
      </w:r>
      <w:r w:rsidRPr="00136221" w:rsidR="00851EFC">
        <w:rPr>
          <w:rFonts w:ascii="Cambria" w:hAnsi="Cambria"/>
          <w:sz w:val="40"/>
          <w:szCs w:val="40"/>
        </w:rPr>
        <w:t xml:space="preserve"> </w:t>
      </w:r>
      <w:r w:rsidRPr="00136221" w:rsidR="00520BF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,,niet</w:t>
      </w:r>
      <w:proofErr w:type="gramEnd"/>
      <w:r w:rsidRPr="00136221" w:rsidR="00520BFB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in dezelfde mate’’</w:t>
      </w:r>
      <w:r w:rsidRPr="00136221" w:rsidR="003A095E">
        <w:rPr>
          <w:rFonts w:ascii="Cambria" w:hAnsi="Cambria"/>
          <w:sz w:val="40"/>
          <w:szCs w:val="40"/>
        </w:rPr>
        <w:t xml:space="preserve">. </w:t>
      </w:r>
      <w:r w:rsidRPr="00136221" w:rsidR="005F5C2A">
        <w:rPr>
          <w:rFonts w:ascii="Cambria" w:hAnsi="Cambria"/>
          <w:sz w:val="40"/>
          <w:szCs w:val="40"/>
        </w:rPr>
        <w:t>Los</w:t>
      </w:r>
      <w:r w:rsidRPr="00136221" w:rsidR="00C431B0">
        <w:rPr>
          <w:rFonts w:ascii="Cambria" w:hAnsi="Cambria"/>
          <w:sz w:val="40"/>
          <w:szCs w:val="40"/>
        </w:rPr>
        <w:t xml:space="preserve"> daarvan heeft d</w:t>
      </w:r>
      <w:r w:rsidRPr="00136221" w:rsidR="00A9196D">
        <w:rPr>
          <w:rFonts w:ascii="Cambria" w:hAnsi="Cambria"/>
          <w:sz w:val="40"/>
          <w:szCs w:val="40"/>
        </w:rPr>
        <w:t xml:space="preserve">e </w:t>
      </w:r>
      <w:r w:rsidRPr="00136221" w:rsidR="00851EFC">
        <w:rPr>
          <w:rFonts w:ascii="Cambria" w:hAnsi="Cambria"/>
          <w:sz w:val="40"/>
          <w:szCs w:val="40"/>
        </w:rPr>
        <w:t xml:space="preserve">EU </w:t>
      </w:r>
      <w:r w:rsidRPr="00136221" w:rsidR="00573F09">
        <w:rPr>
          <w:rFonts w:ascii="Cambria" w:hAnsi="Cambria"/>
          <w:sz w:val="40"/>
          <w:szCs w:val="40"/>
        </w:rPr>
        <w:t>a</w:t>
      </w:r>
      <w:r w:rsidRPr="00136221" w:rsidR="00A9196D">
        <w:rPr>
          <w:rFonts w:ascii="Cambria" w:hAnsi="Cambria"/>
          <w:sz w:val="40"/>
          <w:szCs w:val="40"/>
        </w:rPr>
        <w:t xml:space="preserve">ndere </w:t>
      </w:r>
      <w:r w:rsidRPr="00136221" w:rsidR="002732E0">
        <w:rPr>
          <w:rFonts w:ascii="Cambria" w:hAnsi="Cambria"/>
          <w:sz w:val="40"/>
          <w:szCs w:val="40"/>
        </w:rPr>
        <w:t xml:space="preserve">belangen dan </w:t>
      </w:r>
      <w:r w:rsidRPr="00136221" w:rsidR="00A9196D">
        <w:rPr>
          <w:rFonts w:ascii="Cambria" w:hAnsi="Cambria"/>
          <w:sz w:val="40"/>
          <w:szCs w:val="40"/>
        </w:rPr>
        <w:t xml:space="preserve">Griekenland </w:t>
      </w:r>
      <w:r w:rsidRPr="00136221" w:rsidR="002732E0">
        <w:rPr>
          <w:rFonts w:ascii="Cambria" w:hAnsi="Cambria"/>
          <w:sz w:val="40"/>
          <w:szCs w:val="40"/>
        </w:rPr>
        <w:t xml:space="preserve">nu </w:t>
      </w:r>
      <w:r w:rsidRPr="00136221" w:rsidR="00A9196D">
        <w:rPr>
          <w:rFonts w:ascii="Cambria" w:hAnsi="Cambria"/>
          <w:sz w:val="40"/>
          <w:szCs w:val="40"/>
        </w:rPr>
        <w:t xml:space="preserve">aan te spreken op </w:t>
      </w:r>
      <w:r w:rsidRPr="00136221" w:rsidR="00C431B0">
        <w:rPr>
          <w:rFonts w:ascii="Cambria" w:hAnsi="Cambria"/>
          <w:sz w:val="40"/>
          <w:szCs w:val="40"/>
        </w:rPr>
        <w:t>deze</w:t>
      </w:r>
      <w:r w:rsidRPr="00136221" w:rsidR="00A9196D">
        <w:rPr>
          <w:rFonts w:ascii="Cambria" w:hAnsi="Cambria"/>
          <w:sz w:val="40"/>
          <w:szCs w:val="40"/>
        </w:rPr>
        <w:t xml:space="preserve"> soevereiniteitskwestie, </w:t>
      </w:r>
      <w:r w:rsidR="009E256A">
        <w:rPr>
          <w:rFonts w:ascii="Cambria" w:hAnsi="Cambria"/>
          <w:sz w:val="40"/>
          <w:szCs w:val="40"/>
        </w:rPr>
        <w:t>stap 2 uit de nota</w:t>
      </w:r>
      <w:r w:rsidRPr="00136221" w:rsidR="00A9196D">
        <w:rPr>
          <w:rFonts w:ascii="Cambria" w:hAnsi="Cambria"/>
          <w:sz w:val="40"/>
          <w:szCs w:val="40"/>
        </w:rPr>
        <w:t xml:space="preserve">. Griekenland speelt een </w:t>
      </w:r>
      <w:r w:rsidRPr="00136221" w:rsidR="003B6940">
        <w:rPr>
          <w:rFonts w:ascii="Cambria" w:hAnsi="Cambria"/>
          <w:sz w:val="40"/>
          <w:szCs w:val="40"/>
        </w:rPr>
        <w:t>delicate</w:t>
      </w:r>
      <w:r w:rsidRPr="00136221" w:rsidR="00A9196D">
        <w:rPr>
          <w:rFonts w:ascii="Cambria" w:hAnsi="Cambria"/>
          <w:sz w:val="40"/>
          <w:szCs w:val="40"/>
        </w:rPr>
        <w:t xml:space="preserve"> rol voor de EU in de relatie met Turkije en het </w:t>
      </w:r>
      <w:proofErr w:type="gramStart"/>
      <w:r w:rsidRPr="00136221" w:rsidR="00A9196D">
        <w:rPr>
          <w:rFonts w:ascii="Cambria" w:hAnsi="Cambria"/>
          <w:sz w:val="40"/>
          <w:szCs w:val="40"/>
        </w:rPr>
        <w:t>vluchtelingenvraagstuk</w:t>
      </w:r>
      <w:proofErr w:type="gramEnd"/>
      <w:r w:rsidRPr="00136221" w:rsidR="00A9196D">
        <w:rPr>
          <w:rFonts w:ascii="Cambria" w:hAnsi="Cambria"/>
          <w:sz w:val="40"/>
          <w:szCs w:val="40"/>
        </w:rPr>
        <w:t xml:space="preserve">. </w:t>
      </w:r>
      <w:r w:rsidRPr="00136221" w:rsidR="00573F09">
        <w:rPr>
          <w:rFonts w:ascii="Cambria" w:hAnsi="Cambria"/>
          <w:sz w:val="40"/>
          <w:szCs w:val="40"/>
        </w:rPr>
        <w:t>Nu met Griekenland de conf</w:t>
      </w:r>
      <w:r w:rsidRPr="00136221" w:rsidR="00851EFC">
        <w:rPr>
          <w:rFonts w:ascii="Cambria" w:hAnsi="Cambria"/>
          <w:sz w:val="40"/>
          <w:szCs w:val="40"/>
        </w:rPr>
        <w:t>r</w:t>
      </w:r>
      <w:r w:rsidRPr="00136221" w:rsidR="00573F09">
        <w:rPr>
          <w:rFonts w:ascii="Cambria" w:hAnsi="Cambria"/>
          <w:sz w:val="40"/>
          <w:szCs w:val="40"/>
        </w:rPr>
        <w:t xml:space="preserve">ontatie aangaan over </w:t>
      </w:r>
      <w:r w:rsidRPr="00136221" w:rsidR="003B6940">
        <w:rPr>
          <w:rFonts w:ascii="Cambria" w:hAnsi="Cambria"/>
          <w:sz w:val="40"/>
          <w:szCs w:val="40"/>
        </w:rPr>
        <w:t>nationaliteitsrecht is niet realistisch</w:t>
      </w:r>
      <w:r w:rsidRPr="00136221" w:rsidR="00C431B0">
        <w:rPr>
          <w:rFonts w:ascii="Cambria" w:hAnsi="Cambria"/>
          <w:sz w:val="40"/>
          <w:szCs w:val="40"/>
        </w:rPr>
        <w:t xml:space="preserve">. </w:t>
      </w:r>
    </w:p>
    <w:p w:rsidRPr="00136221" w:rsidR="00CF25FC" w:rsidP="003A4660" w:rsidRDefault="00CF25FC">
      <w:pPr>
        <w:pStyle w:val="Lijstalinea"/>
        <w:spacing w:line="360" w:lineRule="auto"/>
        <w:rPr>
          <w:rFonts w:ascii="Cambria" w:hAnsi="Cambria"/>
          <w:sz w:val="40"/>
          <w:szCs w:val="40"/>
        </w:rPr>
      </w:pPr>
    </w:p>
    <w:p w:rsidRPr="00136221" w:rsidR="003A095E" w:rsidP="003A4660" w:rsidRDefault="003B6940">
      <w:pPr>
        <w:pStyle w:val="Lijstalinea"/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 xml:space="preserve">Een EU-brede coalitie om Marokko </w:t>
      </w:r>
      <w:r w:rsidRPr="00136221" w:rsidR="00056721">
        <w:rPr>
          <w:rFonts w:ascii="Cambria" w:hAnsi="Cambria"/>
          <w:sz w:val="40"/>
          <w:szCs w:val="40"/>
        </w:rPr>
        <w:t xml:space="preserve">te bewerken maakt </w:t>
      </w:r>
      <w:r w:rsidRPr="00136221">
        <w:rPr>
          <w:rFonts w:ascii="Cambria" w:hAnsi="Cambria"/>
          <w:sz w:val="40"/>
          <w:szCs w:val="40"/>
        </w:rPr>
        <w:t>even</w:t>
      </w:r>
      <w:r w:rsidRPr="00136221" w:rsidR="00056721">
        <w:rPr>
          <w:rFonts w:ascii="Cambria" w:hAnsi="Cambria"/>
          <w:sz w:val="40"/>
          <w:szCs w:val="40"/>
        </w:rPr>
        <w:t>min kans omdat de EU d</w:t>
      </w:r>
      <w:r w:rsidRPr="00136221" w:rsidR="00573F09">
        <w:rPr>
          <w:rFonts w:ascii="Cambria" w:hAnsi="Cambria"/>
          <w:sz w:val="40"/>
          <w:szCs w:val="40"/>
        </w:rPr>
        <w:t xml:space="preserve">eze kwestie </w:t>
      </w:r>
      <w:r w:rsidRPr="00136221" w:rsidR="00056721">
        <w:rPr>
          <w:rFonts w:ascii="Cambria" w:hAnsi="Cambria"/>
          <w:sz w:val="40"/>
          <w:szCs w:val="40"/>
        </w:rPr>
        <w:t xml:space="preserve">niet als urgent ervaart. </w:t>
      </w:r>
      <w:r w:rsidRPr="00136221" w:rsidR="00B96D71">
        <w:rPr>
          <w:rFonts w:ascii="Cambria" w:hAnsi="Cambria"/>
          <w:sz w:val="40"/>
          <w:szCs w:val="40"/>
        </w:rPr>
        <w:t xml:space="preserve">Zoals gezegd: </w:t>
      </w:r>
      <w:r w:rsidRPr="00136221" w:rsidR="00CF25FC">
        <w:rPr>
          <w:rFonts w:ascii="Cambria" w:hAnsi="Cambria"/>
          <w:sz w:val="40"/>
          <w:szCs w:val="40"/>
        </w:rPr>
        <w:t>Minister Koolmees schr</w:t>
      </w:r>
      <w:r w:rsidRPr="00136221" w:rsidR="00083F9B">
        <w:rPr>
          <w:rFonts w:ascii="Cambria" w:hAnsi="Cambria"/>
          <w:sz w:val="40"/>
          <w:szCs w:val="40"/>
        </w:rPr>
        <w:t>ij</w:t>
      </w:r>
      <w:r w:rsidRPr="00136221" w:rsidR="00CF25FC">
        <w:rPr>
          <w:rFonts w:ascii="Cambria" w:hAnsi="Cambria"/>
          <w:sz w:val="40"/>
          <w:szCs w:val="40"/>
        </w:rPr>
        <w:t>f</w:t>
      </w:r>
      <w:r w:rsidRPr="00136221" w:rsidR="00083F9B">
        <w:rPr>
          <w:rFonts w:ascii="Cambria" w:hAnsi="Cambria"/>
          <w:sz w:val="40"/>
          <w:szCs w:val="40"/>
        </w:rPr>
        <w:t>t</w:t>
      </w:r>
      <w:r w:rsidRPr="00136221" w:rsidR="00CF25FC">
        <w:rPr>
          <w:rFonts w:ascii="Cambria" w:hAnsi="Cambria"/>
          <w:sz w:val="40"/>
          <w:szCs w:val="40"/>
        </w:rPr>
        <w:t xml:space="preserve"> dat de Nederlandse discussie </w:t>
      </w:r>
      <w:proofErr w:type="gramStart"/>
      <w:r w:rsidRPr="00136221" w:rsidR="00CF25FC">
        <w:rPr>
          <w:rFonts w:ascii="Cambria" w:hAnsi="Cambria"/>
          <w:sz w:val="40"/>
          <w:szCs w:val="40"/>
        </w:rPr>
        <w:t>elders ,,</w:t>
      </w:r>
      <w:r w:rsidRPr="00136221" w:rsidR="00CF25F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niet</w:t>
      </w:r>
      <w:proofErr w:type="gramEnd"/>
      <w:r w:rsidRPr="00136221" w:rsidR="00CF25F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in dezelfde mate’’</w:t>
      </w:r>
      <w:r w:rsidRPr="00136221" w:rsidR="00CF25FC">
        <w:rPr>
          <w:rFonts w:ascii="Cambria" w:hAnsi="Cambria"/>
          <w:sz w:val="40"/>
          <w:szCs w:val="40"/>
        </w:rPr>
        <w:t xml:space="preserve"> speelt. En</w:t>
      </w:r>
      <w:proofErr w:type="gramStart"/>
      <w:r w:rsidRPr="00136221" w:rsidR="00206ABE">
        <w:rPr>
          <w:rFonts w:ascii="Cambria" w:hAnsi="Cambria"/>
          <w:sz w:val="40"/>
          <w:szCs w:val="40"/>
        </w:rPr>
        <w:t xml:space="preserve">: </w:t>
      </w:r>
      <w:r w:rsidRPr="00136221" w:rsidR="00CF25F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,,Er</w:t>
      </w:r>
      <w:proofErr w:type="gramEnd"/>
      <w:r w:rsidRPr="00136221" w:rsidR="00CF25F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 is </w:t>
      </w:r>
      <w:r w:rsidRPr="00136221" w:rsidR="00CF25F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lastRenderedPageBreak/>
        <w:t xml:space="preserve">geen EU-standpunt over dit onderwerp omdat nationaliteitsrecht niet valt onder de bevoegdheid van de EU, maar onder die van de afzonderlijke lidstaten.’’ </w:t>
      </w:r>
      <w:r w:rsidRPr="00136221" w:rsidR="003E29D4">
        <w:rPr>
          <w:rFonts w:ascii="Cambria" w:hAnsi="Cambria"/>
          <w:sz w:val="40"/>
          <w:szCs w:val="40"/>
        </w:rPr>
        <w:t xml:space="preserve">De grote landen </w:t>
      </w:r>
      <w:r w:rsidRPr="00136221" w:rsidR="00056721">
        <w:rPr>
          <w:rFonts w:ascii="Cambria" w:hAnsi="Cambria"/>
          <w:sz w:val="40"/>
          <w:szCs w:val="40"/>
        </w:rPr>
        <w:t xml:space="preserve">Duitsland en zeker Frankrijk zullen </w:t>
      </w:r>
      <w:r w:rsidRPr="00136221" w:rsidR="003A095E">
        <w:rPr>
          <w:rFonts w:ascii="Cambria" w:hAnsi="Cambria"/>
          <w:sz w:val="40"/>
          <w:szCs w:val="40"/>
        </w:rPr>
        <w:t>g</w:t>
      </w:r>
      <w:r w:rsidRPr="00136221" w:rsidR="00056721">
        <w:rPr>
          <w:rFonts w:ascii="Cambria" w:hAnsi="Cambria"/>
          <w:sz w:val="40"/>
          <w:szCs w:val="40"/>
        </w:rPr>
        <w:t>een steun geven</w:t>
      </w:r>
      <w:r w:rsidRPr="00136221" w:rsidR="003E29D4">
        <w:rPr>
          <w:rFonts w:ascii="Cambria" w:hAnsi="Cambria"/>
          <w:sz w:val="40"/>
          <w:szCs w:val="40"/>
        </w:rPr>
        <w:t xml:space="preserve">. Duitsland heeft substantieel minder Marokkanen. Frankrijk </w:t>
      </w:r>
      <w:r w:rsidRPr="00136221" w:rsidR="00E7741E">
        <w:rPr>
          <w:rFonts w:ascii="Cambria" w:hAnsi="Cambria"/>
          <w:sz w:val="40"/>
          <w:szCs w:val="40"/>
        </w:rPr>
        <w:t xml:space="preserve">heeft meer dan een miljoen Marokkanen maar de neiging deze relatie </w:t>
      </w:r>
      <w:r w:rsidRPr="00136221" w:rsidR="003A095E">
        <w:rPr>
          <w:rFonts w:ascii="Cambria" w:hAnsi="Cambria"/>
          <w:sz w:val="40"/>
          <w:szCs w:val="40"/>
        </w:rPr>
        <w:t xml:space="preserve">in Rabat </w:t>
      </w:r>
      <w:r w:rsidRPr="00136221" w:rsidR="00E7741E">
        <w:rPr>
          <w:rFonts w:ascii="Cambria" w:hAnsi="Cambria"/>
          <w:sz w:val="40"/>
          <w:szCs w:val="40"/>
        </w:rPr>
        <w:t xml:space="preserve">niet via de EU te managen maar rechtstreeks, buiten de EU om. Datzelfde geldt voor Spanje, met eveneens bijna een miljoen Marrokkanen. </w:t>
      </w:r>
    </w:p>
    <w:p w:rsidRPr="00136221" w:rsidR="00BF1FEB" w:rsidP="00BF1FEB" w:rsidRDefault="00206ABE">
      <w:pPr>
        <w:pStyle w:val="Lijstalinea"/>
        <w:numPr>
          <w:ilvl w:val="0"/>
          <w:numId w:val="2"/>
        </w:numPr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Optie drie </w:t>
      </w:r>
      <w:r w:rsidRPr="00136221" w:rsidR="00E7741E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is een coalitie </w:t>
      </w:r>
      <w:r w:rsidRPr="00136221" w:rsidR="007A75F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van </w:t>
      </w:r>
      <w:r w:rsidRPr="00136221" w:rsidR="00E7741E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 xml:space="preserve">zes </w:t>
      </w:r>
      <w:r w:rsidRPr="00136221" w:rsidR="007A75F6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EU-</w:t>
      </w:r>
      <w:r w:rsidRPr="00136221" w:rsidR="00E7741E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landen</w:t>
      </w:r>
      <w:r w:rsidRPr="00136221" w:rsidR="00E7741E">
        <w:rPr>
          <w:rFonts w:ascii="Cambria" w:hAnsi="Cambria"/>
          <w:sz w:val="40"/>
          <w:szCs w:val="40"/>
        </w:rPr>
        <w:t xml:space="preserve"> met een grote Marokkaanse diaspora: Nederland, België, Duitsland, Frankrijk, Spanje en Italië. </w:t>
      </w:r>
      <w:r w:rsidRPr="00136221" w:rsidR="007A75F6">
        <w:rPr>
          <w:rFonts w:ascii="Cambria" w:hAnsi="Cambria"/>
          <w:sz w:val="40"/>
          <w:szCs w:val="40"/>
        </w:rPr>
        <w:t xml:space="preserve"> Ook die</w:t>
      </w:r>
      <w:r w:rsidRPr="00136221" w:rsidR="0072625E">
        <w:rPr>
          <w:rFonts w:ascii="Cambria" w:hAnsi="Cambria"/>
          <w:sz w:val="40"/>
          <w:szCs w:val="40"/>
        </w:rPr>
        <w:t xml:space="preserve"> </w:t>
      </w:r>
      <w:r w:rsidRPr="00136221" w:rsidR="00E7741E">
        <w:rPr>
          <w:rFonts w:ascii="Cambria" w:hAnsi="Cambria"/>
          <w:sz w:val="40"/>
          <w:szCs w:val="40"/>
        </w:rPr>
        <w:t>coalit</w:t>
      </w:r>
      <w:r w:rsidRPr="00136221" w:rsidR="0028010C">
        <w:rPr>
          <w:rFonts w:ascii="Cambria" w:hAnsi="Cambria"/>
          <w:sz w:val="40"/>
          <w:szCs w:val="40"/>
        </w:rPr>
        <w:t>ie</w:t>
      </w:r>
      <w:r w:rsidRPr="00136221" w:rsidR="00E7741E">
        <w:rPr>
          <w:rFonts w:ascii="Cambria" w:hAnsi="Cambria"/>
          <w:sz w:val="40"/>
          <w:szCs w:val="40"/>
        </w:rPr>
        <w:t xml:space="preserve"> maakt geen kans. </w:t>
      </w:r>
      <w:r w:rsidRPr="00136221" w:rsidR="00573F09">
        <w:rPr>
          <w:rFonts w:ascii="Cambria" w:hAnsi="Cambria"/>
          <w:sz w:val="40"/>
          <w:szCs w:val="40"/>
        </w:rPr>
        <w:t xml:space="preserve">Opnieuw: </w:t>
      </w:r>
      <w:r w:rsidRPr="00136221" w:rsidR="0028010C">
        <w:rPr>
          <w:rFonts w:ascii="Cambria" w:hAnsi="Cambria"/>
          <w:sz w:val="40"/>
          <w:szCs w:val="40"/>
        </w:rPr>
        <w:t xml:space="preserve">Duitsland en Frankrijk </w:t>
      </w:r>
      <w:r w:rsidRPr="00136221" w:rsidR="002732E0">
        <w:rPr>
          <w:rFonts w:ascii="Cambria" w:hAnsi="Cambria"/>
          <w:sz w:val="40"/>
          <w:szCs w:val="40"/>
        </w:rPr>
        <w:t>zullen</w:t>
      </w:r>
      <w:r w:rsidRPr="00136221" w:rsidR="0028010C">
        <w:rPr>
          <w:rFonts w:ascii="Cambria" w:hAnsi="Cambria"/>
          <w:sz w:val="40"/>
          <w:szCs w:val="40"/>
        </w:rPr>
        <w:t xml:space="preserve"> geen steun voor geven omdat d</w:t>
      </w:r>
      <w:r w:rsidRPr="00136221" w:rsidR="00573F09">
        <w:rPr>
          <w:rFonts w:ascii="Cambria" w:hAnsi="Cambria"/>
          <w:sz w:val="40"/>
          <w:szCs w:val="40"/>
        </w:rPr>
        <w:t>e</w:t>
      </w:r>
      <w:r w:rsidRPr="00136221" w:rsidR="00851EFC">
        <w:rPr>
          <w:rFonts w:ascii="Cambria" w:hAnsi="Cambria"/>
          <w:sz w:val="40"/>
          <w:szCs w:val="40"/>
        </w:rPr>
        <w:t>z</w:t>
      </w:r>
      <w:r w:rsidRPr="00136221" w:rsidR="00573F09">
        <w:rPr>
          <w:rFonts w:ascii="Cambria" w:hAnsi="Cambria"/>
          <w:sz w:val="40"/>
          <w:szCs w:val="40"/>
        </w:rPr>
        <w:t xml:space="preserve">e kwestie </w:t>
      </w:r>
      <w:r w:rsidRPr="00136221" w:rsidR="0028010C">
        <w:rPr>
          <w:rFonts w:ascii="Cambria" w:hAnsi="Cambria"/>
          <w:sz w:val="40"/>
          <w:szCs w:val="40"/>
        </w:rPr>
        <w:t xml:space="preserve">niet breed leeft. </w:t>
      </w:r>
      <w:r w:rsidRPr="00136221" w:rsidR="00E7741E">
        <w:rPr>
          <w:rFonts w:ascii="Cambria" w:hAnsi="Cambria"/>
          <w:sz w:val="40"/>
          <w:szCs w:val="40"/>
        </w:rPr>
        <w:t xml:space="preserve">Frankrijk en </w:t>
      </w:r>
      <w:r w:rsidRPr="00136221" w:rsidR="007A75F6">
        <w:rPr>
          <w:rFonts w:ascii="Cambria" w:hAnsi="Cambria"/>
          <w:sz w:val="40"/>
          <w:szCs w:val="40"/>
        </w:rPr>
        <w:t xml:space="preserve">ook </w:t>
      </w:r>
      <w:r w:rsidRPr="00136221" w:rsidR="00E7741E">
        <w:rPr>
          <w:rFonts w:ascii="Cambria" w:hAnsi="Cambria"/>
          <w:sz w:val="40"/>
          <w:szCs w:val="40"/>
        </w:rPr>
        <w:t>Spanje vertonen de neiging om in Rabat liever</w:t>
      </w:r>
      <w:r w:rsidR="009E256A">
        <w:rPr>
          <w:rFonts w:ascii="Cambria" w:hAnsi="Cambria"/>
          <w:sz w:val="40"/>
          <w:szCs w:val="40"/>
        </w:rPr>
        <w:t xml:space="preserve"> één op één</w:t>
      </w:r>
      <w:r w:rsidRPr="00136221" w:rsidR="0028010C">
        <w:rPr>
          <w:rFonts w:ascii="Cambria" w:hAnsi="Cambria"/>
          <w:sz w:val="40"/>
          <w:szCs w:val="40"/>
        </w:rPr>
        <w:t xml:space="preserve"> zaken te </w:t>
      </w:r>
      <w:r w:rsidRPr="00136221" w:rsidR="0028010C">
        <w:rPr>
          <w:rFonts w:ascii="Cambria" w:hAnsi="Cambria"/>
          <w:sz w:val="40"/>
          <w:szCs w:val="40"/>
        </w:rPr>
        <w:lastRenderedPageBreak/>
        <w:t>doen</w:t>
      </w:r>
      <w:r w:rsidRPr="00136221" w:rsidR="00E7741E">
        <w:rPr>
          <w:rFonts w:ascii="Cambria" w:hAnsi="Cambria"/>
          <w:sz w:val="40"/>
          <w:szCs w:val="40"/>
        </w:rPr>
        <w:t xml:space="preserve"> dan in EU-verband te opereren.</w:t>
      </w:r>
      <w:r w:rsidRPr="00136221" w:rsidR="0028010C">
        <w:rPr>
          <w:rFonts w:ascii="Cambria" w:hAnsi="Cambria"/>
          <w:sz w:val="40"/>
          <w:szCs w:val="40"/>
        </w:rPr>
        <w:t xml:space="preserve"> Ik hoor </w:t>
      </w:r>
      <w:r w:rsidRPr="00136221" w:rsidR="002732E0">
        <w:rPr>
          <w:rFonts w:ascii="Cambria" w:hAnsi="Cambria"/>
          <w:sz w:val="40"/>
          <w:szCs w:val="40"/>
        </w:rPr>
        <w:t xml:space="preserve">van </w:t>
      </w:r>
      <w:r w:rsidRPr="00136221" w:rsidR="0028010C">
        <w:rPr>
          <w:rFonts w:ascii="Cambria" w:hAnsi="Cambria"/>
          <w:sz w:val="40"/>
          <w:szCs w:val="40"/>
        </w:rPr>
        <w:t>diplomat</w:t>
      </w:r>
      <w:r w:rsidRPr="00136221" w:rsidR="002732E0">
        <w:rPr>
          <w:rFonts w:ascii="Cambria" w:hAnsi="Cambria"/>
          <w:sz w:val="40"/>
          <w:szCs w:val="40"/>
        </w:rPr>
        <w:t>en</w:t>
      </w:r>
      <w:r w:rsidRPr="00136221" w:rsidR="0028010C">
        <w:rPr>
          <w:rFonts w:ascii="Cambria" w:hAnsi="Cambria"/>
          <w:sz w:val="40"/>
          <w:szCs w:val="40"/>
        </w:rPr>
        <w:t xml:space="preserve"> nog een bijkomend nadeel: de Marokkaanse diaspora in Nederland wordt in Marokko als de meest mondige beschouwd. Nederlandse Marokkanen zijn veel kritischer </w:t>
      </w:r>
      <w:r w:rsidRPr="00136221" w:rsidR="008971B5">
        <w:rPr>
          <w:rFonts w:ascii="Cambria" w:hAnsi="Cambria"/>
          <w:sz w:val="40"/>
          <w:szCs w:val="40"/>
        </w:rPr>
        <w:t>tegen</w:t>
      </w:r>
      <w:r w:rsidRPr="00136221" w:rsidR="0028010C">
        <w:rPr>
          <w:rFonts w:ascii="Cambria" w:hAnsi="Cambria"/>
          <w:sz w:val="40"/>
          <w:szCs w:val="40"/>
        </w:rPr>
        <w:t xml:space="preserve"> de Marokkaanse regering dan Duitse of Italiaanse Marokkanen. </w:t>
      </w:r>
      <w:r w:rsidRPr="00136221" w:rsidR="00851EFC">
        <w:rPr>
          <w:rFonts w:ascii="Cambria" w:hAnsi="Cambria"/>
          <w:sz w:val="40"/>
          <w:szCs w:val="40"/>
        </w:rPr>
        <w:t xml:space="preserve">Zij </w:t>
      </w:r>
      <w:r w:rsidRPr="00136221" w:rsidR="0028010C">
        <w:rPr>
          <w:rFonts w:ascii="Cambria" w:hAnsi="Cambria"/>
          <w:sz w:val="40"/>
          <w:szCs w:val="40"/>
        </w:rPr>
        <w:t xml:space="preserve">zijn al </w:t>
      </w:r>
      <w:r w:rsidRPr="00136221" w:rsidR="001001E9">
        <w:rPr>
          <w:rFonts w:ascii="Cambria" w:hAnsi="Cambria"/>
          <w:sz w:val="40"/>
          <w:szCs w:val="40"/>
        </w:rPr>
        <w:t xml:space="preserve">aardig </w:t>
      </w:r>
      <w:r w:rsidRPr="00136221" w:rsidR="0028010C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vernederlan</w:t>
      </w:r>
      <w:r w:rsidRPr="00136221" w:rsidR="00333383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dst</w:t>
      </w:r>
      <w:r w:rsidRPr="00136221" w:rsidR="0028010C">
        <w:rPr>
          <w:rFonts w:ascii="Cambria" w:hAnsi="Cambria"/>
          <w:sz w:val="40"/>
          <w:szCs w:val="40"/>
        </w:rPr>
        <w:t xml:space="preserve"> en nemen geen blad voor de mond</w:t>
      </w:r>
      <w:r w:rsidRPr="00136221" w:rsidR="00083F9B">
        <w:rPr>
          <w:rFonts w:ascii="Cambria" w:hAnsi="Cambria"/>
          <w:sz w:val="40"/>
          <w:szCs w:val="40"/>
        </w:rPr>
        <w:t>.</w:t>
      </w:r>
    </w:p>
    <w:p w:rsidRPr="00136221" w:rsidR="00E7741E" w:rsidP="00BF1FEB" w:rsidRDefault="0072625E">
      <w:pPr>
        <w:pStyle w:val="Lijstalinea"/>
        <w:numPr>
          <w:ilvl w:val="0"/>
          <w:numId w:val="2"/>
        </w:numPr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 xml:space="preserve">Een beperkte coalitie met </w:t>
      </w:r>
      <w:r w:rsidRPr="00136221" w:rsidR="00031A94">
        <w:rPr>
          <w:rFonts w:ascii="Cambria" w:hAnsi="Cambria"/>
          <w:sz w:val="40"/>
          <w:szCs w:val="40"/>
        </w:rPr>
        <w:t xml:space="preserve">het deels francofone </w:t>
      </w:r>
      <w:r w:rsidRPr="00136221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België</w:t>
      </w:r>
      <w:r w:rsidRPr="00136221">
        <w:rPr>
          <w:rFonts w:ascii="Cambria" w:hAnsi="Cambria"/>
          <w:sz w:val="40"/>
          <w:szCs w:val="40"/>
        </w:rPr>
        <w:t xml:space="preserve"> </w:t>
      </w:r>
      <w:r w:rsidRPr="00136221" w:rsidR="00817895">
        <w:rPr>
          <w:rFonts w:ascii="Cambria" w:hAnsi="Cambria"/>
          <w:sz w:val="40"/>
          <w:szCs w:val="40"/>
        </w:rPr>
        <w:t xml:space="preserve">als eerste vertrekpunt lijkt </w:t>
      </w:r>
      <w:r w:rsidRPr="00136221" w:rsidR="00851EFC">
        <w:rPr>
          <w:rFonts w:ascii="Cambria" w:hAnsi="Cambria"/>
          <w:sz w:val="40"/>
          <w:szCs w:val="40"/>
        </w:rPr>
        <w:t xml:space="preserve">tot slot </w:t>
      </w:r>
      <w:r w:rsidRPr="00136221" w:rsidR="00817895">
        <w:rPr>
          <w:rFonts w:ascii="Cambria" w:hAnsi="Cambria"/>
          <w:sz w:val="40"/>
          <w:szCs w:val="40"/>
        </w:rPr>
        <w:t xml:space="preserve">ook weinig kansrijk. </w:t>
      </w:r>
      <w:r w:rsidRPr="00136221" w:rsidR="007A2CF4">
        <w:rPr>
          <w:rFonts w:ascii="Cambria" w:hAnsi="Cambria"/>
          <w:sz w:val="40"/>
          <w:szCs w:val="40"/>
        </w:rPr>
        <w:t>Of</w:t>
      </w:r>
      <w:r w:rsidRPr="00136221" w:rsidR="00792F6B">
        <w:rPr>
          <w:rFonts w:ascii="Cambria" w:hAnsi="Cambria"/>
          <w:sz w:val="40"/>
          <w:szCs w:val="40"/>
        </w:rPr>
        <w:t xml:space="preserve"> de </w:t>
      </w:r>
      <w:r w:rsidRPr="00136221" w:rsidR="00817895">
        <w:rPr>
          <w:rFonts w:ascii="Cambria" w:hAnsi="Cambria"/>
          <w:sz w:val="40"/>
          <w:szCs w:val="40"/>
        </w:rPr>
        <w:t>Belgi</w:t>
      </w:r>
      <w:r w:rsidRPr="00136221" w:rsidR="00792F6B">
        <w:rPr>
          <w:rFonts w:ascii="Cambria" w:hAnsi="Cambria"/>
          <w:sz w:val="40"/>
          <w:szCs w:val="40"/>
        </w:rPr>
        <w:t xml:space="preserve">sche regering </w:t>
      </w:r>
      <w:r w:rsidRPr="00136221" w:rsidR="00817895">
        <w:rPr>
          <w:rFonts w:ascii="Cambria" w:hAnsi="Cambria"/>
          <w:sz w:val="40"/>
          <w:szCs w:val="40"/>
        </w:rPr>
        <w:t>hiervoor te porren is, gezien de diplomatieke stijlverschillen</w:t>
      </w:r>
      <w:r w:rsidRPr="00136221" w:rsidR="00792F6B">
        <w:rPr>
          <w:rFonts w:ascii="Cambria" w:hAnsi="Cambria"/>
          <w:sz w:val="40"/>
          <w:szCs w:val="40"/>
        </w:rPr>
        <w:t xml:space="preserve"> met Nederland</w:t>
      </w:r>
      <w:r w:rsidRPr="00136221" w:rsidR="00817895">
        <w:rPr>
          <w:rFonts w:ascii="Cambria" w:hAnsi="Cambria"/>
          <w:sz w:val="40"/>
          <w:szCs w:val="40"/>
        </w:rPr>
        <w:t xml:space="preserve">, </w:t>
      </w:r>
      <w:r w:rsidRPr="00136221" w:rsidR="00B96D71">
        <w:rPr>
          <w:rFonts w:ascii="Cambria" w:hAnsi="Cambria"/>
          <w:sz w:val="40"/>
          <w:szCs w:val="40"/>
        </w:rPr>
        <w:t>is</w:t>
      </w:r>
      <w:r w:rsidRPr="00136221" w:rsidR="00817895">
        <w:rPr>
          <w:rFonts w:ascii="Cambria" w:hAnsi="Cambria"/>
          <w:sz w:val="40"/>
          <w:szCs w:val="40"/>
        </w:rPr>
        <w:t xml:space="preserve"> </w:t>
      </w:r>
      <w:r w:rsidRPr="00136221" w:rsidR="00851EFC">
        <w:rPr>
          <w:rFonts w:ascii="Cambria" w:hAnsi="Cambria"/>
          <w:sz w:val="40"/>
          <w:szCs w:val="40"/>
        </w:rPr>
        <w:t xml:space="preserve">zeer </w:t>
      </w:r>
      <w:r w:rsidRPr="00136221" w:rsidR="00817895">
        <w:rPr>
          <w:rFonts w:ascii="Cambria" w:hAnsi="Cambria"/>
          <w:sz w:val="40"/>
          <w:szCs w:val="40"/>
        </w:rPr>
        <w:t xml:space="preserve">de vraag. </w:t>
      </w:r>
      <w:r w:rsidRPr="00136221" w:rsidR="00DC0E99">
        <w:rPr>
          <w:rFonts w:ascii="Cambria" w:hAnsi="Cambria"/>
          <w:sz w:val="40"/>
          <w:szCs w:val="40"/>
        </w:rPr>
        <w:t>De Belgen moeten weinig hebben van ‘</w:t>
      </w:r>
      <w:r w:rsidRPr="00136221" w:rsidR="00DC0E99"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  <w:t>Een jacht met de fanfare op kop’</w:t>
      </w:r>
      <w:r w:rsidRPr="00136221" w:rsidR="00851EFC">
        <w:rPr>
          <w:rFonts w:ascii="Cambria" w:hAnsi="Cambria"/>
          <w:sz w:val="40"/>
          <w:szCs w:val="40"/>
        </w:rPr>
        <w:t>, zoals ze in Vlaanderen zeggen. Oftewel</w:t>
      </w:r>
      <w:r w:rsidRPr="00136221" w:rsidR="00DC0E99">
        <w:rPr>
          <w:rFonts w:ascii="Cambria" w:hAnsi="Cambria"/>
          <w:sz w:val="40"/>
          <w:szCs w:val="40"/>
        </w:rPr>
        <w:t xml:space="preserve">: een al te luidruchtige en polemische aanpak. </w:t>
      </w:r>
      <w:r w:rsidRPr="00136221" w:rsidR="00851EFC">
        <w:rPr>
          <w:rFonts w:ascii="Cambria" w:hAnsi="Cambria"/>
          <w:sz w:val="40"/>
          <w:szCs w:val="40"/>
        </w:rPr>
        <w:t xml:space="preserve">België gelooft </w:t>
      </w:r>
      <w:r w:rsidRPr="00136221" w:rsidR="00DC0E99">
        <w:rPr>
          <w:rFonts w:ascii="Cambria" w:hAnsi="Cambria"/>
          <w:sz w:val="40"/>
          <w:szCs w:val="40"/>
        </w:rPr>
        <w:t xml:space="preserve">meer in een serene benadering waarin rekening wordt gehouden met de Marokkaanse </w:t>
      </w:r>
      <w:r w:rsidRPr="00136221" w:rsidR="00DC0E99">
        <w:rPr>
          <w:rFonts w:ascii="Cambria" w:hAnsi="Cambria"/>
          <w:sz w:val="40"/>
          <w:szCs w:val="40"/>
        </w:rPr>
        <w:lastRenderedPageBreak/>
        <w:t>gevoeligheden</w:t>
      </w:r>
      <w:r w:rsidRPr="00136221" w:rsidR="00817895">
        <w:rPr>
          <w:rFonts w:ascii="Cambria" w:hAnsi="Cambria"/>
          <w:sz w:val="40"/>
          <w:szCs w:val="40"/>
        </w:rPr>
        <w:t xml:space="preserve">. Een ander nadeel is dat </w:t>
      </w:r>
      <w:r w:rsidRPr="00136221" w:rsidR="00476FAF">
        <w:rPr>
          <w:rFonts w:ascii="Cambria" w:hAnsi="Cambria"/>
          <w:sz w:val="40"/>
          <w:szCs w:val="40"/>
        </w:rPr>
        <w:t>zo</w:t>
      </w:r>
      <w:r w:rsidRPr="00136221" w:rsidR="00851EFC">
        <w:rPr>
          <w:rFonts w:ascii="Cambria" w:hAnsi="Cambria"/>
          <w:sz w:val="40"/>
          <w:szCs w:val="40"/>
        </w:rPr>
        <w:t>’</w:t>
      </w:r>
      <w:r w:rsidRPr="00136221" w:rsidR="00476FAF">
        <w:rPr>
          <w:rFonts w:ascii="Cambria" w:hAnsi="Cambria"/>
          <w:sz w:val="40"/>
          <w:szCs w:val="40"/>
        </w:rPr>
        <w:t xml:space="preserve">n </w:t>
      </w:r>
      <w:r w:rsidRPr="00136221" w:rsidR="00851EFC">
        <w:rPr>
          <w:rFonts w:ascii="Cambria" w:hAnsi="Cambria"/>
          <w:sz w:val="40"/>
          <w:szCs w:val="40"/>
        </w:rPr>
        <w:t xml:space="preserve">kleinere </w:t>
      </w:r>
      <w:r w:rsidRPr="00136221" w:rsidR="00476FAF">
        <w:rPr>
          <w:rFonts w:ascii="Cambria" w:hAnsi="Cambria"/>
          <w:sz w:val="40"/>
          <w:szCs w:val="40"/>
        </w:rPr>
        <w:t xml:space="preserve">missie </w:t>
      </w:r>
      <w:r w:rsidRPr="00136221" w:rsidR="007177CA">
        <w:rPr>
          <w:rFonts w:ascii="Cambria" w:hAnsi="Cambria"/>
          <w:sz w:val="40"/>
          <w:szCs w:val="40"/>
        </w:rPr>
        <w:t xml:space="preserve">zonder grote landen </w:t>
      </w:r>
      <w:r w:rsidRPr="00136221" w:rsidR="00DC0E99">
        <w:rPr>
          <w:rFonts w:ascii="Cambria" w:hAnsi="Cambria"/>
          <w:sz w:val="40"/>
          <w:szCs w:val="40"/>
        </w:rPr>
        <w:t xml:space="preserve">effectieve </w:t>
      </w:r>
      <w:r w:rsidRPr="00136221" w:rsidR="001001E9">
        <w:rPr>
          <w:rFonts w:ascii="Cambria" w:hAnsi="Cambria"/>
          <w:sz w:val="40"/>
          <w:szCs w:val="40"/>
        </w:rPr>
        <w:t xml:space="preserve">stootkracht </w:t>
      </w:r>
      <w:r w:rsidRPr="00136221" w:rsidR="00476FAF">
        <w:rPr>
          <w:rFonts w:ascii="Cambria" w:hAnsi="Cambria"/>
          <w:sz w:val="40"/>
          <w:szCs w:val="40"/>
        </w:rPr>
        <w:t>zou missen</w:t>
      </w:r>
      <w:r w:rsidRPr="00136221" w:rsidR="007177CA">
        <w:rPr>
          <w:rFonts w:ascii="Cambria" w:hAnsi="Cambria"/>
          <w:sz w:val="40"/>
          <w:szCs w:val="40"/>
        </w:rPr>
        <w:t>.</w:t>
      </w:r>
      <w:r w:rsidRPr="00136221" w:rsidR="007A75F6">
        <w:rPr>
          <w:rFonts w:ascii="Cambria" w:hAnsi="Cambria"/>
          <w:sz w:val="40"/>
          <w:szCs w:val="40"/>
        </w:rPr>
        <w:t xml:space="preserve"> </w:t>
      </w:r>
    </w:p>
    <w:p w:rsidRPr="00136221" w:rsidR="001001E9" w:rsidP="003A4660" w:rsidRDefault="001001E9">
      <w:pPr>
        <w:pStyle w:val="Lijstalinea"/>
        <w:spacing w:line="360" w:lineRule="auto"/>
        <w:rPr>
          <w:rFonts w:ascii="Cambria" w:hAnsi="Cambria"/>
          <w:sz w:val="40"/>
          <w:szCs w:val="40"/>
        </w:rPr>
      </w:pPr>
    </w:p>
    <w:p w:rsidRPr="00136221" w:rsidR="008971B5" w:rsidP="008971B5" w:rsidRDefault="00B501B9">
      <w:pPr>
        <w:pStyle w:val="Lijstalinea"/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>Samengevat:</w:t>
      </w:r>
    </w:p>
    <w:p w:rsidRPr="00136221" w:rsidR="008971B5" w:rsidP="008971B5" w:rsidRDefault="008971B5">
      <w:pPr>
        <w:pStyle w:val="Lijstalinea"/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 xml:space="preserve">1) </w:t>
      </w:r>
      <w:r w:rsidRPr="00136221" w:rsidR="00520BFB">
        <w:rPr>
          <w:rFonts w:ascii="Cambria" w:hAnsi="Cambria"/>
          <w:sz w:val="40"/>
          <w:szCs w:val="40"/>
        </w:rPr>
        <w:t xml:space="preserve">Nederland kan dit bilateraal </w:t>
      </w:r>
      <w:r w:rsidRPr="00136221" w:rsidR="00851EFC">
        <w:rPr>
          <w:rFonts w:ascii="Cambria" w:hAnsi="Cambria"/>
          <w:sz w:val="40"/>
          <w:szCs w:val="40"/>
        </w:rPr>
        <w:t>agenderen</w:t>
      </w:r>
      <w:r w:rsidRPr="00136221" w:rsidR="00520BFB">
        <w:rPr>
          <w:rFonts w:ascii="Cambria" w:hAnsi="Cambria"/>
          <w:sz w:val="40"/>
          <w:szCs w:val="40"/>
        </w:rPr>
        <w:t xml:space="preserve"> met Marokko maar moet</w:t>
      </w:r>
      <w:r w:rsidRPr="00136221" w:rsidR="00851EFC">
        <w:rPr>
          <w:rFonts w:ascii="Cambria" w:hAnsi="Cambria"/>
          <w:sz w:val="40"/>
          <w:szCs w:val="40"/>
        </w:rPr>
        <w:t xml:space="preserve"> </w:t>
      </w:r>
      <w:r w:rsidR="009E256A">
        <w:rPr>
          <w:rFonts w:ascii="Cambria" w:hAnsi="Cambria"/>
          <w:sz w:val="40"/>
          <w:szCs w:val="40"/>
        </w:rPr>
        <w:t xml:space="preserve">daarvan </w:t>
      </w:r>
      <w:r w:rsidRPr="00136221" w:rsidR="00520BFB">
        <w:rPr>
          <w:rFonts w:ascii="Cambria" w:hAnsi="Cambria"/>
          <w:sz w:val="40"/>
          <w:szCs w:val="40"/>
        </w:rPr>
        <w:t>geen wonderen</w:t>
      </w:r>
      <w:r w:rsidRPr="00136221">
        <w:rPr>
          <w:rFonts w:ascii="Cambria" w:hAnsi="Cambria"/>
          <w:sz w:val="40"/>
          <w:szCs w:val="40"/>
        </w:rPr>
        <w:t xml:space="preserve"> </w:t>
      </w:r>
      <w:r w:rsidRPr="00136221" w:rsidR="00520BFB">
        <w:rPr>
          <w:rFonts w:ascii="Cambria" w:hAnsi="Cambria"/>
          <w:sz w:val="40"/>
          <w:szCs w:val="40"/>
        </w:rPr>
        <w:t>verwach</w:t>
      </w:r>
      <w:r w:rsidRPr="00136221" w:rsidR="00BA087F">
        <w:rPr>
          <w:rFonts w:ascii="Cambria" w:hAnsi="Cambria"/>
          <w:sz w:val="40"/>
          <w:szCs w:val="40"/>
        </w:rPr>
        <w:t>ten</w:t>
      </w:r>
      <w:r w:rsidRPr="00136221" w:rsidR="00520BFB">
        <w:rPr>
          <w:rFonts w:ascii="Cambria" w:hAnsi="Cambria"/>
          <w:sz w:val="40"/>
          <w:szCs w:val="40"/>
        </w:rPr>
        <w:t xml:space="preserve">. </w:t>
      </w:r>
    </w:p>
    <w:p w:rsidRPr="00136221" w:rsidR="008971B5" w:rsidP="008971B5" w:rsidRDefault="008971B5">
      <w:pPr>
        <w:pStyle w:val="Lijstalinea"/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 xml:space="preserve">2) </w:t>
      </w:r>
      <w:r w:rsidRPr="00136221" w:rsidR="00520BFB">
        <w:rPr>
          <w:rFonts w:ascii="Cambria" w:hAnsi="Cambria"/>
          <w:sz w:val="40"/>
          <w:szCs w:val="40"/>
        </w:rPr>
        <w:t>Een multilaterale route maakt</w:t>
      </w:r>
      <w:r w:rsidRPr="00136221" w:rsidR="00851EFC">
        <w:rPr>
          <w:rFonts w:ascii="Cambria" w:hAnsi="Cambria"/>
          <w:sz w:val="40"/>
          <w:szCs w:val="40"/>
        </w:rPr>
        <w:t xml:space="preserve"> </w:t>
      </w:r>
      <w:r w:rsidRPr="00136221" w:rsidR="00476FAF">
        <w:rPr>
          <w:rFonts w:ascii="Cambria" w:hAnsi="Cambria"/>
          <w:sz w:val="40"/>
          <w:szCs w:val="40"/>
        </w:rPr>
        <w:t>geen</w:t>
      </w:r>
      <w:r w:rsidRPr="00136221" w:rsidR="00520BFB">
        <w:rPr>
          <w:rFonts w:ascii="Cambria" w:hAnsi="Cambria"/>
          <w:sz w:val="40"/>
          <w:szCs w:val="40"/>
        </w:rPr>
        <w:t xml:space="preserve"> kans. </w:t>
      </w:r>
    </w:p>
    <w:p w:rsidRPr="00136221" w:rsidR="008971B5" w:rsidP="008971B5" w:rsidRDefault="008971B5">
      <w:pPr>
        <w:pStyle w:val="Lijstalinea"/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>3</w:t>
      </w:r>
      <w:r w:rsidRPr="00136221" w:rsidR="00851EFC">
        <w:rPr>
          <w:rFonts w:ascii="Cambria" w:hAnsi="Cambria"/>
          <w:sz w:val="40"/>
          <w:szCs w:val="40"/>
        </w:rPr>
        <w:t>)</w:t>
      </w:r>
      <w:r w:rsidRPr="00136221">
        <w:rPr>
          <w:rFonts w:ascii="Cambria" w:hAnsi="Cambria"/>
          <w:sz w:val="40"/>
          <w:szCs w:val="40"/>
        </w:rPr>
        <w:t xml:space="preserve"> </w:t>
      </w:r>
      <w:r w:rsidRPr="00136221" w:rsidR="008C7984">
        <w:rPr>
          <w:rFonts w:ascii="Cambria" w:hAnsi="Cambria"/>
          <w:sz w:val="40"/>
          <w:szCs w:val="40"/>
        </w:rPr>
        <w:t xml:space="preserve">Vorm </w:t>
      </w:r>
      <w:r w:rsidRPr="00136221" w:rsidR="00083F9B">
        <w:rPr>
          <w:rFonts w:ascii="Cambria" w:hAnsi="Cambria"/>
          <w:sz w:val="40"/>
          <w:szCs w:val="40"/>
        </w:rPr>
        <w:t xml:space="preserve">misschien </w:t>
      </w:r>
      <w:r w:rsidRPr="00136221" w:rsidR="00B501B9">
        <w:rPr>
          <w:rFonts w:ascii="Cambria" w:hAnsi="Cambria"/>
          <w:sz w:val="40"/>
          <w:szCs w:val="40"/>
        </w:rPr>
        <w:t xml:space="preserve">eerst een </w:t>
      </w:r>
      <w:r w:rsidRPr="00136221" w:rsidR="008C7984">
        <w:rPr>
          <w:rFonts w:ascii="Cambria" w:hAnsi="Cambria"/>
          <w:sz w:val="40"/>
          <w:szCs w:val="40"/>
        </w:rPr>
        <w:t xml:space="preserve">grotere </w:t>
      </w:r>
      <w:r w:rsidRPr="00136221" w:rsidR="00B501B9">
        <w:rPr>
          <w:rFonts w:ascii="Cambria" w:hAnsi="Cambria"/>
          <w:sz w:val="40"/>
          <w:szCs w:val="40"/>
        </w:rPr>
        <w:t>binnenlandse coalitie</w:t>
      </w:r>
      <w:r w:rsidRPr="00136221" w:rsidR="00476FAF">
        <w:rPr>
          <w:rFonts w:ascii="Cambria" w:hAnsi="Cambria"/>
          <w:sz w:val="40"/>
          <w:szCs w:val="40"/>
        </w:rPr>
        <w:t xml:space="preserve">. </w:t>
      </w:r>
    </w:p>
    <w:p w:rsidRPr="00136221" w:rsidR="008971B5" w:rsidP="008971B5" w:rsidRDefault="008971B5">
      <w:pPr>
        <w:pStyle w:val="Lijstalinea"/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>4</w:t>
      </w:r>
      <w:r w:rsidRPr="00136221" w:rsidR="00851EFC">
        <w:rPr>
          <w:rFonts w:ascii="Cambria" w:hAnsi="Cambria"/>
          <w:sz w:val="40"/>
          <w:szCs w:val="40"/>
        </w:rPr>
        <w:t>) V</w:t>
      </w:r>
      <w:r w:rsidRPr="00136221" w:rsidR="00B501B9">
        <w:rPr>
          <w:rFonts w:ascii="Cambria" w:hAnsi="Cambria"/>
          <w:sz w:val="40"/>
          <w:szCs w:val="40"/>
        </w:rPr>
        <w:t>erken wat de huidige bepaling</w:t>
      </w:r>
      <w:r w:rsidR="009E256A">
        <w:rPr>
          <w:rFonts w:ascii="Cambria" w:hAnsi="Cambria"/>
          <w:sz w:val="40"/>
          <w:szCs w:val="40"/>
        </w:rPr>
        <w:t>en</w:t>
      </w:r>
      <w:r w:rsidRPr="00136221" w:rsidR="00B501B9">
        <w:rPr>
          <w:rFonts w:ascii="Cambria" w:hAnsi="Cambria"/>
          <w:sz w:val="40"/>
          <w:szCs w:val="40"/>
        </w:rPr>
        <w:t xml:space="preserve"> in de Marokkaanse wet </w:t>
      </w:r>
      <w:r w:rsidR="009E256A">
        <w:rPr>
          <w:rFonts w:ascii="Cambria" w:hAnsi="Cambria"/>
          <w:sz w:val="40"/>
          <w:szCs w:val="40"/>
        </w:rPr>
        <w:t xml:space="preserve">exact </w:t>
      </w:r>
      <w:r w:rsidRPr="00136221" w:rsidR="00B501B9">
        <w:rPr>
          <w:rFonts w:ascii="Cambria" w:hAnsi="Cambria"/>
          <w:sz w:val="40"/>
          <w:szCs w:val="40"/>
        </w:rPr>
        <w:t>voorstel</w:t>
      </w:r>
      <w:r w:rsidR="009E256A">
        <w:rPr>
          <w:rFonts w:ascii="Cambria" w:hAnsi="Cambria"/>
          <w:sz w:val="40"/>
          <w:szCs w:val="40"/>
        </w:rPr>
        <w:t>len</w:t>
      </w:r>
      <w:r w:rsidRPr="00136221" w:rsidR="00B501B9">
        <w:rPr>
          <w:rFonts w:ascii="Cambria" w:hAnsi="Cambria"/>
          <w:sz w:val="40"/>
          <w:szCs w:val="40"/>
        </w:rPr>
        <w:t xml:space="preserve">, </w:t>
      </w:r>
      <w:r w:rsidRPr="00136221" w:rsidR="00667BBB">
        <w:rPr>
          <w:rFonts w:ascii="Cambria" w:hAnsi="Cambria"/>
          <w:sz w:val="40"/>
          <w:szCs w:val="40"/>
        </w:rPr>
        <w:t xml:space="preserve">desnoods </w:t>
      </w:r>
      <w:r w:rsidRPr="00136221">
        <w:rPr>
          <w:rFonts w:ascii="Cambria" w:hAnsi="Cambria"/>
          <w:sz w:val="40"/>
          <w:szCs w:val="40"/>
        </w:rPr>
        <w:t xml:space="preserve">als </w:t>
      </w:r>
      <w:r w:rsidRPr="00136221" w:rsidR="00B501B9">
        <w:rPr>
          <w:rFonts w:ascii="Cambria" w:hAnsi="Cambria"/>
          <w:sz w:val="40"/>
          <w:szCs w:val="40"/>
        </w:rPr>
        <w:t>juridische pilot.</w:t>
      </w:r>
      <w:r w:rsidRPr="00136221" w:rsidR="00520BFB">
        <w:rPr>
          <w:rFonts w:ascii="Cambria" w:hAnsi="Cambria"/>
          <w:sz w:val="40"/>
          <w:szCs w:val="40"/>
        </w:rPr>
        <w:t xml:space="preserve"> </w:t>
      </w:r>
    </w:p>
    <w:p w:rsidRPr="00136221" w:rsidR="008971B5" w:rsidP="008971B5" w:rsidRDefault="008971B5">
      <w:pPr>
        <w:pStyle w:val="Lijstalinea"/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>5</w:t>
      </w:r>
      <w:r w:rsidRPr="00136221" w:rsidR="00851EFC">
        <w:rPr>
          <w:rFonts w:ascii="Cambria" w:hAnsi="Cambria"/>
          <w:sz w:val="40"/>
          <w:szCs w:val="40"/>
        </w:rPr>
        <w:t>) Creëer</w:t>
      </w:r>
      <w:r w:rsidRPr="00136221" w:rsidR="008C7984">
        <w:rPr>
          <w:rFonts w:ascii="Cambria" w:hAnsi="Cambria"/>
          <w:sz w:val="40"/>
          <w:szCs w:val="40"/>
        </w:rPr>
        <w:t xml:space="preserve"> </w:t>
      </w:r>
      <w:r w:rsidRPr="00136221" w:rsidR="00083F9B">
        <w:rPr>
          <w:rFonts w:ascii="Cambria" w:hAnsi="Cambria"/>
          <w:sz w:val="40"/>
          <w:szCs w:val="40"/>
        </w:rPr>
        <w:t xml:space="preserve">wellicht </w:t>
      </w:r>
      <w:r w:rsidRPr="00136221" w:rsidR="00851EFC">
        <w:rPr>
          <w:rFonts w:ascii="Cambria" w:hAnsi="Cambria"/>
          <w:sz w:val="40"/>
          <w:szCs w:val="40"/>
        </w:rPr>
        <w:t xml:space="preserve">stap voor stap kleine </w:t>
      </w:r>
      <w:r w:rsidRPr="00136221" w:rsidR="008C7984">
        <w:rPr>
          <w:rFonts w:ascii="Cambria" w:hAnsi="Cambria"/>
          <w:sz w:val="40"/>
          <w:szCs w:val="40"/>
        </w:rPr>
        <w:t xml:space="preserve">feiten, en </w:t>
      </w:r>
      <w:r w:rsidRPr="00136221" w:rsidR="00851EFC">
        <w:rPr>
          <w:rFonts w:ascii="Cambria" w:hAnsi="Cambria"/>
          <w:sz w:val="40"/>
          <w:szCs w:val="40"/>
        </w:rPr>
        <w:t>bouw daarop voort.</w:t>
      </w:r>
      <w:r w:rsidRPr="00136221" w:rsidR="008C7984">
        <w:rPr>
          <w:rFonts w:ascii="Cambria" w:hAnsi="Cambria"/>
          <w:sz w:val="40"/>
          <w:szCs w:val="40"/>
        </w:rPr>
        <w:t xml:space="preserve"> </w:t>
      </w:r>
      <w:r w:rsidRPr="00136221" w:rsidR="00520BFB">
        <w:rPr>
          <w:rFonts w:ascii="Cambria" w:hAnsi="Cambria"/>
          <w:sz w:val="40"/>
          <w:szCs w:val="40"/>
        </w:rPr>
        <w:t>Dat lijk</w:t>
      </w:r>
      <w:r w:rsidRPr="00136221" w:rsidR="00851EFC">
        <w:rPr>
          <w:rFonts w:ascii="Cambria" w:hAnsi="Cambria"/>
          <w:sz w:val="40"/>
          <w:szCs w:val="40"/>
        </w:rPr>
        <w:t>t</w:t>
      </w:r>
      <w:r w:rsidRPr="00136221" w:rsidR="00520BFB">
        <w:rPr>
          <w:rFonts w:ascii="Cambria" w:hAnsi="Cambria"/>
          <w:sz w:val="40"/>
          <w:szCs w:val="40"/>
        </w:rPr>
        <w:t xml:space="preserve"> me </w:t>
      </w:r>
      <w:r w:rsidRPr="00136221" w:rsidR="00476FAF">
        <w:rPr>
          <w:rFonts w:ascii="Cambria" w:hAnsi="Cambria"/>
          <w:sz w:val="40"/>
          <w:szCs w:val="40"/>
        </w:rPr>
        <w:t>realistischer</w:t>
      </w:r>
      <w:r w:rsidRPr="00136221" w:rsidR="00520BFB">
        <w:rPr>
          <w:rFonts w:ascii="Cambria" w:hAnsi="Cambria"/>
          <w:sz w:val="40"/>
          <w:szCs w:val="40"/>
        </w:rPr>
        <w:t>.</w:t>
      </w:r>
      <w:r w:rsidRPr="00136221">
        <w:rPr>
          <w:rFonts w:ascii="Cambria" w:hAnsi="Cambria"/>
          <w:sz w:val="40"/>
          <w:szCs w:val="40"/>
        </w:rPr>
        <w:t xml:space="preserve"> </w:t>
      </w:r>
    </w:p>
    <w:p w:rsidRPr="00136221" w:rsidR="008971B5" w:rsidP="008971B5" w:rsidRDefault="008971B5">
      <w:pPr>
        <w:pStyle w:val="Lijstalinea"/>
        <w:spacing w:line="360" w:lineRule="auto"/>
        <w:rPr>
          <w:rFonts w:ascii="Cambria" w:hAnsi="Cambria"/>
          <w:sz w:val="40"/>
          <w:szCs w:val="40"/>
        </w:rPr>
      </w:pPr>
    </w:p>
    <w:p w:rsidR="00476FAF" w:rsidP="008971B5" w:rsidRDefault="00476FAF">
      <w:pPr>
        <w:pStyle w:val="Lijstalinea"/>
        <w:spacing w:line="360" w:lineRule="auto"/>
        <w:rPr>
          <w:rFonts w:ascii="Cambria" w:hAnsi="Cambria"/>
          <w:sz w:val="40"/>
          <w:szCs w:val="40"/>
        </w:rPr>
      </w:pPr>
      <w:r w:rsidRPr="00136221">
        <w:rPr>
          <w:rFonts w:ascii="Cambria" w:hAnsi="Cambria"/>
          <w:sz w:val="40"/>
          <w:szCs w:val="40"/>
        </w:rPr>
        <w:t xml:space="preserve">Robert van de Roer </w:t>
      </w:r>
    </w:p>
    <w:p w:rsidR="009E256A" w:rsidP="008971B5" w:rsidRDefault="009E256A">
      <w:pPr>
        <w:pStyle w:val="Lijstalinea"/>
        <w:spacing w:line="360" w:lineRule="auto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Onafhankelijk diplomatiek expert</w:t>
      </w:r>
    </w:p>
    <w:p w:rsidRPr="00136221" w:rsidR="009E256A" w:rsidP="008971B5" w:rsidRDefault="009E256A">
      <w:pPr>
        <w:pStyle w:val="Lijstalinea"/>
        <w:spacing w:line="360" w:lineRule="auto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25 november 2020</w:t>
      </w:r>
    </w:p>
    <w:p w:rsidRPr="00136221" w:rsidR="00B501B9" w:rsidP="003A4660" w:rsidRDefault="00B501B9">
      <w:pPr>
        <w:spacing w:before="360" w:after="0" w:line="360" w:lineRule="auto"/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</w:pPr>
    </w:p>
    <w:p w:rsidRPr="00136221" w:rsidR="00B501B9" w:rsidP="003A4660" w:rsidRDefault="00B501B9">
      <w:pPr>
        <w:spacing w:before="360" w:after="0" w:line="360" w:lineRule="auto"/>
        <w:rPr>
          <w:rFonts w:ascii="Cambria" w:hAnsi="Cambria" w:eastAsia="Times New Roman" w:cs="Times New Roman"/>
          <w:color w:val="222222"/>
          <w:sz w:val="40"/>
          <w:szCs w:val="40"/>
          <w:lang w:eastAsia="nl-NL"/>
        </w:rPr>
      </w:pPr>
    </w:p>
    <w:p w:rsidRPr="00136221" w:rsidR="00291FF1" w:rsidP="003A4660" w:rsidRDefault="00291FF1">
      <w:pPr>
        <w:pStyle w:val="Lijstalinea"/>
        <w:spacing w:line="360" w:lineRule="auto"/>
        <w:rPr>
          <w:rFonts w:ascii="Cambria" w:hAnsi="Cambria"/>
          <w:sz w:val="40"/>
          <w:szCs w:val="40"/>
        </w:rPr>
      </w:pPr>
    </w:p>
    <w:p w:rsidRPr="00136221" w:rsidR="00291FF1" w:rsidP="003A4660" w:rsidRDefault="00291FF1">
      <w:pPr>
        <w:pStyle w:val="Lijstalinea"/>
        <w:spacing w:line="360" w:lineRule="auto"/>
        <w:rPr>
          <w:rFonts w:ascii="Cambria" w:hAnsi="Cambria"/>
          <w:sz w:val="40"/>
          <w:szCs w:val="40"/>
        </w:rPr>
      </w:pPr>
    </w:p>
    <w:p w:rsidRPr="00136221" w:rsidR="00291FF1" w:rsidP="003A4660" w:rsidRDefault="00291FF1">
      <w:pPr>
        <w:pStyle w:val="Lijstalinea"/>
        <w:spacing w:line="360" w:lineRule="auto"/>
        <w:rPr>
          <w:rFonts w:ascii="Cambria" w:hAnsi="Cambria"/>
          <w:sz w:val="40"/>
          <w:szCs w:val="40"/>
        </w:rPr>
      </w:pPr>
    </w:p>
    <w:p w:rsidRPr="00136221" w:rsidR="00291FF1" w:rsidP="003A4660" w:rsidRDefault="00291FF1">
      <w:pPr>
        <w:pStyle w:val="Lijstalinea"/>
        <w:spacing w:line="360" w:lineRule="auto"/>
        <w:rPr>
          <w:rFonts w:ascii="Cambria" w:hAnsi="Cambria"/>
          <w:sz w:val="40"/>
          <w:szCs w:val="40"/>
        </w:rPr>
      </w:pPr>
    </w:p>
    <w:p w:rsidRPr="00136221" w:rsidR="00291FF1" w:rsidP="003A4660" w:rsidRDefault="00291FF1">
      <w:pPr>
        <w:pStyle w:val="Lijstalinea"/>
        <w:spacing w:line="360" w:lineRule="auto"/>
        <w:rPr>
          <w:rFonts w:ascii="Cambria" w:hAnsi="Cambria"/>
          <w:sz w:val="40"/>
          <w:szCs w:val="40"/>
        </w:rPr>
      </w:pPr>
    </w:p>
    <w:p w:rsidRPr="00136221" w:rsidR="00291FF1" w:rsidP="003A4660" w:rsidRDefault="00291FF1">
      <w:pPr>
        <w:pStyle w:val="Lijstalinea"/>
        <w:spacing w:line="360" w:lineRule="auto"/>
        <w:rPr>
          <w:rFonts w:ascii="Cambria" w:hAnsi="Cambria"/>
          <w:sz w:val="40"/>
          <w:szCs w:val="40"/>
        </w:rPr>
      </w:pPr>
    </w:p>
    <w:p w:rsidRPr="00136221" w:rsidR="00291FF1" w:rsidP="003A4660" w:rsidRDefault="00291FF1">
      <w:pPr>
        <w:pStyle w:val="Lijstalinea"/>
        <w:spacing w:line="360" w:lineRule="auto"/>
        <w:rPr>
          <w:rFonts w:ascii="Cambria" w:hAnsi="Cambria"/>
          <w:sz w:val="40"/>
          <w:szCs w:val="40"/>
        </w:rPr>
      </w:pPr>
    </w:p>
    <w:p w:rsidRPr="00136221" w:rsidR="00291FF1" w:rsidP="003A4660" w:rsidRDefault="00291FF1">
      <w:pPr>
        <w:spacing w:line="360" w:lineRule="auto"/>
        <w:rPr>
          <w:rFonts w:ascii="Cambria" w:hAnsi="Cambria"/>
          <w:sz w:val="40"/>
          <w:szCs w:val="40"/>
        </w:rPr>
      </w:pPr>
    </w:p>
    <w:sectPr w:rsidRPr="00136221" w:rsidR="00291FF1" w:rsidSect="001A5D3D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A6EF5"/>
    <w:multiLevelType w:val="hybridMultilevel"/>
    <w:tmpl w:val="9A3C57C0"/>
    <w:lvl w:ilvl="0" w:tplc="3416C1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213F"/>
    <w:multiLevelType w:val="hybridMultilevel"/>
    <w:tmpl w:val="713220F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BA"/>
    <w:rsid w:val="00031A94"/>
    <w:rsid w:val="000558B6"/>
    <w:rsid w:val="00056721"/>
    <w:rsid w:val="000777A3"/>
    <w:rsid w:val="00083F9B"/>
    <w:rsid w:val="001001E9"/>
    <w:rsid w:val="00121E82"/>
    <w:rsid w:val="00136221"/>
    <w:rsid w:val="00162298"/>
    <w:rsid w:val="001A5D3D"/>
    <w:rsid w:val="001B5207"/>
    <w:rsid w:val="001D6853"/>
    <w:rsid w:val="001F456F"/>
    <w:rsid w:val="00206ABE"/>
    <w:rsid w:val="002644B5"/>
    <w:rsid w:val="002732E0"/>
    <w:rsid w:val="0028010C"/>
    <w:rsid w:val="00291FF1"/>
    <w:rsid w:val="00297A51"/>
    <w:rsid w:val="002A4C62"/>
    <w:rsid w:val="002F14A9"/>
    <w:rsid w:val="002F70D5"/>
    <w:rsid w:val="00332C41"/>
    <w:rsid w:val="00333383"/>
    <w:rsid w:val="00373ABA"/>
    <w:rsid w:val="00374A27"/>
    <w:rsid w:val="003A095E"/>
    <w:rsid w:val="003A4660"/>
    <w:rsid w:val="003B6940"/>
    <w:rsid w:val="003E0C17"/>
    <w:rsid w:val="003E29D4"/>
    <w:rsid w:val="00422247"/>
    <w:rsid w:val="004328B2"/>
    <w:rsid w:val="00476FAF"/>
    <w:rsid w:val="00520BFB"/>
    <w:rsid w:val="0053383F"/>
    <w:rsid w:val="00573F09"/>
    <w:rsid w:val="005B41D7"/>
    <w:rsid w:val="005F5C2A"/>
    <w:rsid w:val="00604B42"/>
    <w:rsid w:val="00616B58"/>
    <w:rsid w:val="00627D4C"/>
    <w:rsid w:val="00667BBB"/>
    <w:rsid w:val="006A0F9F"/>
    <w:rsid w:val="006B36B0"/>
    <w:rsid w:val="0070459F"/>
    <w:rsid w:val="007177CA"/>
    <w:rsid w:val="00717827"/>
    <w:rsid w:val="007227E2"/>
    <w:rsid w:val="0072625E"/>
    <w:rsid w:val="0074092C"/>
    <w:rsid w:val="00792F6B"/>
    <w:rsid w:val="007A2CF4"/>
    <w:rsid w:val="007A75F6"/>
    <w:rsid w:val="007E7A36"/>
    <w:rsid w:val="00817895"/>
    <w:rsid w:val="00851EFC"/>
    <w:rsid w:val="0086503B"/>
    <w:rsid w:val="008971B5"/>
    <w:rsid w:val="008A2EE1"/>
    <w:rsid w:val="008C7984"/>
    <w:rsid w:val="009E256A"/>
    <w:rsid w:val="00A9196D"/>
    <w:rsid w:val="00AF05F2"/>
    <w:rsid w:val="00B23C1E"/>
    <w:rsid w:val="00B501B9"/>
    <w:rsid w:val="00B8472D"/>
    <w:rsid w:val="00B96D71"/>
    <w:rsid w:val="00BA087F"/>
    <w:rsid w:val="00BB2B8E"/>
    <w:rsid w:val="00BD6BCD"/>
    <w:rsid w:val="00BF1FEB"/>
    <w:rsid w:val="00C431B0"/>
    <w:rsid w:val="00C7227E"/>
    <w:rsid w:val="00C90AB7"/>
    <w:rsid w:val="00CD7524"/>
    <w:rsid w:val="00CF25FC"/>
    <w:rsid w:val="00D12DB6"/>
    <w:rsid w:val="00DC0E99"/>
    <w:rsid w:val="00DC2F60"/>
    <w:rsid w:val="00E7741E"/>
    <w:rsid w:val="00F03DDB"/>
    <w:rsid w:val="00F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8505"/>
  <w15:chartTrackingRefBased/>
  <w15:docId w15:val="{6AE83248-82FE-6A40-A6EE-CC8E577D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4B5"/>
  </w:style>
  <w:style w:type="paragraph" w:styleId="Kop1">
    <w:name w:val="heading 1"/>
    <w:basedOn w:val="Standaard"/>
    <w:next w:val="Standaard"/>
    <w:link w:val="Kop1Char"/>
    <w:uiPriority w:val="9"/>
    <w:qFormat/>
    <w:rsid w:val="002644B5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44B5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44B5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44B5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44B5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44B5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44B5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44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44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44B5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2644B5"/>
    <w:rPr>
      <w:caps/>
      <w:spacing w:val="15"/>
      <w:shd w:val="clear" w:color="auto" w:fill="D4EA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44B5"/>
    <w:rPr>
      <w:caps/>
      <w:color w:val="1A495C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44B5"/>
    <w:rPr>
      <w:caps/>
      <w:color w:val="276E8B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44B5"/>
    <w:rPr>
      <w:caps/>
      <w:color w:val="276E8B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44B5"/>
    <w:rPr>
      <w:caps/>
      <w:color w:val="276E8B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44B5"/>
    <w:rPr>
      <w:caps/>
      <w:color w:val="276E8B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44B5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44B5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644B5"/>
    <w:rPr>
      <w:b/>
      <w:bCs/>
      <w:color w:val="276E8B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2644B5"/>
    <w:pPr>
      <w:spacing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644B5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44B5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44B5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2644B5"/>
    <w:rPr>
      <w:b/>
      <w:bCs/>
    </w:rPr>
  </w:style>
  <w:style w:type="character" w:styleId="Nadruk">
    <w:name w:val="Emphasis"/>
    <w:uiPriority w:val="20"/>
    <w:qFormat/>
    <w:rsid w:val="002644B5"/>
    <w:rPr>
      <w:caps/>
      <w:color w:val="1A495C" w:themeColor="accent1" w:themeShade="7F"/>
      <w:spacing w:val="5"/>
    </w:rPr>
  </w:style>
  <w:style w:type="paragraph" w:styleId="Geenafstand">
    <w:name w:val="No Spacing"/>
    <w:uiPriority w:val="1"/>
    <w:qFormat/>
    <w:rsid w:val="002644B5"/>
    <w:pPr>
      <w:spacing w:after="0"/>
    </w:pPr>
  </w:style>
  <w:style w:type="paragraph" w:styleId="Citaat">
    <w:name w:val="Quote"/>
    <w:basedOn w:val="Standaard"/>
    <w:next w:val="Standaard"/>
    <w:link w:val="CitaatChar"/>
    <w:uiPriority w:val="29"/>
    <w:qFormat/>
    <w:rsid w:val="002644B5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2644B5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44B5"/>
    <w:pPr>
      <w:spacing w:before="240" w:after="240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44B5"/>
    <w:rPr>
      <w:color w:val="3494BA" w:themeColor="accent1"/>
      <w:sz w:val="24"/>
      <w:szCs w:val="24"/>
    </w:rPr>
  </w:style>
  <w:style w:type="character" w:styleId="Subtielebenadrukking">
    <w:name w:val="Subtle Emphasis"/>
    <w:uiPriority w:val="19"/>
    <w:qFormat/>
    <w:rsid w:val="002644B5"/>
    <w:rPr>
      <w:i/>
      <w:iCs/>
      <w:color w:val="1A495C" w:themeColor="accent1" w:themeShade="7F"/>
    </w:rPr>
  </w:style>
  <w:style w:type="character" w:styleId="Intensievebenadrukking">
    <w:name w:val="Intense Emphasis"/>
    <w:uiPriority w:val="21"/>
    <w:qFormat/>
    <w:rsid w:val="002644B5"/>
    <w:rPr>
      <w:b/>
      <w:bCs/>
      <w:caps/>
      <w:color w:val="1A495C" w:themeColor="accent1" w:themeShade="7F"/>
      <w:spacing w:val="10"/>
    </w:rPr>
  </w:style>
  <w:style w:type="character" w:styleId="Subtieleverwijzing">
    <w:name w:val="Subtle Reference"/>
    <w:uiPriority w:val="31"/>
    <w:qFormat/>
    <w:rsid w:val="002644B5"/>
    <w:rPr>
      <w:b/>
      <w:bCs/>
      <w:color w:val="3494BA" w:themeColor="accent1"/>
    </w:rPr>
  </w:style>
  <w:style w:type="character" w:styleId="Intensieveverwijzing">
    <w:name w:val="Intense Reference"/>
    <w:uiPriority w:val="32"/>
    <w:qFormat/>
    <w:rsid w:val="002644B5"/>
    <w:rPr>
      <w:b/>
      <w:bCs/>
      <w:i/>
      <w:iCs/>
      <w:caps/>
      <w:color w:val="3494BA" w:themeColor="accent1"/>
    </w:rPr>
  </w:style>
  <w:style w:type="character" w:styleId="Titelvanboek">
    <w:name w:val="Book Title"/>
    <w:uiPriority w:val="33"/>
    <w:qFormat/>
    <w:rsid w:val="002644B5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644B5"/>
    <w:pPr>
      <w:outlineLvl w:val="9"/>
    </w:pPr>
  </w:style>
  <w:style w:type="paragraph" w:styleId="Lijstalinea">
    <w:name w:val="List Paragraph"/>
    <w:basedOn w:val="Standaard"/>
    <w:uiPriority w:val="34"/>
    <w:qFormat/>
    <w:rsid w:val="002644B5"/>
    <w:pPr>
      <w:ind w:left="720"/>
      <w:contextualSpacing/>
    </w:pPr>
  </w:style>
  <w:style w:type="paragraph" w:customStyle="1" w:styleId="mtop">
    <w:name w:val="mtop"/>
    <w:basedOn w:val="Standaard"/>
    <w:rsid w:val="007409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dison">
  <a:themeElements>
    <a:clrScheme name="Blauwgro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10</ap:Pages>
  <ap:Words>1053</ap:Words>
  <ap:Characters>6466</ap:Characters>
  <ap:DocSecurity>0</ap:DocSecurity>
  <ap:Lines>99</ap:Lines>
  <ap:Paragraphs>19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2020-11-25T07:52:00.0000000Z</lastPrinted>
  <dcterms:created xsi:type="dcterms:W3CDTF">2020-11-27T15:50:00.0000000Z</dcterms:created>
  <dcterms:modified xsi:type="dcterms:W3CDTF">2020-11-27T15:50:00.0000000Z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0x0101009E7ED2B895762C4B94C6255DBC934065</vt:lpwstr>
  </property>
</Properties>
</file>