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D825F98">
      <w:r>
        <w:t>Geachte voorzitter,</w:t>
      </w:r>
      <w:r w:rsidR="00ED6247">
        <w:t xml:space="preserve"> </w:t>
      </w:r>
    </w:p>
    <w:p w:rsidR="003B6109" w:rsidP="00EE5E5D" w:rsidRDefault="003B6109" w14:paraId="4EE4B0A0" w14:textId="77777777"/>
    <w:p w:rsidRPr="00ED6247" w:rsidR="00ED6247" w:rsidP="00ED6247" w:rsidRDefault="00ED6247" w14:paraId="0649336A" w14:textId="0FF332F5">
      <w:r w:rsidRPr="00ED6247">
        <w:t xml:space="preserve">Overeenkomstig de bestaande afspraken ontvangt u hierbij </w:t>
      </w:r>
      <w:r>
        <w:t xml:space="preserve">7 fiches die </w:t>
      </w:r>
      <w:r w:rsidRPr="00ED6247">
        <w:t>werd</w:t>
      </w:r>
      <w:r>
        <w:t>en</w:t>
      </w:r>
      <w:r w:rsidRPr="00ED6247">
        <w:t xml:space="preserve"> opgesteld door de werkgroep Beoordeling Nieuwe Commissievoorstellen (BNC).</w:t>
      </w:r>
    </w:p>
    <w:p w:rsidRPr="00ED6247" w:rsidR="0052042F" w:rsidP="003B6109" w:rsidRDefault="0052042F" w14:paraId="3658C6E3" w14:textId="77777777"/>
    <w:p w:rsidRPr="00ED6247" w:rsidR="00ED6247" w:rsidP="00ED6247" w:rsidRDefault="00ED6247" w14:paraId="26036855" w14:textId="5F4B3A2E">
      <w:pPr>
        <w:ind w:left="993" w:hanging="993"/>
      </w:pPr>
      <w:r w:rsidRPr="00ED6247">
        <w:t>Fiche 1:</w:t>
      </w:r>
      <w:r>
        <w:tab/>
      </w:r>
      <w:r w:rsidRPr="00ED6247">
        <w:t>Mededeling Europese Onderwijsruimte 2025</w:t>
      </w:r>
    </w:p>
    <w:p w:rsidRPr="00ED6247" w:rsidR="00ED6247" w:rsidP="00ED6247" w:rsidRDefault="00ED6247" w14:paraId="6BC6397A" w14:textId="055295A2">
      <w:pPr>
        <w:ind w:left="993" w:hanging="993"/>
      </w:pPr>
      <w:r w:rsidRPr="00ED6247">
        <w:t>Fiche 2:</w:t>
      </w:r>
      <w:r>
        <w:tab/>
      </w:r>
      <w:r w:rsidRPr="00ED6247">
        <w:t>Actieplan digitaal onderwijs 2021-2027</w:t>
      </w:r>
    </w:p>
    <w:p w:rsidRPr="00ED6247" w:rsidR="00ED6247" w:rsidP="00ED6247" w:rsidRDefault="00ED6247" w14:paraId="2E97EACB" w14:textId="47BB1D52">
      <w:pPr>
        <w:ind w:left="993" w:hanging="993"/>
      </w:pPr>
      <w:r w:rsidRPr="00ED6247">
        <w:t>Fiche 3:</w:t>
      </w:r>
      <w:r>
        <w:tab/>
      </w:r>
      <w:r w:rsidRPr="00ED6247">
        <w:t>Mededeling vernieuwde Europese Onderzoeksruimte (ERA) voor onderzoek en innovatie</w:t>
      </w:r>
    </w:p>
    <w:p w:rsidRPr="00ED6247" w:rsidR="00ED6247" w:rsidP="00ED6247" w:rsidRDefault="00ED6247" w14:paraId="15172FC3" w14:textId="4AB10CCB">
      <w:pPr>
        <w:ind w:left="993" w:hanging="993"/>
      </w:pPr>
      <w:r w:rsidRPr="00ED6247">
        <w:t>Fiche 4:</w:t>
      </w:r>
      <w:r>
        <w:tab/>
      </w:r>
      <w:r w:rsidRPr="00ED6247">
        <w:t>Wijziging richtlijn carcinogene en mutagene stoffen - Carcinogenen IV</w:t>
      </w:r>
    </w:p>
    <w:p w:rsidRPr="00ED6247" w:rsidR="00ED6247" w:rsidP="00ED6247" w:rsidRDefault="00ED6247" w14:paraId="3590004A" w14:textId="368A370F">
      <w:pPr>
        <w:ind w:left="993" w:hanging="993"/>
      </w:pPr>
      <w:r w:rsidRPr="00ED6247">
        <w:t>Fiche 5:</w:t>
      </w:r>
      <w:r>
        <w:tab/>
      </w:r>
      <w:r w:rsidRPr="00ED6247">
        <w:t>Mededeling EU-Actieplan tegen racisme 2020 – 2025</w:t>
      </w:r>
    </w:p>
    <w:p w:rsidRPr="00ED6247" w:rsidR="00ED6247" w:rsidP="00ED6247" w:rsidRDefault="00ED6247" w14:paraId="7067F66A" w14:textId="131F6FEC">
      <w:pPr>
        <w:ind w:left="993" w:hanging="993"/>
      </w:pPr>
      <w:r w:rsidRPr="00ED6247">
        <w:t>Fiche 6:</w:t>
      </w:r>
      <w:r>
        <w:tab/>
      </w:r>
      <w:r w:rsidRPr="00ED6247">
        <w:t>Mededeling Actieplan douane-unie</w:t>
      </w:r>
    </w:p>
    <w:p w:rsidRPr="00ED6247" w:rsidR="00410007" w:rsidP="00ED6247" w:rsidRDefault="00ED6247" w14:paraId="06D2C75D" w14:textId="26704BC7">
      <w:pPr>
        <w:ind w:left="993" w:hanging="993"/>
      </w:pPr>
      <w:r w:rsidRPr="00ED6247">
        <w:t>Fiche 7:</w:t>
      </w:r>
      <w:r>
        <w:tab/>
      </w:r>
      <w:r w:rsidRPr="00ED6247">
        <w:t xml:space="preserve">Aanbeveling </w:t>
      </w:r>
      <w:proofErr w:type="spellStart"/>
      <w:r w:rsidRPr="00ED6247">
        <w:t>toolbox</w:t>
      </w:r>
      <w:proofErr w:type="spellEnd"/>
      <w:r w:rsidRPr="00ED6247">
        <w:t xml:space="preserve"> connectiviteit (breedband en 5G)  </w:t>
      </w:r>
    </w:p>
    <w:p w:rsidR="00ED6247" w:rsidP="003B6109" w:rsidRDefault="00ED6247" w14:paraId="605E97D4" w14:textId="77777777">
      <w:pPr>
        <w:rPr>
          <w:b/>
        </w:rPr>
      </w:pPr>
    </w:p>
    <w:p w:rsidR="0052042F" w:rsidP="003B6109" w:rsidRDefault="0052042F" w14:paraId="5F36E68B" w14:textId="3D17C585">
      <w:pPr>
        <w:rPr>
          <w:b/>
        </w:rPr>
      </w:pPr>
      <w:bookmarkStart w:name="_GoBack" w:id="0"/>
      <w:bookmarkEnd w:id="0"/>
    </w:p>
    <w:p w:rsidRPr="00ED6247" w:rsidR="00ED6247" w:rsidP="003B6109" w:rsidRDefault="00ED6247" w14:paraId="540149F2" w14:textId="214F0B38">
      <w:r w:rsidRPr="00ED6247">
        <w:t>De Minister van Buitenlandse Zaken,</w:t>
      </w:r>
    </w:p>
    <w:p w:rsidRPr="00ED6247" w:rsidR="00ED6247" w:rsidP="003B6109" w:rsidRDefault="00ED6247" w14:paraId="706E2068" w14:textId="559BF128"/>
    <w:p w:rsidRPr="00ED6247" w:rsidR="00ED6247" w:rsidP="003B6109" w:rsidRDefault="00ED6247" w14:paraId="5A7F61D9" w14:textId="6E8A4959"/>
    <w:p w:rsidRPr="00ED6247" w:rsidR="00ED6247" w:rsidP="003B6109" w:rsidRDefault="00ED6247" w14:paraId="4A2CD743" w14:textId="68B697E8"/>
    <w:p w:rsidRPr="00ED6247" w:rsidR="00ED6247" w:rsidP="003B6109" w:rsidRDefault="00ED6247" w14:paraId="3FEE85A2" w14:textId="1ADC8B8C"/>
    <w:p w:rsidRPr="00ED6247" w:rsidR="00ED6247" w:rsidP="003B6109" w:rsidRDefault="00ED6247" w14:paraId="19E23248" w14:textId="55D5A6A4">
      <w:r w:rsidRPr="00ED6247">
        <w:t>Stef Blok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13BC3D5A" w:rsidR="001B5575" w:rsidRDefault="00ED6247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221A143C">
              <wp:simplePos x="0" y="0"/>
              <wp:positionH relativeFrom="column">
                <wp:posOffset>4866005</wp:posOffset>
              </wp:positionH>
              <wp:positionV relativeFrom="page">
                <wp:posOffset>1742440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20629737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08C9C884" w:rsidR="001B5575" w:rsidRPr="0058359E" w:rsidRDefault="00ED624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7</w:t>
                          </w:r>
                        </w:p>
                        <w:p w14:paraId="3B276437" w14:textId="77777777" w:rsidR="00CA5D64" w:rsidRDefault="00CA5D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3.15pt;margin-top:137.2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PfPV+ThAAAADQEAAA8AAAAAAAAAAAAAAAAAVgUAAGRycy9kb3ducmV2LnhtbFBL&#10;BQYAAAAABAAEAPMAAABkBgAAAAA=&#10;" filled="f" stroked="f">
              <v:textbox>
                <w:txbxContent>
                  <w:p w14:paraId="1D4D44E5" w14:textId="20629737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08C9C884" w:rsidR="001B5575" w:rsidRPr="0058359E" w:rsidRDefault="00ED624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7</w:t>
                    </w:r>
                  </w:p>
                  <w:p w14:paraId="3B276437" w14:textId="77777777" w:rsidR="00CA5D64" w:rsidRDefault="00CA5D64"/>
                </w:txbxContent>
              </v:textbox>
              <w10:wrap anchory="page"/>
            </v:shape>
          </w:pict>
        </mc:Fallback>
      </mc:AlternateContent>
    </w:r>
  </w:p>
  <w:p w14:paraId="660F25CA" w14:textId="5ACF8EA5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4C7A376" w:rsidR="00596AD0" w:rsidRDefault="00ED6247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4C7A376" w:rsidR="00596AD0" w:rsidRDefault="00ED6247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56D064E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717668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B0DEF">
                            <w:t xml:space="preserve">6 </w:t>
                          </w:r>
                          <w:r w:rsidR="00ED6247">
                            <w:t>november 2020</w:t>
                          </w:r>
                        </w:p>
                        <w:p w14:paraId="06BD080E" w14:textId="5915E729" w:rsidR="001B5575" w:rsidRPr="00F51C07" w:rsidRDefault="00ED6247">
                          <w:r>
                            <w:t>Betreft</w:t>
                          </w:r>
                          <w:r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5717668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B0DEF">
                      <w:t xml:space="preserve">6 </w:t>
                    </w:r>
                    <w:r w:rsidR="00ED6247">
                      <w:t>november 2020</w:t>
                    </w:r>
                  </w:p>
                  <w:p w14:paraId="06BD080E" w14:textId="5915E729" w:rsidR="001B5575" w:rsidRPr="00F51C07" w:rsidRDefault="00ED6247">
                    <w:r>
                      <w:t>Betreft</w:t>
                    </w:r>
                    <w:r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2615632A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A5D64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B0DEF"/>
    <w:rsid w:val="00DC53E2"/>
    <w:rsid w:val="00DC6907"/>
    <w:rsid w:val="00E20D12"/>
    <w:rsid w:val="00E729CC"/>
    <w:rsid w:val="00E90132"/>
    <w:rsid w:val="00E9038B"/>
    <w:rsid w:val="00EB0335"/>
    <w:rsid w:val="00EC2243"/>
    <w:rsid w:val="00ED6247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661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2020-11-06T15:23:00.0000000Z</dcterms:created>
  <dcterms:modified xsi:type="dcterms:W3CDTF">2020-11-06T15:23:00.0000000Z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0x010100313534A91252394A9474E38D787ECCFA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a4543852-c21f-4c0f-a211-0cef67b209d4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