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24" w:rsidRDefault="00967397">
      <w:pPr>
        <w:pStyle w:val="StandaardAanhef"/>
      </w:pPr>
      <w:r>
        <w:t>Geachte Voorzitter,</w:t>
      </w:r>
    </w:p>
    <w:p w:rsidR="002B6464" w:rsidP="002B6464" w:rsidRDefault="002B6464">
      <w:pPr>
        <w:spacing w:line="276" w:lineRule="auto"/>
      </w:pPr>
      <w:r>
        <w:t>Hierbij ontvangt u de antwoorden op de vrag</w:t>
      </w:r>
      <w:bookmarkStart w:name="_GoBack" w:id="0"/>
      <w:bookmarkEnd w:id="0"/>
      <w:r>
        <w:t>en uit het schriftelijk overleg van de vaste commissie voor Financiën van 19 oktober over het BNC fiche inzake de Zesde wijziging administratieve samenwerkingsrichtlijn op het gebied van belastingen</w:t>
      </w:r>
      <w:r>
        <w:rPr>
          <w:rStyle w:val="Voetnootmarkering"/>
        </w:rPr>
        <w:footnoteReference w:id="1"/>
      </w:r>
      <w:r>
        <w:t>.</w:t>
      </w:r>
    </w:p>
    <w:p w:rsidR="002B6464" w:rsidP="002B6464" w:rsidRDefault="002B6464">
      <w:pPr>
        <w:spacing w:line="276" w:lineRule="auto"/>
      </w:pPr>
    </w:p>
    <w:p w:rsidR="002B6464" w:rsidP="002B6464" w:rsidRDefault="002B6464">
      <w:pPr>
        <w:spacing w:line="276" w:lineRule="auto"/>
      </w:pPr>
      <w:r>
        <w:t>Hoogachtend,</w:t>
      </w:r>
    </w:p>
    <w:p w:rsidR="002B6464" w:rsidP="002B6464" w:rsidRDefault="002B6464">
      <w:pPr>
        <w:spacing w:line="276" w:lineRule="auto"/>
      </w:pPr>
    </w:p>
    <w:p w:rsidR="002B6464" w:rsidP="002B6464" w:rsidRDefault="002B6464">
      <w:pPr>
        <w:pStyle w:val="StandaardOndertekening"/>
        <w:spacing w:before="0" w:line="276" w:lineRule="auto"/>
      </w:pPr>
      <w:r>
        <w:t>de staatssecretaris van Financiën - Fiscaliteit en Belastingdienst,</w:t>
      </w:r>
    </w:p>
    <w:p w:rsidR="002B6464" w:rsidP="002B6464" w:rsidRDefault="002B6464">
      <w:pPr>
        <w:spacing w:line="276" w:lineRule="auto"/>
      </w:pPr>
    </w:p>
    <w:p w:rsidR="002B6464" w:rsidP="002B6464" w:rsidRDefault="002B6464">
      <w:pPr>
        <w:spacing w:line="276" w:lineRule="auto"/>
      </w:pPr>
    </w:p>
    <w:p w:rsidR="002B6464" w:rsidP="002B6464" w:rsidRDefault="002B6464">
      <w:pPr>
        <w:spacing w:line="276" w:lineRule="auto"/>
      </w:pPr>
    </w:p>
    <w:p w:rsidR="002B6464" w:rsidP="002B6464" w:rsidRDefault="002B6464">
      <w:pPr>
        <w:spacing w:line="276" w:lineRule="auto"/>
      </w:pPr>
    </w:p>
    <w:p w:rsidR="002B6464" w:rsidP="002B6464" w:rsidRDefault="002B6464">
      <w:pPr>
        <w:spacing w:line="276" w:lineRule="auto"/>
      </w:pPr>
      <w:r>
        <w:t>J.A. Vijlbrief</w:t>
      </w:r>
    </w:p>
    <w:p w:rsidR="002B6464" w:rsidP="002B6464" w:rsidRDefault="002B6464">
      <w:pPr>
        <w:spacing w:line="276" w:lineRule="auto"/>
      </w:pPr>
    </w:p>
    <w:sectPr w:rsidR="002B6464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32" w:rsidRDefault="00E11432">
      <w:pPr>
        <w:spacing w:line="240" w:lineRule="auto"/>
      </w:pPr>
      <w:r>
        <w:separator/>
      </w:r>
    </w:p>
  </w:endnote>
  <w:endnote w:type="continuationSeparator" w:id="0">
    <w:p w:rsidR="00E11432" w:rsidRDefault="00E11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32" w:rsidRDefault="00E11432">
      <w:pPr>
        <w:spacing w:line="240" w:lineRule="auto"/>
      </w:pPr>
      <w:r>
        <w:separator/>
      </w:r>
    </w:p>
  </w:footnote>
  <w:footnote w:type="continuationSeparator" w:id="0">
    <w:p w:rsidR="00E11432" w:rsidRDefault="00E11432">
      <w:pPr>
        <w:spacing w:line="240" w:lineRule="auto"/>
      </w:pPr>
      <w:r>
        <w:continuationSeparator/>
      </w:r>
    </w:p>
  </w:footnote>
  <w:footnote w:id="1">
    <w:p w:rsidR="002B6464" w:rsidRPr="002B6464" w:rsidRDefault="002B6464">
      <w:pPr>
        <w:pStyle w:val="Voetnoottekst"/>
        <w:rPr>
          <w:sz w:val="16"/>
          <w:szCs w:val="16"/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Pr="002B6464">
        <w:rPr>
          <w:sz w:val="16"/>
          <w:szCs w:val="16"/>
        </w:rPr>
        <w:t>Kamerstuk 22 122, nr. 2929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24" w:rsidRDefault="0096739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DC1D24" w:rsidRDefault="00DC1D24">
                          <w:pPr>
                            <w:pStyle w:val="WitregelW2"/>
                          </w:pPr>
                        </w:p>
                        <w:p w:rsidR="00DC1D24" w:rsidRDefault="0096739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C1D24" w:rsidRDefault="00E114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60939">
                            <w:t>2020-0000207333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C1D24" w:rsidRDefault="0096739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DC1D24" w:rsidRDefault="00DC1D24">
                    <w:pPr>
                      <w:pStyle w:val="WitregelW2"/>
                    </w:pPr>
                  </w:p>
                  <w:p w:rsidR="00DC1D24" w:rsidRDefault="0096739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C1D24" w:rsidRDefault="00E114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60939">
                      <w:t>2020-0000207333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09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09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C1D24" w:rsidRDefault="009673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09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09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C1D24" w:rsidRDefault="009673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24" w:rsidRDefault="0096739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C1D24" w:rsidRDefault="009673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6ED4" w:rsidRDefault="00446E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46ED4" w:rsidRDefault="00446E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DC1D24" w:rsidRDefault="00DC1D24">
                          <w:pPr>
                            <w:pStyle w:val="WitregelW1"/>
                          </w:pPr>
                        </w:p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C1D24" w:rsidRPr="002B6464" w:rsidRDefault="0096739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B646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C1D24" w:rsidRPr="002B6464" w:rsidRDefault="00DC1D2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C1D24" w:rsidRDefault="00DC1D24">
                          <w:pPr>
                            <w:pStyle w:val="WitregelW2"/>
                          </w:pPr>
                        </w:p>
                        <w:p w:rsidR="00DC1D24" w:rsidRDefault="0096739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C1D24" w:rsidRDefault="00E114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60939">
                            <w:t>2020-0000207333</w:t>
                          </w:r>
                          <w:r>
                            <w:fldChar w:fldCharType="end"/>
                          </w:r>
                        </w:p>
                        <w:p w:rsidR="00DC1D24" w:rsidRDefault="00DC1D24">
                          <w:pPr>
                            <w:pStyle w:val="WitregelW1"/>
                          </w:pPr>
                        </w:p>
                        <w:p w:rsidR="00DC1D24" w:rsidRDefault="0096739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C1D24" w:rsidRDefault="0096739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DC1D24" w:rsidRDefault="00DC1D24">
                    <w:pPr>
                      <w:pStyle w:val="WitregelW1"/>
                    </w:pPr>
                  </w:p>
                  <w:p w:rsidR="00DC1D24" w:rsidRDefault="0096739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C1D24" w:rsidRDefault="0096739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C1D24" w:rsidRDefault="0096739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C1D24" w:rsidRDefault="0096739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C1D24" w:rsidRPr="002B6464" w:rsidRDefault="00967397">
                    <w:pPr>
                      <w:pStyle w:val="StandaardReferentiegegevens"/>
                      <w:rPr>
                        <w:lang w:val="de-DE"/>
                      </w:rPr>
                    </w:pPr>
                    <w:r w:rsidRPr="002B6464">
                      <w:rPr>
                        <w:lang w:val="de-DE"/>
                      </w:rPr>
                      <w:t>www.rijksoverheid.nl</w:t>
                    </w:r>
                  </w:p>
                  <w:p w:rsidR="00DC1D24" w:rsidRPr="002B6464" w:rsidRDefault="00DC1D2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C1D24" w:rsidRDefault="00DC1D24">
                    <w:pPr>
                      <w:pStyle w:val="WitregelW2"/>
                    </w:pPr>
                  </w:p>
                  <w:p w:rsidR="00DC1D24" w:rsidRDefault="0096739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C1D24" w:rsidRDefault="00E114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60939">
                      <w:t>2020-0000207333</w:t>
                    </w:r>
                    <w:r>
                      <w:fldChar w:fldCharType="end"/>
                    </w:r>
                  </w:p>
                  <w:p w:rsidR="00DC1D24" w:rsidRDefault="00DC1D24">
                    <w:pPr>
                      <w:pStyle w:val="WitregelW1"/>
                    </w:pPr>
                  </w:p>
                  <w:p w:rsidR="00DC1D24" w:rsidRDefault="0096739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C1D24" w:rsidRDefault="009673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C1D24" w:rsidRDefault="0096739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60939" w:rsidRDefault="0096739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60939">
                            <w:t>Voorzitter van de Tweede Kamer der Staten-Generaal</w:t>
                          </w:r>
                        </w:p>
                        <w:p w:rsidR="00360939" w:rsidRDefault="00360939">
                          <w:r>
                            <w:t>Postbus 20018</w:t>
                          </w:r>
                        </w:p>
                        <w:p w:rsidR="00DC1D24" w:rsidRDefault="00360939">
                          <w:r>
                            <w:t>2500 EA  Den Haag</w:t>
                          </w:r>
                          <w:r w:rsidR="0096739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C1D24" w:rsidRDefault="009673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60939" w:rsidRDefault="0096739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60939">
                      <w:t>Voorzitter van de Tweede Kamer der Staten-Generaal</w:t>
                    </w:r>
                  </w:p>
                  <w:p w:rsidR="00360939" w:rsidRDefault="00360939">
                    <w:r>
                      <w:t>Postbus 20018</w:t>
                    </w:r>
                  </w:p>
                  <w:p w:rsidR="00DC1D24" w:rsidRDefault="00360939">
                    <w:r>
                      <w:t>2500 EA  Den Haag</w:t>
                    </w:r>
                    <w:r w:rsidR="0096739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5A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5A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C1D24" w:rsidRDefault="009673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5A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5A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C1D2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C1D24" w:rsidRDefault="00DC1D24"/>
                            </w:tc>
                            <w:tc>
                              <w:tcPr>
                                <w:tcW w:w="5400" w:type="dxa"/>
                              </w:tcPr>
                              <w:p w:rsidR="00DC1D24" w:rsidRDefault="00DC1D24"/>
                            </w:tc>
                          </w:tr>
                          <w:tr w:rsidR="00DC1D2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1D24" w:rsidRDefault="009673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C1D24" w:rsidRDefault="00E11432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60939">
                                  <w:t>5 november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C1D2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1D24" w:rsidRDefault="009673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C1D24" w:rsidRDefault="00185C41">
                                <w:fldSimple w:instr=" DOCPROPERTY  &quot;Onderwerp&quot;  \* MERGEFORMAT ">
                                  <w:r w:rsidR="00360939">
                                    <w:t>Beantwoording Kamervragen van een schriftelijk overleg nav BNC-fiche inzake de Zesde wijziging administratieve samenwerkingsrichtlijn op het gebied van belastingen (Kamerstuk 22 122, nr. 2929).</w:t>
                                  </w:r>
                                </w:fldSimple>
                              </w:p>
                            </w:tc>
                          </w:tr>
                          <w:tr w:rsidR="00DC1D2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C1D24" w:rsidRDefault="00DC1D24"/>
                            </w:tc>
                            <w:tc>
                              <w:tcPr>
                                <w:tcW w:w="4738" w:type="dxa"/>
                              </w:tcPr>
                              <w:p w:rsidR="00DC1D24" w:rsidRDefault="00DC1D24"/>
                            </w:tc>
                          </w:tr>
                        </w:tbl>
                        <w:p w:rsidR="00446ED4" w:rsidRDefault="00446E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C1D2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C1D24" w:rsidRDefault="00DC1D24"/>
                      </w:tc>
                      <w:tc>
                        <w:tcPr>
                          <w:tcW w:w="5400" w:type="dxa"/>
                        </w:tcPr>
                        <w:p w:rsidR="00DC1D24" w:rsidRDefault="00DC1D24"/>
                      </w:tc>
                    </w:tr>
                    <w:tr w:rsidR="00DC1D2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1D24" w:rsidRDefault="009673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C1D24" w:rsidRDefault="00E11432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60939">
                            <w:t>5 november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C1D2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1D24" w:rsidRDefault="009673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C1D24" w:rsidRDefault="00185C41">
                          <w:fldSimple w:instr=" DOCPROPERTY  &quot;Onderwerp&quot;  \* MERGEFORMAT ">
                            <w:r w:rsidR="00360939">
                              <w:t>Beantwoording Kamervragen van een schriftelijk overleg nav BNC-fiche inzake de Zesde wijziging administratieve samenwerkingsrichtlijn op het gebied van belastingen (Kamerstuk 22 122, nr. 2929).</w:t>
                            </w:r>
                          </w:fldSimple>
                        </w:p>
                      </w:tc>
                    </w:tr>
                    <w:tr w:rsidR="00DC1D2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C1D24" w:rsidRDefault="00DC1D24"/>
                      </w:tc>
                      <w:tc>
                        <w:tcPr>
                          <w:tcW w:w="4738" w:type="dxa"/>
                        </w:tcPr>
                        <w:p w:rsidR="00DC1D24" w:rsidRDefault="00DC1D24"/>
                      </w:tc>
                    </w:tr>
                  </w:tbl>
                  <w:p w:rsidR="00446ED4" w:rsidRDefault="00446E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D24" w:rsidRDefault="009673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C1D24" w:rsidRDefault="009673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6ED4" w:rsidRDefault="00446E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446ED4" w:rsidRDefault="00446ED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A3D812"/>
    <w:multiLevelType w:val="multilevel"/>
    <w:tmpl w:val="03CF238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AEC14B"/>
    <w:multiLevelType w:val="multilevel"/>
    <w:tmpl w:val="49731D1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6E907"/>
    <w:multiLevelType w:val="multilevel"/>
    <w:tmpl w:val="CEA7FB1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93C15"/>
    <w:multiLevelType w:val="multilevel"/>
    <w:tmpl w:val="EACB5FA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24"/>
    <w:rsid w:val="000A5A68"/>
    <w:rsid w:val="00185C41"/>
    <w:rsid w:val="001D4484"/>
    <w:rsid w:val="002B6464"/>
    <w:rsid w:val="00360939"/>
    <w:rsid w:val="00446ED4"/>
    <w:rsid w:val="00967397"/>
    <w:rsid w:val="00B5141F"/>
    <w:rsid w:val="00B87894"/>
    <w:rsid w:val="00BE3E94"/>
    <w:rsid w:val="00C01E08"/>
    <w:rsid w:val="00D508C9"/>
    <w:rsid w:val="00DC1D24"/>
    <w:rsid w:val="00E1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181825-45CD-4DD3-90A4-708C8AED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6464"/>
    <w:pPr>
      <w:autoSpaceDN/>
      <w:spacing w:line="240" w:lineRule="auto"/>
      <w:textAlignment w:val="auto"/>
    </w:pPr>
    <w:rPr>
      <w:rFonts w:eastAsia="Calibri" w:cs="Times New Roman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6464"/>
    <w:rPr>
      <w:rFonts w:ascii="Verdana" w:eastAsia="Calibri" w:hAnsi="Verdana" w:cs="Times New Roman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B6464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D44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448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D44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4484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08C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08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2020-11-05T13:58:00.0000000Z</dcterms:created>
  <dcterms:modified xsi:type="dcterms:W3CDTF">2020-11-05T14:02:00.0000000Z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een schriftelijk overleg nav BNC-fiche inzake de Zesde wijziging administratieve samenwerkingsrichtlijn op het gebied van belastingen (Kamerstuk 22 122, nr. 2929).</vt:lpwstr>
  </property>
  <property fmtid="{D5CDD505-2E9C-101B-9397-08002B2CF9AE}" pid="4" name="Datum">
    <vt:lpwstr>5 november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2020-0000207333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0x01010090AA1517380F3445945A275C1B4AE647</vt:lpwstr>
  </property>
</Properties>
</file>