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00" w:rsidP="008F2300" w:rsidRDefault="008F2300">
      <w:r>
        <w:t>Beste griffie EZK,</w:t>
      </w:r>
    </w:p>
    <w:p w:rsidR="008F2300" w:rsidP="008F2300" w:rsidRDefault="008F2300"/>
    <w:p w:rsidR="008F2300" w:rsidP="008F2300" w:rsidRDefault="008F2300">
      <w:r>
        <w:t xml:space="preserve">Langs deze weg zou ik namens het CDA </w:t>
      </w:r>
      <w:r>
        <w:t>de volgende</w:t>
      </w:r>
      <w:r>
        <w:t xml:space="preserve"> rondvraagpunten willen aanmelden voor de procedurevergadering EZK volgende week dinsdag 10 november. </w:t>
      </w:r>
    </w:p>
    <w:p w:rsidR="008F2300" w:rsidP="008F2300" w:rsidRDefault="008F2300"/>
    <w:p w:rsidR="008F2300" w:rsidP="008F2300" w:rsidRDefault="008F2300">
      <w:r>
        <w:t>Verzoek van he</w:t>
      </w:r>
      <w:bookmarkStart w:name="_GoBack" w:id="0"/>
      <w:bookmarkEnd w:id="0"/>
      <w:r>
        <w:t xml:space="preserve">t lid </w:t>
      </w:r>
      <w:r>
        <w:rPr>
          <w:b/>
          <w:bCs/>
        </w:rPr>
        <w:t>Van den Berg</w:t>
      </w:r>
      <w:r>
        <w:t xml:space="preserve"> (CDA) tot het vragen van een brief namens de commissie EZK aan de minister EZK over:</w:t>
      </w:r>
    </w:p>
    <w:p w:rsidR="008F2300" w:rsidP="008F2300" w:rsidRDefault="008F2300">
      <w:pPr>
        <w:pStyle w:val="Lijstalinea"/>
        <w:numPr>
          <w:ilvl w:val="0"/>
          <w:numId w:val="1"/>
        </w:numPr>
      </w:pPr>
      <w:r>
        <w:t>waarom de wetsvoorstellen voor een breed stelsel van investeringstoetsen om risico’s voor nationale veiligheid te minimaliseren langer op zich laten wachten</w:t>
      </w:r>
    </w:p>
    <w:p w:rsidR="008F2300" w:rsidP="008F2300" w:rsidRDefault="008F2300">
      <w:pPr>
        <w:pStyle w:val="Lijstalinea"/>
        <w:ind w:left="360"/>
      </w:pPr>
      <w:r>
        <w:t xml:space="preserve">(aanvankelijk beoogd eind 2020 klik </w:t>
      </w:r>
      <w:hyperlink w:history="1" r:id="rId5">
        <w:r>
          <w:rPr>
            <w:rStyle w:val="Hyperlink"/>
          </w:rPr>
          <w:t>hier</w:t>
        </w:r>
      </w:hyperlink>
      <w:r>
        <w:t xml:space="preserve">, maar in de </w:t>
      </w:r>
      <w:proofErr w:type="spellStart"/>
      <w:r>
        <w:t>MvT</w:t>
      </w:r>
      <w:proofErr w:type="spellEnd"/>
      <w:r>
        <w:t xml:space="preserve"> bij de begroting EZK 2021 opgeschoven naar ‘naar verwachting in 2021’ → zie pag. 15 </w:t>
      </w:r>
      <w:proofErr w:type="spellStart"/>
      <w:r>
        <w:t>MvT</w:t>
      </w:r>
      <w:proofErr w:type="spellEnd"/>
      <w:r>
        <w:t>);</w:t>
      </w:r>
    </w:p>
    <w:p w:rsidR="008F2300" w:rsidP="008F2300" w:rsidRDefault="008F2300">
      <w:pPr>
        <w:pStyle w:val="Lijstalinea"/>
        <w:numPr>
          <w:ilvl w:val="0"/>
          <w:numId w:val="1"/>
        </w:numPr>
      </w:pPr>
      <w:r>
        <w:t>of het mogelijk is deze wetsvoorstellen alsnog versneld naar de Kamer te sturen, gelet op risico’s die Nederland kan lopen op het gebied van nationale veiligheid.</w:t>
      </w:r>
    </w:p>
    <w:p w:rsidR="008F2300" w:rsidP="008F2300" w:rsidRDefault="008F2300"/>
    <w:p w:rsidR="008F2300" w:rsidP="008F2300" w:rsidRDefault="008F2300">
      <w:r>
        <w:t xml:space="preserve">Alvast bedankt. Bij vragen kunnen jullie contact opnemen met ondergetekende. </w:t>
      </w:r>
    </w:p>
    <w:p w:rsidR="008F2300" w:rsidP="008F2300" w:rsidRDefault="008F2300"/>
    <w:p w:rsidR="008F2300" w:rsidP="008F2300" w:rsidRDefault="008F2300">
      <w:pPr>
        <w:rPr>
          <w:lang w:eastAsia="nl-NL"/>
        </w:rPr>
      </w:pPr>
      <w:r>
        <w:rPr>
          <w:lang w:eastAsia="nl-NL"/>
        </w:rPr>
        <w:t>Met vriendelijke groet,</w:t>
      </w:r>
    </w:p>
    <w:p w:rsidR="008F2300" w:rsidP="008F2300" w:rsidRDefault="008F2300">
      <w:pPr>
        <w:rPr>
          <w:lang w:eastAsia="nl-NL"/>
        </w:rPr>
      </w:pPr>
    </w:p>
    <w:p w:rsidR="008F2300" w:rsidP="008F2300" w:rsidRDefault="008F2300">
      <w:pPr>
        <w:rPr>
          <w:lang w:eastAsia="nl-NL"/>
        </w:rPr>
      </w:pPr>
      <w:r>
        <w:rPr>
          <w:lang w:eastAsia="nl-NL"/>
        </w:rPr>
        <w:t>Ernst van Welij</w:t>
      </w:r>
    </w:p>
    <w:p w:rsidR="008F2300" w:rsidP="008F2300" w:rsidRDefault="008F2300">
      <w:pPr>
        <w:rPr>
          <w:lang w:eastAsia="nl-NL"/>
        </w:rPr>
      </w:pPr>
      <w:r>
        <w:rPr>
          <w:lang w:eastAsia="nl-NL"/>
        </w:rPr>
        <w:t xml:space="preserve">Beleidsmedewerker Sociaaleconomische Zaken </w:t>
      </w:r>
    </w:p>
    <w:p w:rsidR="008F2300" w:rsidP="008F2300" w:rsidRDefault="008F2300">
      <w:pPr>
        <w:rPr>
          <w:lang w:eastAsia="nl-NL"/>
        </w:rPr>
      </w:pPr>
      <w:r>
        <w:rPr>
          <w:lang w:eastAsia="nl-NL"/>
        </w:rPr>
        <w:t>(</w:t>
      </w:r>
      <w:proofErr w:type="spellStart"/>
      <w:r>
        <w:rPr>
          <w:lang w:eastAsia="nl-NL"/>
        </w:rPr>
        <w:t>bedrijfslevenbeleid</w:t>
      </w:r>
      <w:proofErr w:type="spellEnd"/>
      <w:r>
        <w:rPr>
          <w:lang w:eastAsia="nl-NL"/>
        </w:rPr>
        <w:t>: zzp – mkb – startup - grootbedrijf)</w:t>
      </w:r>
    </w:p>
    <w:p w:rsidR="008F2300" w:rsidP="008F2300" w:rsidRDefault="008F2300">
      <w:pPr>
        <w:rPr>
          <w:lang w:eastAsia="nl-NL"/>
        </w:rPr>
      </w:pPr>
      <w:r>
        <w:rPr>
          <w:lang w:eastAsia="nl-NL"/>
        </w:rPr>
        <w:t>CDA Tweede Kamerfractie</w:t>
      </w:r>
    </w:p>
    <w:p w:rsidR="008F2300" w:rsidP="008F2300" w:rsidRDefault="008F2300"/>
    <w:p w:rsidR="00E22A2A" w:rsidRDefault="008F2300"/>
    <w:sectPr w:rsidR="00E22A2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3CE"/>
    <w:multiLevelType w:val="hybridMultilevel"/>
    <w:tmpl w:val="F7A06FA4"/>
    <w:lvl w:ilvl="0" w:tplc="2586F2C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00"/>
    <w:rsid w:val="00485993"/>
    <w:rsid w:val="005C4DE6"/>
    <w:rsid w:val="008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3F17"/>
  <w15:chartTrackingRefBased/>
  <w15:docId w15:val="{413F64BD-78E3-4B3D-8B6C-DF25BF21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2300"/>
    <w:pPr>
      <w:spacing w:after="0" w:line="240" w:lineRule="auto"/>
    </w:pPr>
    <w:rPr>
      <w:rFonts w:ascii="Calibri" w:eastAsia="MS PGothic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F2300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8F23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tweedekamer.nl/kamerstukken/brieven_regering/detail?id=2019Z21763&amp;did=2019D45274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2020-11-05T09:07:00.0000000Z</dcterms:created>
  <dcterms:modified xsi:type="dcterms:W3CDTF">2020-11-05T09:08:00.0000000Z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0x01010090AA1517380F3445945A275C1B4AE647</vt:lpwstr>
  </property>
</Properties>
</file>