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C00215" w:rsidP="00C00215" w:rsidRDefault="00C00215" w14:paraId="001B416D"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14:paraId="30A99EA8" w14:textId="77777777">
      <w:pPr>
        <w:rPr>
          <w:rFonts w:asciiTheme="minorHAnsi" w:hAnsiTheme="minorHAnsi"/>
          <w:sz w:val="20"/>
          <w:szCs w:val="20"/>
        </w:rPr>
      </w:pPr>
    </w:p>
    <w:p w:rsidRPr="00C00215" w:rsidR="00C00215" w:rsidP="00C00215" w:rsidRDefault="00C00215" w14:paraId="76386560" w14:textId="4098675F">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E84268">
        <w:rPr>
          <w:rFonts w:asciiTheme="minorHAnsi" w:hAnsiTheme="minorHAnsi"/>
          <w:sz w:val="20"/>
          <w:szCs w:val="20"/>
          <w:u w:val="single"/>
        </w:rPr>
        <w:t>2</w:t>
      </w:r>
      <w:r w:rsidR="007D774A">
        <w:rPr>
          <w:rFonts w:asciiTheme="minorHAnsi" w:hAnsiTheme="minorHAnsi"/>
          <w:sz w:val="20"/>
          <w:szCs w:val="20"/>
          <w:u w:val="single"/>
        </w:rPr>
        <w:t>3</w:t>
      </w:r>
      <w:r w:rsidR="00E84268">
        <w:rPr>
          <w:rFonts w:asciiTheme="minorHAnsi" w:hAnsiTheme="minorHAnsi"/>
          <w:sz w:val="20"/>
          <w:szCs w:val="20"/>
          <w:u w:val="single"/>
        </w:rPr>
        <w:t xml:space="preserve"> oktober</w:t>
      </w:r>
      <w:r w:rsidR="00BD6E22">
        <w:rPr>
          <w:rFonts w:asciiTheme="minorHAnsi" w:hAnsiTheme="minorHAnsi"/>
          <w:sz w:val="20"/>
          <w:szCs w:val="20"/>
          <w:u w:val="single"/>
        </w:rPr>
        <w:t xml:space="preserve"> 2020</w:t>
      </w:r>
      <w:r w:rsidRPr="0055500A">
        <w:rPr>
          <w:rFonts w:asciiTheme="minorHAnsi" w:hAnsiTheme="minorHAnsi"/>
          <w:sz w:val="20"/>
          <w:szCs w:val="20"/>
          <w:u w:val="single"/>
        </w:rPr>
        <w:t xml:space="preserve"> </w:t>
      </w:r>
      <w:r w:rsidR="00FE7F71">
        <w:rPr>
          <w:rFonts w:asciiTheme="minorHAnsi" w:hAnsiTheme="minorHAnsi"/>
          <w:sz w:val="20"/>
          <w:szCs w:val="20"/>
          <w:u w:val="single"/>
        </w:rPr>
        <w:t xml:space="preserve">tot en </w:t>
      </w:r>
      <w:r w:rsidR="0037399F">
        <w:rPr>
          <w:rFonts w:asciiTheme="minorHAnsi" w:hAnsiTheme="minorHAnsi"/>
          <w:sz w:val="20"/>
          <w:szCs w:val="20"/>
          <w:u w:val="single"/>
        </w:rPr>
        <w:t xml:space="preserve">met </w:t>
      </w:r>
      <w:r w:rsidR="00D01D70">
        <w:rPr>
          <w:rFonts w:asciiTheme="minorHAnsi" w:hAnsiTheme="minorHAnsi"/>
          <w:sz w:val="20"/>
          <w:szCs w:val="20"/>
          <w:u w:val="single"/>
        </w:rPr>
        <w:t>5 november</w:t>
      </w:r>
      <w:r w:rsidR="004A784A">
        <w:rPr>
          <w:rFonts w:asciiTheme="minorHAnsi" w:hAnsiTheme="minorHAnsi"/>
          <w:sz w:val="20"/>
          <w:szCs w:val="20"/>
          <w:u w:val="single"/>
        </w:rPr>
        <w:t xml:space="preserve"> 20</w:t>
      </w:r>
      <w:r w:rsidR="00A86C5D">
        <w:rPr>
          <w:rFonts w:asciiTheme="minorHAnsi" w:hAnsiTheme="minorHAnsi"/>
          <w:sz w:val="20"/>
          <w:szCs w:val="20"/>
          <w:u w:val="single"/>
        </w:rPr>
        <w:t>20</w:t>
      </w:r>
    </w:p>
    <w:p w:rsidRPr="00221383" w:rsidR="00C00215" w:rsidP="00C00215" w:rsidRDefault="00C00215" w14:paraId="6C961400"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4C01A8C8" w14:textId="77777777">
        <w:trPr>
          <w:trHeight w:val="1550"/>
        </w:trPr>
        <w:tc>
          <w:tcPr>
            <w:tcW w:w="1149" w:type="dxa"/>
            <w:shd w:val="clear" w:color="auto" w:fill="auto"/>
            <w:textDirection w:val="btLr"/>
            <w:vAlign w:val="bottom"/>
            <w:hideMark/>
          </w:tcPr>
          <w:p w:rsidRPr="00221383" w:rsidR="00C00215" w:rsidP="00014FF3" w:rsidRDefault="00C00215" w14:paraId="548A3537"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55286A80"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0A8AA372"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03ACF1F5"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1CCAF78F"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3187DB3A"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43F21557"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39297935" w14:textId="77777777">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C00215" w:rsidP="00014FF3" w:rsidRDefault="00C00215" w14:paraId="071BAE7D"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2962EFA8"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76B4E369"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14851C6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51A016A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0591E016"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484E502F"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7F66EAA5"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2A44B866"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367C9F" w:rsidR="00D01D70" w:rsidTr="00D01D70" w14:paraId="1C85C9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6116B" w:rsidR="00D01D70" w:rsidP="00D01D70" w:rsidRDefault="00D01D70" w14:paraId="1ED62556" w14:textId="3A6BE6D1">
            <w:pPr>
              <w:rPr>
                <w:rFonts w:ascii="Calibri" w:hAnsi="Calibri" w:cs="Calibri"/>
                <w:color w:val="000000"/>
                <w:sz w:val="20"/>
                <w:szCs w:val="22"/>
              </w:rPr>
            </w:pPr>
            <w:r>
              <w:rPr>
                <w:rFonts w:ascii="Calibri" w:hAnsi="Calibri" w:cs="Calibri"/>
                <w:color w:val="000000"/>
                <w:sz w:val="22"/>
                <w:szCs w:val="22"/>
              </w:rPr>
              <w:t>22-okt-20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6116B" w:rsidR="00D01D70" w:rsidP="00D01D70" w:rsidRDefault="00D01D70" w14:paraId="186307DF" w14:textId="5882A875">
            <w:pPr>
              <w:rPr>
                <w:rFonts w:ascii="Calibri" w:hAnsi="Calibri" w:cs="Calibri"/>
                <w:color w:val="000000"/>
                <w:sz w:val="20"/>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6116B" w:rsidR="00D01D70" w:rsidP="00D01D70" w:rsidRDefault="00D01D70" w14:paraId="2A31AF42" w14:textId="278563C0">
            <w:pPr>
              <w:rPr>
                <w:rFonts w:ascii="Calibri" w:hAnsi="Calibri" w:cs="Calibri"/>
                <w:color w:val="000000"/>
                <w:sz w:val="20"/>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86116B" w:rsidR="00D01D70" w:rsidP="00D01D70" w:rsidRDefault="00D01D70" w14:paraId="4F1D4820" w14:textId="43508F05">
            <w:pPr>
              <w:rPr>
                <w:rFonts w:ascii="Calibri" w:hAnsi="Calibri" w:cs="Calibri"/>
                <w:color w:val="000000"/>
                <w:sz w:val="20"/>
                <w:szCs w:val="22"/>
              </w:rPr>
            </w:pPr>
            <w:r>
              <w:rPr>
                <w:rFonts w:ascii="Calibri" w:hAnsi="Calibri" w:cs="Calibri"/>
                <w:color w:val="000000"/>
                <w:sz w:val="22"/>
                <w:szCs w:val="22"/>
              </w:rPr>
              <w:t>Voorstel voor een VERORDENING VAN DE RAAD tot vaststelling, voor 2021 en 2022, van de vangstmogelijkheden voor vissersvaartuigen van de Unie voor bepaalde bestanden van diepzeevissen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6116B" w:rsidR="00D01D70" w:rsidP="00D01D70" w:rsidRDefault="005E0484" w14:paraId="3164C29A" w14:textId="048B9D98">
            <w:pPr>
              <w:rPr>
                <w:rFonts w:ascii="Calibri" w:hAnsi="Calibri" w:cs="Calibri"/>
                <w:color w:val="0000FF"/>
                <w:sz w:val="20"/>
                <w:szCs w:val="22"/>
                <w:u w:val="single"/>
              </w:rPr>
            </w:pPr>
            <w:hyperlink w:history="1" r:id="rId8">
              <w:r w:rsidR="00D01D70">
                <w:rPr>
                  <w:rStyle w:val="Hyperlink"/>
                  <w:rFonts w:ascii="Calibri" w:hAnsi="Calibri" w:cs="Calibri"/>
                  <w:sz w:val="22"/>
                  <w:szCs w:val="22"/>
                </w:rPr>
                <w:t>COM (2020) 666</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6116B" w:rsidR="00D01D70" w:rsidP="00D01D70" w:rsidRDefault="00D01D70" w14:paraId="018A52A9" w14:textId="77777777">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823F29" w:rsidP="00823F29" w:rsidRDefault="00823F29" w14:paraId="7DDB53AB" w14:textId="2C8E5742">
            <w:pPr>
              <w:pStyle w:val="Geenafstand"/>
              <w:spacing w:line="240" w:lineRule="atLeast"/>
              <w:rPr>
                <w:rFonts w:ascii="Verdana" w:hAnsi="Verdana"/>
                <w:sz w:val="18"/>
                <w:szCs w:val="18"/>
              </w:rPr>
            </w:pPr>
            <w:r w:rsidRPr="00823F29">
              <w:rPr>
                <w:rFonts w:ascii="Verdana" w:hAnsi="Verdana"/>
                <w:sz w:val="18"/>
                <w:szCs w:val="18"/>
              </w:rPr>
              <w:t xml:space="preserve">Het betreft het tweejaarlijkse voorstel voor de vangstmogelijkheden diepzeevissen 2021-2022. Veel vangstmogelijkheden zijn nog niet ingevuld vanwege de lopende onderhandelingen in het kader van </w:t>
            </w:r>
            <w:proofErr w:type="spellStart"/>
            <w:r w:rsidRPr="00823F29">
              <w:rPr>
                <w:rFonts w:ascii="Verdana" w:hAnsi="Verdana"/>
                <w:sz w:val="18"/>
                <w:szCs w:val="18"/>
              </w:rPr>
              <w:t>Brexit</w:t>
            </w:r>
            <w:proofErr w:type="spellEnd"/>
            <w:r w:rsidRPr="00823F29">
              <w:rPr>
                <w:rFonts w:ascii="Verdana" w:hAnsi="Verdana"/>
                <w:sz w:val="18"/>
                <w:szCs w:val="18"/>
              </w:rPr>
              <w:t xml:space="preserve"> en onderhandelingen met andere derde landen. Voor drie bestanden worden T</w:t>
            </w:r>
            <w:r w:rsidR="005E0484">
              <w:rPr>
                <w:rFonts w:ascii="Verdana" w:hAnsi="Verdana"/>
                <w:sz w:val="18"/>
                <w:szCs w:val="18"/>
              </w:rPr>
              <w:t>otale Toegestane V</w:t>
            </w:r>
            <w:r w:rsidR="00D77BFA">
              <w:rPr>
                <w:rFonts w:ascii="Verdana" w:hAnsi="Verdana"/>
                <w:sz w:val="18"/>
                <w:szCs w:val="18"/>
              </w:rPr>
              <w:t xml:space="preserve">angsten </w:t>
            </w:r>
            <w:r w:rsidRPr="00823F29">
              <w:rPr>
                <w:rFonts w:ascii="Verdana" w:hAnsi="Verdana"/>
                <w:sz w:val="18"/>
                <w:szCs w:val="18"/>
              </w:rPr>
              <w:t>(</w:t>
            </w:r>
            <w:proofErr w:type="spellStart"/>
            <w:r w:rsidRPr="00823F29">
              <w:rPr>
                <w:rFonts w:ascii="Verdana" w:hAnsi="Verdana"/>
                <w:sz w:val="18"/>
                <w:szCs w:val="18"/>
              </w:rPr>
              <w:t>TAC</w:t>
            </w:r>
            <w:r w:rsidR="005E0484">
              <w:rPr>
                <w:rFonts w:ascii="Verdana" w:hAnsi="Verdana"/>
                <w:sz w:val="18"/>
                <w:szCs w:val="18"/>
              </w:rPr>
              <w:t>’</w:t>
            </w:r>
            <w:r w:rsidRPr="00823F29">
              <w:rPr>
                <w:rFonts w:ascii="Verdana" w:hAnsi="Verdana"/>
                <w:sz w:val="18"/>
                <w:szCs w:val="18"/>
              </w:rPr>
              <w:t>s</w:t>
            </w:r>
            <w:proofErr w:type="spellEnd"/>
            <w:r w:rsidRPr="00823F29">
              <w:rPr>
                <w:rFonts w:ascii="Verdana" w:hAnsi="Verdana"/>
                <w:sz w:val="18"/>
                <w:szCs w:val="18"/>
              </w:rPr>
              <w:t xml:space="preserve">) voorgesteld voor 2021-2022 op basis van de adviezen van de International Council </w:t>
            </w:r>
            <w:proofErr w:type="spellStart"/>
            <w:r w:rsidRPr="00823F29">
              <w:rPr>
                <w:rFonts w:ascii="Verdana" w:hAnsi="Verdana"/>
                <w:sz w:val="18"/>
                <w:szCs w:val="18"/>
              </w:rPr>
              <w:t>for</w:t>
            </w:r>
            <w:proofErr w:type="spellEnd"/>
            <w:r w:rsidRPr="00823F29">
              <w:rPr>
                <w:rFonts w:ascii="Verdana" w:hAnsi="Verdana"/>
                <w:sz w:val="18"/>
                <w:szCs w:val="18"/>
              </w:rPr>
              <w:t xml:space="preserve"> </w:t>
            </w:r>
            <w:proofErr w:type="spellStart"/>
            <w:r w:rsidRPr="00823F29">
              <w:rPr>
                <w:rFonts w:ascii="Verdana" w:hAnsi="Verdana"/>
                <w:sz w:val="18"/>
                <w:szCs w:val="18"/>
              </w:rPr>
              <w:t>the</w:t>
            </w:r>
            <w:proofErr w:type="spellEnd"/>
            <w:r w:rsidRPr="00823F29">
              <w:rPr>
                <w:rFonts w:ascii="Verdana" w:hAnsi="Verdana"/>
                <w:sz w:val="18"/>
                <w:szCs w:val="18"/>
              </w:rPr>
              <w:t xml:space="preserve"> Exploration of </w:t>
            </w:r>
            <w:proofErr w:type="spellStart"/>
            <w:r w:rsidRPr="00823F29">
              <w:rPr>
                <w:rFonts w:ascii="Verdana" w:hAnsi="Verdana"/>
                <w:sz w:val="18"/>
                <w:szCs w:val="18"/>
              </w:rPr>
              <w:t>the</w:t>
            </w:r>
            <w:proofErr w:type="spellEnd"/>
            <w:r w:rsidRPr="00823F29">
              <w:rPr>
                <w:rFonts w:ascii="Verdana" w:hAnsi="Verdana"/>
                <w:sz w:val="18"/>
                <w:szCs w:val="18"/>
              </w:rPr>
              <w:t xml:space="preserve"> Sea (ICES). </w:t>
            </w:r>
          </w:p>
          <w:p w:rsidR="00823F29" w:rsidP="00823F29" w:rsidRDefault="00823F29" w14:paraId="09328599" w14:textId="671169D9">
            <w:pPr>
              <w:pStyle w:val="Geenafstand"/>
              <w:spacing w:line="240" w:lineRule="atLeast"/>
              <w:rPr>
                <w:rFonts w:ascii="Verdana" w:hAnsi="Verdana"/>
                <w:sz w:val="18"/>
                <w:szCs w:val="18"/>
              </w:rPr>
            </w:pPr>
          </w:p>
          <w:p w:rsidR="00823F29" w:rsidP="00823F29" w:rsidRDefault="00823F29" w14:paraId="22169B0D" w14:textId="51D9A4EC">
            <w:pPr>
              <w:pStyle w:val="Geenafstand"/>
              <w:spacing w:line="240" w:lineRule="atLeast"/>
              <w:rPr>
                <w:rFonts w:ascii="Verdana" w:hAnsi="Verdana"/>
                <w:sz w:val="18"/>
                <w:szCs w:val="18"/>
              </w:rPr>
            </w:pPr>
            <w:r>
              <w:rPr>
                <w:rFonts w:ascii="Verdana" w:hAnsi="Verdana"/>
                <w:sz w:val="18"/>
                <w:szCs w:val="18"/>
              </w:rPr>
              <w:t>Het voorstel betreft geen Nederlandse vissers.</w:t>
            </w:r>
          </w:p>
          <w:p w:rsidRPr="00823F29" w:rsidR="00823F29" w:rsidP="00823F29" w:rsidRDefault="00823F29" w14:paraId="37DCF8CF" w14:textId="77777777">
            <w:pPr>
              <w:pStyle w:val="Geenafstand"/>
              <w:spacing w:line="240" w:lineRule="atLeast"/>
              <w:rPr>
                <w:rFonts w:ascii="Verdana" w:hAnsi="Verdana"/>
                <w:sz w:val="18"/>
                <w:szCs w:val="18"/>
              </w:rPr>
            </w:pPr>
          </w:p>
          <w:p w:rsidRPr="00823F29" w:rsidR="00823F29" w:rsidP="00D01D70" w:rsidRDefault="00823F29" w14:paraId="22634022" w14:textId="5A923B30">
            <w:pPr>
              <w:pBdr>
                <w:top w:val="nil"/>
                <w:left w:val="nil"/>
                <w:bottom w:val="nil"/>
                <w:right w:val="nil"/>
                <w:between w:val="nil"/>
                <w:bar w:val="nil"/>
              </w:pBdr>
              <w:spacing w:after="240"/>
              <w:rPr>
                <w:rFonts w:ascii="Verdana" w:hAnsi="Verdana" w:cs="Calibri"/>
                <w:color w:val="000000"/>
                <w:sz w:val="18"/>
                <w:szCs w:val="18"/>
              </w:rPr>
            </w:pPr>
            <w:r w:rsidRPr="00823F29">
              <w:rPr>
                <w:rFonts w:ascii="Verdana" w:hAnsi="Verdana" w:cs="Calibri"/>
                <w:color w:val="000000"/>
                <w:sz w:val="18"/>
                <w:szCs w:val="18"/>
              </w:rPr>
              <w:t xml:space="preserve">N.B. middels de geannoteerde agenda voor de Landbouw- en Visserijraad van 16 november 2020 is de commissie LNV over dit voorstel geïnformeerd. </w:t>
            </w:r>
          </w:p>
          <w:p w:rsidRPr="00823F29" w:rsidR="00D01D70" w:rsidP="00D01D70" w:rsidRDefault="00D01D70" w14:paraId="3291C02A" w14:textId="492F95CA">
            <w:pPr>
              <w:pBdr>
                <w:top w:val="nil"/>
                <w:left w:val="nil"/>
                <w:bottom w:val="nil"/>
                <w:right w:val="nil"/>
                <w:between w:val="nil"/>
                <w:bar w:val="nil"/>
              </w:pBdr>
              <w:spacing w:after="240"/>
              <w:rPr>
                <w:rFonts w:ascii="Calibri" w:hAnsi="Calibri" w:cs="Calibri"/>
                <w:color w:val="000000"/>
                <w:sz w:val="20"/>
                <w:szCs w:val="22"/>
              </w:rPr>
            </w:pPr>
            <w:r w:rsidRPr="00823F29">
              <w:rPr>
                <w:rFonts w:ascii="Verdana" w:hAnsi="Verdana" w:cs="Calibri"/>
                <w:b/>
                <w:color w:val="000000"/>
                <w:sz w:val="18"/>
                <w:szCs w:val="18"/>
              </w:rPr>
              <w:t xml:space="preserve">Behandelvoorstel: </w:t>
            </w:r>
            <w:r w:rsidRPr="00823F29" w:rsidR="00823F29">
              <w:rPr>
                <w:rFonts w:ascii="Verdana" w:hAnsi="Verdana" w:cs="Calibri"/>
                <w:color w:val="000000"/>
                <w:sz w:val="18"/>
                <w:szCs w:val="18"/>
              </w:rPr>
              <w:t>voor kennisgeving aannemen</w:t>
            </w:r>
          </w:p>
        </w:tc>
      </w:tr>
      <w:tr w:rsidRPr="00367C9F" w:rsidR="00D01D70" w:rsidTr="00D01D70" w14:paraId="27B3C0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6116B" w:rsidR="00D01D70" w:rsidP="00D01D70" w:rsidRDefault="00D01D70" w14:paraId="5D66821D" w14:textId="5859908C">
            <w:pPr>
              <w:rPr>
                <w:rFonts w:ascii="Calibri" w:hAnsi="Calibri" w:cs="Calibri"/>
                <w:color w:val="000000"/>
                <w:sz w:val="20"/>
                <w:szCs w:val="22"/>
              </w:rPr>
            </w:pPr>
            <w:r>
              <w:rPr>
                <w:rFonts w:ascii="Calibri" w:hAnsi="Calibri" w:cs="Calibri"/>
                <w:color w:val="000000"/>
                <w:sz w:val="22"/>
                <w:szCs w:val="22"/>
              </w:rPr>
              <w:t>27-okt-20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6116B" w:rsidR="00D01D70" w:rsidP="00D01D70" w:rsidRDefault="00D01D70" w14:paraId="409A7F42" w14:textId="7F0B1F60">
            <w:pPr>
              <w:rPr>
                <w:rFonts w:ascii="Calibri" w:hAnsi="Calibri" w:cs="Calibri"/>
                <w:color w:val="000000"/>
                <w:sz w:val="20"/>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6116B" w:rsidR="00D01D70" w:rsidP="00D01D70" w:rsidRDefault="00D01D70" w14:paraId="0210CFF6" w14:textId="68BFA1E1">
            <w:pPr>
              <w:rPr>
                <w:rFonts w:ascii="Calibri" w:hAnsi="Calibri" w:cs="Calibri"/>
                <w:color w:val="000000"/>
                <w:sz w:val="20"/>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86116B" w:rsidR="00D01D70" w:rsidP="00D01D70" w:rsidRDefault="00D01D70" w14:paraId="5A06C0B2" w14:textId="1AB22642">
            <w:pPr>
              <w:rPr>
                <w:rFonts w:ascii="Calibri" w:hAnsi="Calibri" w:cs="Calibri"/>
                <w:color w:val="000000"/>
                <w:sz w:val="20"/>
                <w:szCs w:val="22"/>
              </w:rPr>
            </w:pPr>
            <w:r>
              <w:rPr>
                <w:rFonts w:ascii="Calibri" w:hAnsi="Calibri" w:cs="Calibri"/>
                <w:color w:val="000000"/>
                <w:sz w:val="22"/>
                <w:szCs w:val="22"/>
              </w:rPr>
              <w:t xml:space="preserve">Voorstel voor een verordening van de Raad tot vaststelling, voor 2021, van de vangstmogelijkheden voor bepaalde visbestanden en groepen visbestanden welke in de wateren van de Unie en, voor </w:t>
            </w:r>
            <w:r>
              <w:rPr>
                <w:rFonts w:ascii="Calibri" w:hAnsi="Calibri" w:cs="Calibri"/>
                <w:color w:val="000000"/>
                <w:sz w:val="22"/>
                <w:szCs w:val="22"/>
              </w:rPr>
              <w:lastRenderedPageBreak/>
              <w:t>vissersvaartuigen van de Unie, in bepaalde wateren buiten de Unie van toepassing zijn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6116B" w:rsidR="00D01D70" w:rsidP="00D01D70" w:rsidRDefault="005E0484" w14:paraId="501B4C93" w14:textId="3F726C92">
            <w:pPr>
              <w:rPr>
                <w:rFonts w:ascii="Calibri" w:hAnsi="Calibri" w:cs="Calibri"/>
                <w:color w:val="0000FF"/>
                <w:sz w:val="20"/>
                <w:szCs w:val="22"/>
                <w:u w:val="single"/>
              </w:rPr>
            </w:pPr>
            <w:hyperlink w:history="1" r:id="rId9">
              <w:r w:rsidR="00D01D70">
                <w:rPr>
                  <w:rStyle w:val="Hyperlink"/>
                  <w:rFonts w:ascii="Calibri" w:hAnsi="Calibri" w:cs="Calibri"/>
                  <w:sz w:val="22"/>
                  <w:szCs w:val="22"/>
                </w:rPr>
                <w:t>COM (2020) 668</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6116B" w:rsidR="00D01D70" w:rsidP="00D01D70" w:rsidRDefault="00D01D70" w14:paraId="42558110" w14:textId="77777777">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DB3134" w:rsidP="00DB3134" w:rsidRDefault="00DB3134" w14:paraId="78917CD4" w14:textId="2AE18A5C">
            <w:pPr>
              <w:pBdr>
                <w:top w:val="nil"/>
                <w:left w:val="nil"/>
                <w:bottom w:val="nil"/>
                <w:right w:val="nil"/>
                <w:between w:val="nil"/>
                <w:bar w:val="nil"/>
              </w:pBdr>
              <w:spacing w:after="240"/>
              <w:rPr>
                <w:rFonts w:ascii="Verdana" w:hAnsi="Verdana" w:cs="Calibri"/>
                <w:color w:val="000000"/>
                <w:sz w:val="18"/>
                <w:szCs w:val="18"/>
              </w:rPr>
            </w:pPr>
            <w:r w:rsidRPr="00DB3134">
              <w:rPr>
                <w:rFonts w:ascii="Verdana" w:hAnsi="Verdana" w:cs="Calibri"/>
                <w:color w:val="000000"/>
                <w:sz w:val="18"/>
                <w:szCs w:val="18"/>
              </w:rPr>
              <w:t xml:space="preserve">Dit voorstel heeft betrekking op de vangstmogelijkheden die </w:t>
            </w:r>
            <w:r w:rsidR="00D77BFA">
              <w:rPr>
                <w:rFonts w:ascii="Verdana" w:hAnsi="Verdana" w:cs="Calibri"/>
                <w:color w:val="000000"/>
                <w:sz w:val="18"/>
                <w:szCs w:val="18"/>
              </w:rPr>
              <w:t xml:space="preserve">EU </w:t>
            </w:r>
            <w:r w:rsidRPr="00DB3134">
              <w:rPr>
                <w:rFonts w:ascii="Verdana" w:hAnsi="Verdana" w:cs="Calibri"/>
                <w:color w:val="000000"/>
                <w:sz w:val="18"/>
                <w:szCs w:val="18"/>
              </w:rPr>
              <w:t xml:space="preserve">autonoom vaststelt. </w:t>
            </w:r>
            <w:r>
              <w:rPr>
                <w:rFonts w:ascii="Verdana" w:hAnsi="Verdana" w:cs="Calibri"/>
                <w:color w:val="000000"/>
                <w:sz w:val="18"/>
                <w:szCs w:val="18"/>
              </w:rPr>
              <w:t xml:space="preserve">Ook </w:t>
            </w:r>
            <w:r w:rsidRPr="00DB3134">
              <w:rPr>
                <w:rFonts w:ascii="Verdana" w:hAnsi="Verdana" w:cs="Calibri"/>
                <w:color w:val="000000"/>
                <w:sz w:val="18"/>
                <w:szCs w:val="18"/>
              </w:rPr>
              <w:t xml:space="preserve">omvat het vangstmogelijkheden die voortvloeien uit multilateraal of bilateraal visserijoverleg. </w:t>
            </w:r>
            <w:r w:rsidR="005E0484">
              <w:rPr>
                <w:rFonts w:ascii="Verdana" w:hAnsi="Verdana" w:cs="Calibri"/>
                <w:color w:val="000000"/>
                <w:sz w:val="18"/>
                <w:szCs w:val="18"/>
              </w:rPr>
              <w:t xml:space="preserve">De </w:t>
            </w:r>
            <w:proofErr w:type="spellStart"/>
            <w:r w:rsidR="005E0484">
              <w:rPr>
                <w:rFonts w:ascii="Verdana" w:hAnsi="Verdana" w:cs="Calibri"/>
                <w:color w:val="000000"/>
                <w:sz w:val="18"/>
                <w:szCs w:val="18"/>
              </w:rPr>
              <w:t>TAC’s</w:t>
            </w:r>
            <w:proofErr w:type="spellEnd"/>
            <w:r w:rsidR="00EE5093">
              <w:rPr>
                <w:rFonts w:ascii="Verdana" w:hAnsi="Verdana" w:cs="Calibri"/>
                <w:color w:val="000000"/>
                <w:sz w:val="18"/>
                <w:szCs w:val="18"/>
              </w:rPr>
              <w:t xml:space="preserve"> </w:t>
            </w:r>
            <w:r>
              <w:rPr>
                <w:rFonts w:ascii="Verdana" w:hAnsi="Verdana" w:cs="Calibri"/>
                <w:color w:val="000000"/>
                <w:sz w:val="18"/>
                <w:szCs w:val="18"/>
              </w:rPr>
              <w:t>worden via een</w:t>
            </w:r>
            <w:r w:rsidRPr="00DB3134">
              <w:rPr>
                <w:rFonts w:ascii="Verdana" w:hAnsi="Verdana" w:cs="Calibri"/>
                <w:color w:val="000000"/>
                <w:sz w:val="18"/>
                <w:szCs w:val="18"/>
              </w:rPr>
              <w:t xml:space="preserve"> interne verdeling</w:t>
            </w:r>
            <w:r>
              <w:rPr>
                <w:rFonts w:ascii="Verdana" w:hAnsi="Verdana" w:cs="Calibri"/>
                <w:color w:val="000000"/>
                <w:sz w:val="18"/>
                <w:szCs w:val="18"/>
              </w:rPr>
              <w:t xml:space="preserve"> toebedeeld</w:t>
            </w:r>
            <w:r w:rsidRPr="00DB3134">
              <w:rPr>
                <w:rFonts w:ascii="Verdana" w:hAnsi="Verdana" w:cs="Calibri"/>
                <w:color w:val="000000"/>
                <w:sz w:val="18"/>
                <w:szCs w:val="18"/>
              </w:rPr>
              <w:t xml:space="preserve"> over de lidstaten op basis van </w:t>
            </w:r>
            <w:r w:rsidRPr="00DB3134">
              <w:rPr>
                <w:rFonts w:ascii="Verdana" w:hAnsi="Verdana" w:cs="Calibri"/>
                <w:color w:val="000000"/>
                <w:sz w:val="18"/>
                <w:szCs w:val="18"/>
              </w:rPr>
              <w:lastRenderedPageBreak/>
              <w:t xml:space="preserve">het beginsel van relatieve stabiliteit. </w:t>
            </w:r>
            <w:r w:rsidR="00EE5093">
              <w:rPr>
                <w:rFonts w:ascii="Verdana" w:hAnsi="Verdana"/>
                <w:sz w:val="18"/>
                <w:szCs w:val="18"/>
              </w:rPr>
              <w:t xml:space="preserve">De TAC wordt vastgesteld op basis van het </w:t>
            </w:r>
            <w:r w:rsidRPr="00EE5093" w:rsidR="00EE5093">
              <w:rPr>
                <w:rFonts w:ascii="Verdana" w:hAnsi="Verdana"/>
                <w:sz w:val="18"/>
                <w:szCs w:val="18"/>
              </w:rPr>
              <w:t>vangstadvies en niet langer op basis van aanlandingsadvie</w:t>
            </w:r>
            <w:r w:rsidR="005E0484">
              <w:rPr>
                <w:rFonts w:ascii="Verdana" w:hAnsi="Verdana"/>
                <w:sz w:val="18"/>
                <w:szCs w:val="18"/>
              </w:rPr>
              <w:t>s nu de aanland</w:t>
            </w:r>
            <w:r w:rsidR="00EE5093">
              <w:rPr>
                <w:rFonts w:ascii="Verdana" w:hAnsi="Verdana"/>
                <w:sz w:val="18"/>
                <w:szCs w:val="18"/>
              </w:rPr>
              <w:t xml:space="preserve">plicht volledig is ingevoerd. </w:t>
            </w:r>
          </w:p>
          <w:p w:rsidR="00DB3134" w:rsidP="00DB3134" w:rsidRDefault="00DB3134" w14:paraId="5A7FDFF2" w14:textId="57254626">
            <w:pPr>
              <w:pBdr>
                <w:top w:val="nil"/>
                <w:left w:val="nil"/>
                <w:bottom w:val="nil"/>
                <w:right w:val="nil"/>
                <w:between w:val="nil"/>
                <w:bar w:val="nil"/>
              </w:pBdr>
              <w:spacing w:after="240"/>
              <w:rPr>
                <w:rFonts w:ascii="Verdana" w:hAnsi="Verdana" w:cs="Calibri"/>
                <w:color w:val="000000"/>
                <w:sz w:val="18"/>
                <w:szCs w:val="18"/>
              </w:rPr>
            </w:pPr>
            <w:r>
              <w:rPr>
                <w:rFonts w:ascii="Verdana" w:hAnsi="Verdana" w:cs="Calibri"/>
                <w:color w:val="000000"/>
                <w:sz w:val="18"/>
                <w:szCs w:val="18"/>
              </w:rPr>
              <w:t>Vanwege de onduidelijkheden m.b.t.</w:t>
            </w:r>
            <w:r w:rsidR="005E0484">
              <w:rPr>
                <w:rFonts w:ascii="Verdana" w:hAnsi="Verdana" w:cs="Calibri"/>
                <w:color w:val="000000"/>
                <w:sz w:val="18"/>
                <w:szCs w:val="18"/>
              </w:rPr>
              <w:t xml:space="preserve"> de</w:t>
            </w:r>
            <w:r>
              <w:rPr>
                <w:rFonts w:ascii="Verdana" w:hAnsi="Verdana" w:cs="Calibri"/>
                <w:color w:val="000000"/>
                <w:sz w:val="18"/>
                <w:szCs w:val="18"/>
              </w:rPr>
              <w:t xml:space="preserve"> </w:t>
            </w:r>
            <w:proofErr w:type="spellStart"/>
            <w:r>
              <w:rPr>
                <w:rFonts w:ascii="Verdana" w:hAnsi="Verdana" w:cs="Calibri"/>
                <w:color w:val="000000"/>
                <w:sz w:val="18"/>
                <w:szCs w:val="18"/>
              </w:rPr>
              <w:t>Brexit</w:t>
            </w:r>
            <w:proofErr w:type="spellEnd"/>
            <w:r w:rsidR="005E0484">
              <w:rPr>
                <w:rFonts w:ascii="Verdana" w:hAnsi="Verdana" w:cs="Calibri"/>
                <w:color w:val="000000"/>
                <w:sz w:val="18"/>
                <w:szCs w:val="18"/>
              </w:rPr>
              <w:t>-</w:t>
            </w:r>
            <w:r>
              <w:rPr>
                <w:rFonts w:ascii="Verdana" w:hAnsi="Verdana" w:cs="Calibri"/>
                <w:color w:val="000000"/>
                <w:sz w:val="18"/>
                <w:szCs w:val="18"/>
              </w:rPr>
              <w:t xml:space="preserve"> onderhandelingen zijn een aantal vangstmogelijkheden op p.m. gezet</w:t>
            </w:r>
            <w:r w:rsidR="00D77BFA">
              <w:rPr>
                <w:rFonts w:ascii="Verdana" w:hAnsi="Verdana" w:cs="Calibri"/>
                <w:color w:val="000000"/>
                <w:sz w:val="18"/>
                <w:szCs w:val="18"/>
              </w:rPr>
              <w:t xml:space="preserve">. </w:t>
            </w:r>
          </w:p>
          <w:p w:rsidR="00D01D70" w:rsidP="00D01D70" w:rsidRDefault="00DB3134" w14:paraId="7778BED0" w14:textId="4A9A6CE8">
            <w:pPr>
              <w:pBdr>
                <w:top w:val="nil"/>
                <w:left w:val="nil"/>
                <w:bottom w:val="nil"/>
                <w:right w:val="nil"/>
                <w:between w:val="nil"/>
                <w:bar w:val="nil"/>
              </w:pBdr>
              <w:spacing w:after="240"/>
              <w:rPr>
                <w:rFonts w:ascii="Verdana" w:hAnsi="Verdana" w:cs="Calibri"/>
                <w:color w:val="000000"/>
                <w:sz w:val="18"/>
                <w:szCs w:val="18"/>
              </w:rPr>
            </w:pPr>
            <w:r>
              <w:rPr>
                <w:rFonts w:ascii="Verdana" w:hAnsi="Verdana" w:cs="Calibri"/>
                <w:color w:val="000000"/>
                <w:sz w:val="18"/>
                <w:szCs w:val="18"/>
              </w:rPr>
              <w:t>De vangstmogelijkheden worde</w:t>
            </w:r>
            <w:r w:rsidR="005E0484">
              <w:rPr>
                <w:rFonts w:ascii="Verdana" w:hAnsi="Verdana" w:cs="Calibri"/>
                <w:color w:val="000000"/>
                <w:sz w:val="18"/>
                <w:szCs w:val="18"/>
              </w:rPr>
              <w:t>n vastgesteld op basis van</w:t>
            </w:r>
            <w:r>
              <w:rPr>
                <w:rFonts w:ascii="Verdana" w:hAnsi="Verdana" w:cs="Calibri"/>
                <w:color w:val="000000"/>
                <w:sz w:val="18"/>
                <w:szCs w:val="18"/>
              </w:rPr>
              <w:t xml:space="preserve"> wetenschappelijke adviezen </w:t>
            </w:r>
            <w:r w:rsidR="005E0484">
              <w:rPr>
                <w:rFonts w:ascii="Verdana" w:hAnsi="Verdana" w:cs="Calibri"/>
                <w:color w:val="000000"/>
                <w:sz w:val="18"/>
                <w:szCs w:val="18"/>
              </w:rPr>
              <w:t xml:space="preserve">van ICES </w:t>
            </w:r>
            <w:r>
              <w:rPr>
                <w:rFonts w:ascii="Verdana" w:hAnsi="Verdana" w:cs="Calibri"/>
                <w:color w:val="000000"/>
                <w:sz w:val="18"/>
                <w:szCs w:val="18"/>
              </w:rPr>
              <w:t xml:space="preserve">en zijn in lijn met het principe van duurzaam visbeheer en het Gemeenschappelijk Visserijbeleid. </w:t>
            </w:r>
          </w:p>
          <w:p w:rsidRPr="00823F29" w:rsidR="001B51EF" w:rsidP="00D01D70" w:rsidRDefault="00D77BFA" w14:paraId="3D82C27C" w14:textId="31F36C01">
            <w:pPr>
              <w:pBdr>
                <w:top w:val="nil"/>
                <w:left w:val="nil"/>
                <w:bottom w:val="nil"/>
                <w:right w:val="nil"/>
                <w:between w:val="nil"/>
                <w:bar w:val="nil"/>
              </w:pBdr>
              <w:spacing w:after="240"/>
              <w:rPr>
                <w:rFonts w:ascii="Verdana" w:hAnsi="Verdana" w:cs="Calibri"/>
                <w:color w:val="000000"/>
                <w:sz w:val="18"/>
                <w:szCs w:val="18"/>
              </w:rPr>
            </w:pPr>
            <w:r>
              <w:rPr>
                <w:rFonts w:ascii="Verdana" w:hAnsi="Verdana" w:cs="Calibri"/>
                <w:color w:val="000000"/>
                <w:sz w:val="18"/>
                <w:szCs w:val="18"/>
              </w:rPr>
              <w:t xml:space="preserve">Dit voorstel betreft </w:t>
            </w:r>
            <w:r w:rsidR="001B51EF">
              <w:rPr>
                <w:rFonts w:ascii="Verdana" w:hAnsi="Verdana" w:cs="Calibri"/>
                <w:color w:val="000000"/>
                <w:sz w:val="18"/>
                <w:szCs w:val="18"/>
              </w:rPr>
              <w:t xml:space="preserve">Nederlandse vissers. </w:t>
            </w:r>
          </w:p>
          <w:p w:rsidRPr="00DB3134" w:rsidR="00D01D70" w:rsidP="001B52B0" w:rsidRDefault="00D01D70" w14:paraId="65451E99" w14:textId="6DB40058">
            <w:pPr>
              <w:pBdr>
                <w:top w:val="nil"/>
                <w:left w:val="nil"/>
                <w:bottom w:val="nil"/>
                <w:right w:val="nil"/>
                <w:between w:val="nil"/>
                <w:bar w:val="nil"/>
              </w:pBdr>
              <w:spacing w:after="240"/>
              <w:rPr>
                <w:rFonts w:ascii="Verdana" w:hAnsi="Verdana" w:cs="Calibri"/>
                <w:color w:val="000000"/>
                <w:sz w:val="18"/>
                <w:szCs w:val="18"/>
              </w:rPr>
            </w:pPr>
            <w:r w:rsidRPr="001B52B0">
              <w:rPr>
                <w:rFonts w:ascii="Verdana" w:hAnsi="Verdana" w:cs="Calibri"/>
                <w:b/>
                <w:color w:val="000000"/>
                <w:sz w:val="18"/>
                <w:szCs w:val="18"/>
              </w:rPr>
              <w:t>Behandelvoorstel :</w:t>
            </w:r>
            <w:r w:rsidRPr="001B52B0" w:rsidR="00701C9F">
              <w:rPr>
                <w:rFonts w:ascii="Verdana" w:hAnsi="Verdana" w:cs="Calibri"/>
                <w:b/>
                <w:color w:val="000000"/>
                <w:sz w:val="18"/>
                <w:szCs w:val="18"/>
              </w:rPr>
              <w:t xml:space="preserve"> </w:t>
            </w:r>
            <w:r w:rsidRPr="001B52B0" w:rsidR="001B52B0">
              <w:rPr>
                <w:rFonts w:ascii="Verdana" w:hAnsi="Verdana" w:cs="Calibri"/>
                <w:color w:val="000000"/>
                <w:sz w:val="18"/>
                <w:szCs w:val="18"/>
              </w:rPr>
              <w:t>betrekken bij het AO van 9 december 2020 over de</w:t>
            </w:r>
            <w:r w:rsidR="001B52B0">
              <w:rPr>
                <w:rFonts w:ascii="Verdana" w:hAnsi="Verdana" w:cs="Calibri"/>
                <w:color w:val="000000"/>
                <w:sz w:val="18"/>
                <w:szCs w:val="18"/>
              </w:rPr>
              <w:t xml:space="preserve"> Landbouw- en Visserijraad d.d. 15 en 16 december 2020.</w:t>
            </w:r>
          </w:p>
        </w:tc>
      </w:tr>
      <w:tr w:rsidRPr="00367C9F" w:rsidR="00D01D70" w:rsidTr="00D01D70" w14:paraId="645C1D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6116B" w:rsidR="00D01D70" w:rsidP="00D01D70" w:rsidRDefault="00D01D70" w14:paraId="678B4AE4" w14:textId="1D6DE30D">
            <w:pPr>
              <w:rPr>
                <w:rFonts w:ascii="Calibri" w:hAnsi="Calibri" w:cs="Calibri"/>
                <w:color w:val="000000"/>
                <w:sz w:val="20"/>
                <w:szCs w:val="22"/>
              </w:rPr>
            </w:pPr>
            <w:r>
              <w:rPr>
                <w:rFonts w:ascii="Calibri" w:hAnsi="Calibri" w:cs="Calibri"/>
                <w:color w:val="000000"/>
                <w:sz w:val="22"/>
                <w:szCs w:val="22"/>
              </w:rPr>
              <w:lastRenderedPageBreak/>
              <w:t>27-okt-20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6116B" w:rsidR="00D01D70" w:rsidP="00D01D70" w:rsidRDefault="00D01D70" w14:paraId="65C4F580" w14:textId="1BAC3614">
            <w:pPr>
              <w:rPr>
                <w:rFonts w:ascii="Calibri" w:hAnsi="Calibri"/>
                <w:color w:val="000000"/>
                <w:sz w:val="20"/>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6116B" w:rsidR="00D01D70" w:rsidP="00D01D70" w:rsidRDefault="00D01D70" w14:paraId="500B2630" w14:textId="38A35444">
            <w:pPr>
              <w:rPr>
                <w:rFonts w:ascii="Calibri" w:hAnsi="Calibri" w:cs="Calibri"/>
                <w:color w:val="000000"/>
                <w:sz w:val="20"/>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86116B" w:rsidR="00D01D70" w:rsidP="00D01D70" w:rsidRDefault="00D01D70" w14:paraId="56C4CE7C" w14:textId="6CE4749D">
            <w:pPr>
              <w:rPr>
                <w:rFonts w:ascii="Calibri" w:hAnsi="Calibri" w:cs="Calibri"/>
                <w:color w:val="000000"/>
                <w:sz w:val="20"/>
                <w:szCs w:val="22"/>
              </w:rPr>
            </w:pPr>
            <w:r>
              <w:rPr>
                <w:rFonts w:ascii="Calibri" w:hAnsi="Calibri" w:cs="Calibri"/>
                <w:color w:val="000000"/>
                <w:sz w:val="22"/>
                <w:szCs w:val="22"/>
              </w:rPr>
              <w:t xml:space="preserve">Voorstel voor een VERORDENING VAN HET EUROPEES PARLEMENT EN DE RAAD tot vaststelling van een vangstdocumentatieprogramma voor </w:t>
            </w:r>
            <w:proofErr w:type="spellStart"/>
            <w:r>
              <w:rPr>
                <w:rFonts w:ascii="Calibri" w:hAnsi="Calibri" w:cs="Calibri"/>
                <w:color w:val="000000"/>
                <w:sz w:val="22"/>
                <w:szCs w:val="22"/>
              </w:rPr>
              <w:t>blauwvintonijn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Thunnus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thynnus</w:t>
            </w:r>
            <w:proofErr w:type="spellEnd"/>
            <w:r>
              <w:rPr>
                <w:rFonts w:ascii="Calibri" w:hAnsi="Calibri" w:cs="Calibri"/>
                <w:color w:val="000000"/>
                <w:sz w:val="22"/>
                <w:szCs w:val="22"/>
              </w:rPr>
              <w:t>) en tot intrekking van Verordening (EU) nr. 640/2010</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6116B" w:rsidR="00D01D70" w:rsidP="00D01D70" w:rsidRDefault="005E0484" w14:paraId="57325D16" w14:textId="135AA8EB">
            <w:pPr>
              <w:rPr>
                <w:rFonts w:ascii="Calibri" w:hAnsi="Calibri" w:cs="Calibri"/>
                <w:color w:val="0000FF"/>
                <w:sz w:val="20"/>
                <w:szCs w:val="22"/>
                <w:u w:val="single"/>
                <w:lang w:val="en-GB"/>
              </w:rPr>
            </w:pPr>
            <w:hyperlink w:history="1" r:id="rId10">
              <w:r w:rsidR="00D01D70">
                <w:rPr>
                  <w:rStyle w:val="Hyperlink"/>
                  <w:rFonts w:ascii="Calibri" w:hAnsi="Calibri" w:cs="Calibri"/>
                  <w:sz w:val="22"/>
                  <w:szCs w:val="22"/>
                </w:rPr>
                <w:t>COM (2020) 670</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6116B" w:rsidR="00D01D70" w:rsidP="00D01D70" w:rsidRDefault="00D01D70" w14:paraId="422A005D" w14:textId="5AC7F328">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D01D70" w:rsidP="00D01D70" w:rsidRDefault="00366709" w14:paraId="49E73A5B" w14:textId="5BAFD658">
            <w:pPr>
              <w:pBdr>
                <w:top w:val="nil"/>
                <w:left w:val="nil"/>
                <w:bottom w:val="nil"/>
                <w:right w:val="nil"/>
                <w:between w:val="nil"/>
                <w:bar w:val="nil"/>
              </w:pBdr>
              <w:spacing w:after="240"/>
              <w:rPr>
                <w:rFonts w:ascii="Verdana" w:hAnsi="Verdana"/>
                <w:sz w:val="18"/>
                <w:szCs w:val="18"/>
              </w:rPr>
            </w:pPr>
            <w:r w:rsidRPr="001804B0">
              <w:rPr>
                <w:rFonts w:ascii="Verdana" w:hAnsi="Verdana"/>
                <w:sz w:val="18"/>
                <w:szCs w:val="18"/>
              </w:rPr>
              <w:t xml:space="preserve">In dit voorstel wordt een vangstdocumentatieprogramma van de </w:t>
            </w:r>
            <w:r w:rsidRPr="001804B0" w:rsidR="001804B0">
              <w:rPr>
                <w:rFonts w:ascii="Verdana" w:hAnsi="Verdana"/>
                <w:sz w:val="18"/>
                <w:szCs w:val="18"/>
              </w:rPr>
              <w:t>EU</w:t>
            </w:r>
            <w:r w:rsidRPr="001804B0">
              <w:rPr>
                <w:rFonts w:ascii="Verdana" w:hAnsi="Verdana"/>
                <w:sz w:val="18"/>
                <w:szCs w:val="18"/>
              </w:rPr>
              <w:t xml:space="preserve"> voor </w:t>
            </w:r>
            <w:proofErr w:type="spellStart"/>
            <w:r w:rsidRPr="001804B0">
              <w:rPr>
                <w:rFonts w:ascii="Verdana" w:hAnsi="Verdana"/>
                <w:sz w:val="18"/>
                <w:szCs w:val="18"/>
              </w:rPr>
              <w:t>blauwvintonijn</w:t>
            </w:r>
            <w:proofErr w:type="spellEnd"/>
            <w:r w:rsidRPr="001804B0">
              <w:rPr>
                <w:rFonts w:ascii="Verdana" w:hAnsi="Verdana"/>
                <w:sz w:val="18"/>
                <w:szCs w:val="18"/>
              </w:rPr>
              <w:t xml:space="preserve"> vastgesteld om uitvoering te geven aan de instandhoudings- en beheersmaatregelen die de Internationale Commissie voor de instandhouding van Atlantische tonijnen heeft vastgesteld met betrekking tot een vangstdocumentatieregeling voor </w:t>
            </w:r>
            <w:proofErr w:type="spellStart"/>
            <w:r w:rsidRPr="001804B0">
              <w:rPr>
                <w:rFonts w:ascii="Verdana" w:hAnsi="Verdana"/>
                <w:sz w:val="18"/>
                <w:szCs w:val="18"/>
              </w:rPr>
              <w:t>blauwvintonijn</w:t>
            </w:r>
            <w:proofErr w:type="spellEnd"/>
            <w:r w:rsidRPr="001804B0">
              <w:rPr>
                <w:rFonts w:ascii="Verdana" w:hAnsi="Verdana"/>
                <w:sz w:val="18"/>
                <w:szCs w:val="18"/>
              </w:rPr>
              <w:t xml:space="preserve"> en het verplichte gebruik van het elektronische systeem voor vangstdocumenten voor </w:t>
            </w:r>
            <w:proofErr w:type="spellStart"/>
            <w:r w:rsidRPr="001804B0">
              <w:rPr>
                <w:rFonts w:ascii="Verdana" w:hAnsi="Verdana"/>
                <w:sz w:val="18"/>
                <w:szCs w:val="18"/>
              </w:rPr>
              <w:t>blauwvintonijn</w:t>
            </w:r>
            <w:proofErr w:type="spellEnd"/>
            <w:r w:rsidRPr="001804B0">
              <w:rPr>
                <w:rFonts w:ascii="Verdana" w:hAnsi="Verdana"/>
                <w:sz w:val="18"/>
                <w:szCs w:val="18"/>
              </w:rPr>
              <w:t xml:space="preserve"> ter identificering van de oorsprong van alle </w:t>
            </w:r>
            <w:proofErr w:type="spellStart"/>
            <w:r w:rsidRPr="001804B0">
              <w:rPr>
                <w:rFonts w:ascii="Verdana" w:hAnsi="Verdana"/>
                <w:sz w:val="18"/>
                <w:szCs w:val="18"/>
              </w:rPr>
              <w:t>blauwvintonijn</w:t>
            </w:r>
            <w:proofErr w:type="spellEnd"/>
            <w:r w:rsidRPr="001804B0">
              <w:rPr>
                <w:rFonts w:ascii="Verdana" w:hAnsi="Verdana"/>
                <w:sz w:val="18"/>
                <w:szCs w:val="18"/>
              </w:rPr>
              <w:t>.</w:t>
            </w:r>
          </w:p>
          <w:p w:rsidRPr="00D77BFA" w:rsidR="00D77BFA" w:rsidP="00D77BFA" w:rsidRDefault="00D77BFA" w14:paraId="200D42A5" w14:textId="77777777">
            <w:pPr>
              <w:pBdr>
                <w:top w:val="nil"/>
                <w:left w:val="nil"/>
                <w:bottom w:val="nil"/>
                <w:right w:val="nil"/>
                <w:between w:val="nil"/>
                <w:bar w:val="nil"/>
              </w:pBdr>
              <w:spacing w:after="240"/>
              <w:rPr>
                <w:rFonts w:ascii="Verdana" w:hAnsi="Verdana" w:cs="Calibri"/>
                <w:color w:val="000000"/>
                <w:sz w:val="18"/>
                <w:szCs w:val="18"/>
              </w:rPr>
            </w:pPr>
            <w:r w:rsidRPr="00D77BFA">
              <w:rPr>
                <w:rFonts w:ascii="Verdana" w:hAnsi="Verdana" w:cs="Calibri"/>
                <w:color w:val="000000"/>
                <w:sz w:val="18"/>
                <w:szCs w:val="18"/>
              </w:rPr>
              <w:t>Het gaat om een administratieve aanpassing van het reeds bestaande documentatie systeem en behelst dus geen nieuwe wet- of regelgeving.</w:t>
            </w:r>
          </w:p>
          <w:p w:rsidRPr="001804B0" w:rsidR="00D01D70" w:rsidP="001804B0" w:rsidRDefault="00D01D70" w14:paraId="605CD4C9" w14:textId="628321AD">
            <w:pPr>
              <w:pBdr>
                <w:top w:val="nil"/>
                <w:left w:val="nil"/>
                <w:bottom w:val="nil"/>
                <w:right w:val="nil"/>
                <w:between w:val="nil"/>
                <w:bar w:val="nil"/>
              </w:pBdr>
              <w:spacing w:after="240"/>
              <w:rPr>
                <w:rFonts w:ascii="Verdana" w:hAnsi="Verdana" w:cs="Calibri"/>
                <w:color w:val="000000"/>
                <w:sz w:val="18"/>
                <w:szCs w:val="18"/>
              </w:rPr>
            </w:pPr>
            <w:r w:rsidRPr="001B52B0">
              <w:rPr>
                <w:rFonts w:ascii="Verdana" w:hAnsi="Verdana" w:cs="Calibri"/>
                <w:b/>
                <w:color w:val="000000"/>
                <w:sz w:val="18"/>
                <w:szCs w:val="18"/>
              </w:rPr>
              <w:lastRenderedPageBreak/>
              <w:t>Behandelvoorstel :</w:t>
            </w:r>
            <w:r w:rsidRPr="001B52B0" w:rsidR="001804B0">
              <w:rPr>
                <w:rFonts w:ascii="Verdana" w:hAnsi="Verdana" w:cs="Calibri"/>
                <w:b/>
                <w:color w:val="000000"/>
                <w:sz w:val="18"/>
                <w:szCs w:val="18"/>
              </w:rPr>
              <w:t xml:space="preserve"> </w:t>
            </w:r>
            <w:r w:rsidRPr="001B52B0" w:rsidR="001B52B0">
              <w:rPr>
                <w:rFonts w:ascii="Verdana" w:hAnsi="Verdana" w:cs="Calibri"/>
                <w:color w:val="000000"/>
                <w:sz w:val="18"/>
                <w:szCs w:val="18"/>
              </w:rPr>
              <w:t>betrekken bij het AO van 9 december 2020 over de Landbouw- en Visserijraad d.d. 15 en 16 december 2020.</w:t>
            </w:r>
            <w:r w:rsidR="00D77BFA">
              <w:rPr>
                <w:rFonts w:ascii="Verdana" w:hAnsi="Verdana" w:cs="Calibri"/>
                <w:color w:val="000000"/>
                <w:sz w:val="18"/>
                <w:szCs w:val="18"/>
              </w:rPr>
              <w:t xml:space="preserve"> </w:t>
            </w:r>
          </w:p>
        </w:tc>
      </w:tr>
      <w:tr w:rsidRPr="00367C9F" w:rsidR="00D01D70" w:rsidTr="00D01D70" w14:paraId="2DF1B2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6116B" w:rsidR="00D01D70" w:rsidP="00D01D70" w:rsidRDefault="00D01D70" w14:paraId="62D55EAA" w14:textId="0500F9F1">
            <w:pPr>
              <w:rPr>
                <w:rFonts w:ascii="Calibri" w:hAnsi="Calibri" w:cs="Calibri"/>
                <w:color w:val="000000"/>
                <w:sz w:val="20"/>
                <w:szCs w:val="22"/>
              </w:rPr>
            </w:pPr>
            <w:r>
              <w:rPr>
                <w:rFonts w:ascii="Calibri" w:hAnsi="Calibri" w:cs="Calibri"/>
                <w:color w:val="000000"/>
                <w:sz w:val="22"/>
                <w:szCs w:val="22"/>
              </w:rPr>
              <w:lastRenderedPageBreak/>
              <w:t>22-okt-20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6116B" w:rsidR="00D01D70" w:rsidP="00D01D70" w:rsidRDefault="00D01D70" w14:paraId="2E9D98EB" w14:textId="11813D6A">
            <w:pPr>
              <w:rPr>
                <w:rFonts w:ascii="Calibri" w:hAnsi="Calibri" w:cs="Calibri"/>
                <w:color w:val="000000"/>
                <w:sz w:val="20"/>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6116B" w:rsidR="00D01D70" w:rsidP="00D01D70" w:rsidRDefault="00D01D70" w14:paraId="6F003E31" w14:textId="261DBB17">
            <w:pPr>
              <w:rPr>
                <w:rFonts w:ascii="Calibri" w:hAnsi="Calibri" w:cs="Calibri"/>
                <w:color w:val="000000"/>
                <w:sz w:val="20"/>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Pr="0086116B" w:rsidR="00D01D70" w:rsidP="00D01D70" w:rsidRDefault="00D01D70" w14:paraId="775EE14C" w14:textId="5D9F21F1">
            <w:pPr>
              <w:rPr>
                <w:rFonts w:ascii="Calibri" w:hAnsi="Calibri" w:cs="Calibri"/>
                <w:color w:val="000000"/>
                <w:sz w:val="20"/>
                <w:szCs w:val="22"/>
              </w:rPr>
            </w:pPr>
            <w:r>
              <w:rPr>
                <w:rFonts w:ascii="Calibri" w:hAnsi="Calibri" w:cs="Calibri"/>
                <w:color w:val="000000"/>
                <w:sz w:val="22"/>
                <w:szCs w:val="22"/>
              </w:rPr>
              <w:t>VERSLAG VAN DE COMMISSIE AAN HET EUROPEES PARLEMENT EN DE RAAD Verslag over de uitvoering en werking van Verordening (EU) 2017/1004 van het Europees Parlement en de Raad van 17 mei 2017 betreffende de instelling van een Uniekader voor de verzameling, het beheer en het gebruik van gegevens in de visserijsector en voor de ondersteuning van wetenschappelijk advies over het gemeenschappelijk visserijbeleid en tot intrekking van Verordening (EG) nr. 199/2008 van de Raad (herschikking)</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6116B" w:rsidR="00D01D70" w:rsidP="00D01D70" w:rsidRDefault="005E0484" w14:paraId="0DF6186C" w14:textId="3CE60A6B">
            <w:pPr>
              <w:rPr>
                <w:rFonts w:ascii="Calibri" w:hAnsi="Calibri" w:cs="Calibri"/>
                <w:color w:val="0000FF"/>
                <w:sz w:val="20"/>
                <w:szCs w:val="22"/>
                <w:u w:val="single"/>
              </w:rPr>
            </w:pPr>
            <w:hyperlink w:history="1" r:id="rId11">
              <w:r w:rsidR="00D01D70">
                <w:rPr>
                  <w:rStyle w:val="Hyperlink"/>
                  <w:rFonts w:ascii="Calibri" w:hAnsi="Calibri" w:cs="Calibri"/>
                  <w:sz w:val="22"/>
                  <w:szCs w:val="22"/>
                </w:rPr>
                <w:t>COM (2020) 664</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6116B" w:rsidR="00D01D70" w:rsidP="00D01D70" w:rsidRDefault="00D01D70" w14:paraId="3513ABCB" w14:textId="77777777">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FF223E" w:rsidP="00D01D70" w:rsidRDefault="0044413F" w14:paraId="7BE91AE0" w14:textId="59321019">
            <w:pPr>
              <w:pBdr>
                <w:top w:val="nil"/>
                <w:left w:val="nil"/>
                <w:bottom w:val="nil"/>
                <w:right w:val="nil"/>
                <w:between w:val="nil"/>
                <w:bar w:val="nil"/>
              </w:pBdr>
              <w:spacing w:after="240"/>
              <w:rPr>
                <w:rFonts w:ascii="Verdana" w:hAnsi="Verdana"/>
                <w:sz w:val="18"/>
                <w:szCs w:val="18"/>
              </w:rPr>
            </w:pPr>
            <w:r w:rsidRPr="0044413F">
              <w:rPr>
                <w:rFonts w:ascii="Verdana" w:hAnsi="Verdana"/>
                <w:sz w:val="18"/>
                <w:szCs w:val="18"/>
              </w:rPr>
              <w:t xml:space="preserve">Dit betreft een verslag van de </w:t>
            </w:r>
            <w:r>
              <w:rPr>
                <w:rFonts w:ascii="Verdana" w:hAnsi="Verdana"/>
                <w:sz w:val="18"/>
                <w:szCs w:val="18"/>
              </w:rPr>
              <w:t>Europese Commissie</w:t>
            </w:r>
            <w:r w:rsidR="00FF223E">
              <w:rPr>
                <w:rFonts w:ascii="Verdana" w:hAnsi="Verdana"/>
                <w:sz w:val="18"/>
                <w:szCs w:val="18"/>
              </w:rPr>
              <w:t xml:space="preserve"> over de uitvoering van de</w:t>
            </w:r>
            <w:r>
              <w:rPr>
                <w:rFonts w:ascii="Verdana" w:hAnsi="Verdana"/>
                <w:sz w:val="18"/>
                <w:szCs w:val="18"/>
              </w:rPr>
              <w:t xml:space="preserve"> </w:t>
            </w:r>
            <w:r w:rsidRPr="0044413F">
              <w:rPr>
                <w:rFonts w:ascii="Verdana" w:hAnsi="Verdana"/>
                <w:sz w:val="18"/>
                <w:szCs w:val="18"/>
              </w:rPr>
              <w:t>verordening betreffende het kader voor gegevensverzameling</w:t>
            </w:r>
            <w:r w:rsidR="00FF223E">
              <w:rPr>
                <w:rFonts w:ascii="Verdana" w:hAnsi="Verdana"/>
                <w:sz w:val="18"/>
                <w:szCs w:val="18"/>
              </w:rPr>
              <w:t xml:space="preserve"> voor visserijbeheer in het kader van het Gemeenschappelijk Visserijbeleid. De onder deze verordening verzamelde gegevens worden</w:t>
            </w:r>
            <w:r w:rsidR="005E0484">
              <w:rPr>
                <w:rFonts w:ascii="Verdana" w:hAnsi="Verdana"/>
                <w:sz w:val="18"/>
                <w:szCs w:val="18"/>
              </w:rPr>
              <w:t xml:space="preserve"> onder andere gebruikt door </w:t>
            </w:r>
            <w:r w:rsidR="00FF223E">
              <w:rPr>
                <w:rFonts w:ascii="Verdana" w:hAnsi="Verdana"/>
                <w:sz w:val="18"/>
                <w:szCs w:val="18"/>
              </w:rPr>
              <w:t xml:space="preserve">ICES en andere wetenschappelijke comités. </w:t>
            </w:r>
          </w:p>
          <w:p w:rsidRPr="00FF223E" w:rsidR="00FF223E" w:rsidP="00D01D70" w:rsidRDefault="00FF223E" w14:paraId="3FDFD2A4" w14:textId="5887A602">
            <w:pPr>
              <w:pBdr>
                <w:top w:val="nil"/>
                <w:left w:val="nil"/>
                <w:bottom w:val="nil"/>
                <w:right w:val="nil"/>
                <w:between w:val="nil"/>
                <w:bar w:val="nil"/>
              </w:pBdr>
              <w:spacing w:after="240"/>
              <w:rPr>
                <w:rFonts w:ascii="Verdana" w:hAnsi="Verdana"/>
                <w:sz w:val="18"/>
                <w:szCs w:val="18"/>
              </w:rPr>
            </w:pPr>
            <w:r>
              <w:rPr>
                <w:rFonts w:ascii="Verdana" w:hAnsi="Verdana"/>
                <w:sz w:val="18"/>
                <w:szCs w:val="18"/>
              </w:rPr>
              <w:t>Volgens de Commissie worden d</w:t>
            </w:r>
            <w:r w:rsidRPr="00FF223E">
              <w:rPr>
                <w:rFonts w:ascii="Verdana" w:hAnsi="Verdana"/>
                <w:sz w:val="18"/>
                <w:szCs w:val="18"/>
              </w:rPr>
              <w:t>e vereiste structuren en operation</w:t>
            </w:r>
            <w:r>
              <w:rPr>
                <w:rFonts w:ascii="Verdana" w:hAnsi="Verdana"/>
                <w:sz w:val="18"/>
                <w:szCs w:val="18"/>
              </w:rPr>
              <w:t>ele regelingen voor dit proces</w:t>
            </w:r>
            <w:r w:rsidRPr="00FF223E">
              <w:rPr>
                <w:rFonts w:ascii="Verdana" w:hAnsi="Verdana"/>
                <w:sz w:val="18"/>
                <w:szCs w:val="18"/>
              </w:rPr>
              <w:t xml:space="preserve"> nu goed begrepen, gebruikt en aanvaard door alle betrokken spelers, ook internationaal gezien.</w:t>
            </w:r>
          </w:p>
          <w:p w:rsidRPr="0044413F" w:rsidR="00D01D70" w:rsidP="00D01D70" w:rsidRDefault="00D01D70" w14:paraId="4EB26C4D" w14:textId="70A06D57">
            <w:pPr>
              <w:pBdr>
                <w:top w:val="nil"/>
                <w:left w:val="nil"/>
                <w:bottom w:val="nil"/>
                <w:right w:val="nil"/>
                <w:between w:val="nil"/>
                <w:bar w:val="nil"/>
              </w:pBdr>
              <w:spacing w:after="240"/>
              <w:rPr>
                <w:rFonts w:ascii="Verdana" w:hAnsi="Verdana" w:cs="Calibri"/>
                <w:color w:val="000000"/>
                <w:sz w:val="18"/>
                <w:szCs w:val="18"/>
              </w:rPr>
            </w:pPr>
            <w:r w:rsidRPr="00823F29">
              <w:rPr>
                <w:rFonts w:ascii="Verdana" w:hAnsi="Verdana" w:cs="Calibri"/>
                <w:b/>
                <w:color w:val="000000"/>
                <w:sz w:val="18"/>
                <w:szCs w:val="18"/>
              </w:rPr>
              <w:t>Behandelvoorstel :</w:t>
            </w:r>
            <w:r w:rsidR="0044413F">
              <w:rPr>
                <w:rFonts w:ascii="Verdana" w:hAnsi="Verdana" w:cs="Calibri"/>
                <w:color w:val="000000"/>
                <w:sz w:val="18"/>
                <w:szCs w:val="18"/>
              </w:rPr>
              <w:t xml:space="preserve"> voor kennisgeving aannemen</w:t>
            </w:r>
            <w:r w:rsidR="005E0484">
              <w:rPr>
                <w:rFonts w:ascii="Verdana" w:hAnsi="Verdana" w:cs="Calibri"/>
                <w:color w:val="000000"/>
                <w:sz w:val="18"/>
                <w:szCs w:val="18"/>
              </w:rPr>
              <w:t>.</w:t>
            </w:r>
          </w:p>
        </w:tc>
      </w:tr>
      <w:tr w:rsidRPr="00367C9F" w:rsidR="00D01D70" w:rsidTr="00D01D70" w14:paraId="60645E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01D70" w:rsidP="00D01D70" w:rsidRDefault="00D01D70" w14:paraId="4E51C007" w14:textId="6149E659">
            <w:pPr>
              <w:rPr>
                <w:rFonts w:ascii="Calibri" w:hAnsi="Calibri" w:cs="Calibri"/>
                <w:color w:val="000000"/>
                <w:sz w:val="22"/>
                <w:szCs w:val="22"/>
              </w:rPr>
            </w:pPr>
            <w:r>
              <w:rPr>
                <w:rFonts w:ascii="Calibri" w:hAnsi="Calibri" w:cs="Calibri"/>
                <w:color w:val="000000"/>
                <w:sz w:val="22"/>
                <w:szCs w:val="22"/>
              </w:rPr>
              <w:t>30-okt-20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D01D70" w:rsidP="00D01D70" w:rsidRDefault="00D01D70" w14:paraId="31409D04" w14:textId="6B16E0A3">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D01D70" w:rsidP="00D01D70" w:rsidRDefault="00D01D70" w14:paraId="16D47F71" w14:textId="67B4B42A">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D01D70" w:rsidP="00D01D70" w:rsidRDefault="00D01D70" w14:paraId="7129D57C" w14:textId="1A709F47">
            <w:pPr>
              <w:rPr>
                <w:rFonts w:ascii="Calibri" w:hAnsi="Calibri" w:cs="Calibri"/>
                <w:color w:val="000000"/>
                <w:sz w:val="22"/>
                <w:szCs w:val="22"/>
              </w:rPr>
            </w:pPr>
            <w:r>
              <w:rPr>
                <w:rFonts w:ascii="Calibri" w:hAnsi="Calibri" w:cs="Calibri"/>
                <w:color w:val="000000"/>
                <w:sz w:val="22"/>
                <w:szCs w:val="22"/>
              </w:rPr>
              <w:t>Voorstel voor een BESLUIT VAN DE RAAD over het namens de Europese Unie in de Internationale Suikerraad in te nemen standpunt betreffende de toetreding van het Verenigd Koninkrijk tot de Internationale Suikerovereenkomst 1992</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01D70" w:rsidP="00D01D70" w:rsidRDefault="005E0484" w14:paraId="6CEFE22A" w14:textId="6D9B2F79">
            <w:pPr>
              <w:rPr>
                <w:rFonts w:ascii="Calibri" w:hAnsi="Calibri" w:cs="Calibri"/>
                <w:color w:val="0000FF"/>
                <w:sz w:val="22"/>
                <w:szCs w:val="22"/>
                <w:u w:val="single"/>
              </w:rPr>
            </w:pPr>
            <w:hyperlink w:history="1" r:id="rId12">
              <w:r w:rsidR="00D01D70">
                <w:rPr>
                  <w:rStyle w:val="Hyperlink"/>
                  <w:rFonts w:ascii="Calibri" w:hAnsi="Calibri" w:cs="Calibri"/>
                  <w:sz w:val="22"/>
                  <w:szCs w:val="22"/>
                </w:rPr>
                <w:t>COM (2020) 671</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6116B" w:rsidR="00D01D70" w:rsidP="00D01D70" w:rsidRDefault="00D01D70" w14:paraId="49C469A8" w14:textId="77777777">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D01D70" w:rsidP="00D01D70" w:rsidRDefault="00FF223E" w14:paraId="27B52E19" w14:textId="7D9F745F">
            <w:pPr>
              <w:pBdr>
                <w:top w:val="nil"/>
                <w:left w:val="nil"/>
                <w:bottom w:val="nil"/>
                <w:right w:val="nil"/>
                <w:between w:val="nil"/>
                <w:bar w:val="nil"/>
              </w:pBdr>
              <w:spacing w:after="240"/>
              <w:rPr>
                <w:rFonts w:ascii="Verdana" w:hAnsi="Verdana" w:cs="Calibri"/>
                <w:color w:val="000000"/>
                <w:sz w:val="18"/>
                <w:szCs w:val="18"/>
              </w:rPr>
            </w:pPr>
            <w:r w:rsidRPr="00FF223E">
              <w:rPr>
                <w:rFonts w:ascii="Verdana" w:hAnsi="Verdana" w:cs="Calibri"/>
                <w:color w:val="000000"/>
                <w:sz w:val="18"/>
                <w:szCs w:val="18"/>
              </w:rPr>
              <w:t xml:space="preserve">Dit voorstel betreft het besluit tot bepaling van het standpunt dat namens de </w:t>
            </w:r>
            <w:r>
              <w:rPr>
                <w:rFonts w:ascii="Verdana" w:hAnsi="Verdana" w:cs="Calibri"/>
                <w:color w:val="000000"/>
                <w:sz w:val="18"/>
                <w:szCs w:val="18"/>
              </w:rPr>
              <w:t>EU</w:t>
            </w:r>
            <w:r w:rsidRPr="00FF223E">
              <w:rPr>
                <w:rFonts w:ascii="Verdana" w:hAnsi="Verdana" w:cs="Calibri"/>
                <w:color w:val="000000"/>
                <w:sz w:val="18"/>
                <w:szCs w:val="18"/>
              </w:rPr>
              <w:t xml:space="preserve"> moet worden ingenomen in de Internationale Suikerraad (ISC) in verband met de toetreding van het Verenigd Koninkrijk</w:t>
            </w:r>
            <w:bookmarkStart w:name="_GoBack" w:id="0"/>
            <w:bookmarkEnd w:id="0"/>
            <w:r w:rsidRPr="00FF223E">
              <w:rPr>
                <w:rFonts w:ascii="Verdana" w:hAnsi="Verdana" w:cs="Calibri"/>
                <w:color w:val="000000"/>
                <w:sz w:val="18"/>
                <w:szCs w:val="18"/>
              </w:rPr>
              <w:t xml:space="preserve"> tot de </w:t>
            </w:r>
            <w:r w:rsidRPr="00FF223E">
              <w:rPr>
                <w:rFonts w:ascii="Verdana" w:hAnsi="Verdana" w:cs="Calibri"/>
                <w:bCs/>
                <w:color w:val="000000"/>
                <w:sz w:val="18"/>
                <w:szCs w:val="18"/>
              </w:rPr>
              <w:t>Internationale Suikerovereenkomst 1992</w:t>
            </w:r>
            <w:r w:rsidRPr="00FF223E">
              <w:rPr>
                <w:rFonts w:ascii="Verdana" w:hAnsi="Verdana" w:cs="Calibri"/>
                <w:color w:val="000000"/>
                <w:sz w:val="18"/>
                <w:szCs w:val="18"/>
              </w:rPr>
              <w:t>.</w:t>
            </w:r>
            <w:r>
              <w:rPr>
                <w:rFonts w:ascii="Verdana" w:hAnsi="Verdana" w:cs="Calibri"/>
                <w:color w:val="000000"/>
                <w:sz w:val="18"/>
                <w:szCs w:val="18"/>
              </w:rPr>
              <w:t xml:space="preserve"> De EU wil instemmen met de toetreding van het VK. De toetreding mag daarbij niet van kracht worden zolang de overgangsperiode voor terugtreding van het VK uit de EU nog loopt. </w:t>
            </w:r>
          </w:p>
          <w:p w:rsidR="00D01D70" w:rsidP="00FF223E" w:rsidRDefault="00D01D70" w14:paraId="2865040C" w14:textId="77777777">
            <w:pPr>
              <w:pStyle w:val="Default"/>
              <w:rPr>
                <w:rFonts w:ascii="Verdana" w:hAnsi="Verdana" w:cs="Calibri"/>
                <w:sz w:val="18"/>
                <w:szCs w:val="18"/>
              </w:rPr>
            </w:pPr>
            <w:r w:rsidRPr="00823F29">
              <w:rPr>
                <w:rFonts w:ascii="Verdana" w:hAnsi="Verdana" w:cs="Calibri"/>
                <w:b/>
                <w:sz w:val="18"/>
                <w:szCs w:val="18"/>
              </w:rPr>
              <w:t>Behandelvoorstel :</w:t>
            </w:r>
            <w:r w:rsidR="00FF223E">
              <w:rPr>
                <w:rFonts w:ascii="Verdana" w:hAnsi="Verdana" w:cs="Calibri"/>
                <w:sz w:val="18"/>
                <w:szCs w:val="18"/>
              </w:rPr>
              <w:t xml:space="preserve"> voor kennisgeving aannemen</w:t>
            </w:r>
            <w:r w:rsidR="005E0484">
              <w:rPr>
                <w:rFonts w:ascii="Verdana" w:hAnsi="Verdana" w:cs="Calibri"/>
                <w:sz w:val="18"/>
                <w:szCs w:val="18"/>
              </w:rPr>
              <w:t>.</w:t>
            </w:r>
          </w:p>
          <w:p w:rsidRPr="00FF223E" w:rsidR="005E0484" w:rsidP="00FF223E" w:rsidRDefault="005E0484" w14:paraId="0F162A60" w14:textId="7F8B91CB">
            <w:pPr>
              <w:pStyle w:val="Default"/>
              <w:rPr>
                <w:rFonts w:ascii="Verdana" w:hAnsi="Verdana" w:cs="Calibri"/>
                <w:sz w:val="18"/>
                <w:szCs w:val="18"/>
              </w:rPr>
            </w:pPr>
          </w:p>
        </w:tc>
      </w:tr>
    </w:tbl>
    <w:p w:rsidR="00614A1B" w:rsidP="00C00215" w:rsidRDefault="00614A1B" w14:paraId="3B05FD17" w14:textId="67469DDB">
      <w:pPr>
        <w:spacing w:after="200" w:line="276" w:lineRule="auto"/>
        <w:rPr>
          <w:rFonts w:asciiTheme="minorHAnsi" w:hAnsiTheme="minorHAnsi"/>
          <w:b/>
          <w:sz w:val="22"/>
          <w:szCs w:val="22"/>
        </w:rPr>
      </w:pPr>
    </w:p>
    <w:p w:rsidRPr="00CE2E34" w:rsidR="00B52DCF" w:rsidP="00C00215" w:rsidRDefault="00B52DCF" w14:paraId="1B22B5C0" w14:textId="77777777">
      <w:pPr>
        <w:spacing w:after="200" w:line="276" w:lineRule="auto"/>
        <w:rPr>
          <w:rFonts w:asciiTheme="minorHAnsi" w:hAnsiTheme="minorHAnsi"/>
          <w:b/>
          <w:sz w:val="22"/>
          <w:szCs w:val="22"/>
        </w:rPr>
      </w:pPr>
    </w:p>
    <w:p w:rsidRPr="00221383" w:rsidR="00C00215" w:rsidP="00C00215" w:rsidRDefault="00C00215" w14:paraId="6FCB277B" w14:textId="77777777">
      <w:pPr>
        <w:spacing w:after="200" w:line="276" w:lineRule="auto"/>
        <w:rPr>
          <w:rFonts w:asciiTheme="minorHAnsi" w:hAnsiTheme="minorHAnsi"/>
          <w:b/>
          <w:sz w:val="22"/>
          <w:szCs w:val="22"/>
        </w:rPr>
      </w:pPr>
      <w:r w:rsidRPr="00221383">
        <w:rPr>
          <w:rFonts w:asciiTheme="minorHAnsi" w:hAnsiTheme="minorHAnsi"/>
          <w:b/>
          <w:sz w:val="22"/>
          <w:szCs w:val="22"/>
        </w:rPr>
        <w:lastRenderedPageBreak/>
        <w:t>Bijlage: behandelmogelijkheden EU-voorstellen</w:t>
      </w:r>
    </w:p>
    <w:p w:rsidRPr="00221383" w:rsidR="00C00215" w:rsidP="00C00215" w:rsidRDefault="00C00215" w14:paraId="5FB68880"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789F8936"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1B5FE058"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7CD03EE3" w14:textId="77777777">
        <w:tc>
          <w:tcPr>
            <w:tcW w:w="2093" w:type="dxa"/>
          </w:tcPr>
          <w:p w:rsidRPr="00221383" w:rsidR="00C00215" w:rsidP="00014FF3" w:rsidRDefault="00C00215" w14:paraId="482E5008"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33C1285C"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14362904"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76FF3832" w14:textId="77777777">
        <w:tc>
          <w:tcPr>
            <w:tcW w:w="14142" w:type="dxa"/>
            <w:gridSpan w:val="3"/>
          </w:tcPr>
          <w:p w:rsidRPr="00221383" w:rsidR="00C00215" w:rsidP="00014FF3" w:rsidRDefault="00C00215" w14:paraId="5C0992C2" w14:textId="77777777">
            <w:pPr>
              <w:pStyle w:val="Voetnoottekst"/>
              <w:rPr>
                <w:rFonts w:asciiTheme="minorHAnsi" w:hAnsiTheme="minorHAnsi"/>
                <w:i/>
              </w:rPr>
            </w:pPr>
          </w:p>
          <w:p w:rsidRPr="00221383" w:rsidR="00C00215" w:rsidP="00014FF3" w:rsidRDefault="00C00215" w14:paraId="765005E6"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43E5C4BB" w14:textId="77777777">
        <w:tc>
          <w:tcPr>
            <w:tcW w:w="2093" w:type="dxa"/>
          </w:tcPr>
          <w:p w:rsidRPr="00221383" w:rsidR="00C00215" w:rsidP="00014FF3" w:rsidRDefault="00C00215" w14:paraId="381BC8E1"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CF63D2D"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2D95AE3B"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6249E0D4"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47430539"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712C3E3C"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495C7E87"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7C6EEF42"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46DDBE99" w14:textId="77777777">
            <w:pPr>
              <w:pStyle w:val="Voetnoottekst"/>
              <w:numPr>
                <w:ilvl w:val="0"/>
                <w:numId w:val="1"/>
              </w:numPr>
              <w:rPr>
                <w:rFonts w:asciiTheme="minorHAnsi" w:hAnsiTheme="minorHAnsi"/>
              </w:rPr>
            </w:pPr>
            <w:r w:rsidRPr="00221383">
              <w:rPr>
                <w:rFonts w:asciiTheme="minorHAnsi" w:hAnsiTheme="minorHAnsi"/>
              </w:rPr>
              <w:lastRenderedPageBreak/>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C00215" w:rsidTr="00014FF3" w14:paraId="0735E112" w14:textId="77777777">
        <w:tc>
          <w:tcPr>
            <w:tcW w:w="2093" w:type="dxa"/>
          </w:tcPr>
          <w:p w:rsidRPr="00221383" w:rsidR="00C00215" w:rsidP="00014FF3" w:rsidRDefault="00C00215" w14:paraId="60B908E8"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3597975B"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13964731" w14:textId="77777777">
            <w:pPr>
              <w:pStyle w:val="Voetnoottekst"/>
              <w:numPr>
                <w:ilvl w:val="0"/>
                <w:numId w:val="2"/>
              </w:numPr>
              <w:ind w:left="317" w:hanging="283"/>
              <w:rPr>
                <w:rFonts w:asciiTheme="minorHAnsi" w:hAnsiTheme="minorHAnsi"/>
              </w:rPr>
            </w:pPr>
          </w:p>
        </w:tc>
      </w:tr>
      <w:tr w:rsidRPr="00221383" w:rsidR="00C00215" w:rsidTr="00014FF3" w14:paraId="7B57F4CB" w14:textId="77777777">
        <w:tc>
          <w:tcPr>
            <w:tcW w:w="2093" w:type="dxa"/>
          </w:tcPr>
          <w:p w:rsidRPr="00221383" w:rsidR="00C00215" w:rsidP="00014FF3" w:rsidRDefault="00C00215" w14:paraId="390820D8" w14:textId="77777777">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C00215" w:rsidP="00014FF3" w:rsidRDefault="00C00215" w14:paraId="07E0C5E1"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514002F" w14:textId="77777777">
            <w:pPr>
              <w:pStyle w:val="Voetnoottekst"/>
              <w:numPr>
                <w:ilvl w:val="0"/>
                <w:numId w:val="2"/>
              </w:numPr>
              <w:ind w:left="317" w:hanging="283"/>
              <w:rPr>
                <w:rFonts w:asciiTheme="minorHAnsi" w:hAnsiTheme="minorHAnsi"/>
              </w:rPr>
            </w:pPr>
          </w:p>
        </w:tc>
      </w:tr>
      <w:tr w:rsidRPr="00221383" w:rsidR="00C00215" w:rsidTr="00014FF3" w14:paraId="40BDBB92" w14:textId="77777777">
        <w:tc>
          <w:tcPr>
            <w:tcW w:w="14142" w:type="dxa"/>
            <w:gridSpan w:val="3"/>
          </w:tcPr>
          <w:p w:rsidRPr="00221383" w:rsidR="00C00215" w:rsidP="00014FF3" w:rsidRDefault="00C00215" w14:paraId="78571B42"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C00215" w:rsidTr="00014FF3" w14:paraId="4732BB7B" w14:textId="77777777">
        <w:tc>
          <w:tcPr>
            <w:tcW w:w="2093" w:type="dxa"/>
          </w:tcPr>
          <w:p w:rsidRPr="00221383" w:rsidR="00C00215" w:rsidP="00014FF3" w:rsidRDefault="00C00215" w14:paraId="49D1AEF9"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0C32659F"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04712C1A"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04B5A2C9" w14:textId="77777777">
            <w:pPr>
              <w:pStyle w:val="Voetnoottekst"/>
              <w:ind w:left="360"/>
              <w:rPr>
                <w:rFonts w:asciiTheme="minorHAnsi" w:hAnsiTheme="minorHAnsi"/>
              </w:rPr>
            </w:pPr>
          </w:p>
        </w:tc>
      </w:tr>
      <w:tr w:rsidRPr="00221383" w:rsidR="00C00215" w:rsidTr="00014FF3" w14:paraId="0D51170A" w14:textId="77777777">
        <w:tc>
          <w:tcPr>
            <w:tcW w:w="2093" w:type="dxa"/>
          </w:tcPr>
          <w:p w:rsidRPr="00221383" w:rsidR="00C00215" w:rsidP="00014FF3" w:rsidRDefault="00C00215" w14:paraId="004F3BF3" w14:textId="77777777">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C00215" w:rsidP="00014FF3" w:rsidRDefault="00C00215" w14:paraId="7ABB79B8" w14:textId="77777777">
            <w:pPr>
              <w:pStyle w:val="Voetnoottekst"/>
              <w:rPr>
                <w:rFonts w:asciiTheme="minorHAnsi" w:hAnsiTheme="minorHAnsi"/>
              </w:rPr>
            </w:pPr>
            <w:r w:rsidRPr="00221383">
              <w:rPr>
                <w:rFonts w:asciiTheme="minorHAnsi" w:hAnsiTheme="minorHAnsi"/>
              </w:rPr>
              <w:t xml:space="preserve">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w:t>
            </w:r>
            <w:r w:rsidRPr="00221383">
              <w:rPr>
                <w:rFonts w:asciiTheme="minorHAnsi" w:hAnsiTheme="minorHAnsi"/>
              </w:rPr>
              <w:lastRenderedPageBreak/>
              <w:t>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05397AA4" w14:textId="77777777">
            <w:pPr>
              <w:pStyle w:val="Voetnoottekst"/>
              <w:numPr>
                <w:ilvl w:val="0"/>
                <w:numId w:val="1"/>
              </w:numPr>
              <w:rPr>
                <w:rFonts w:asciiTheme="minorHAnsi" w:hAnsiTheme="minorHAnsi"/>
              </w:rPr>
            </w:pPr>
            <w:r w:rsidRPr="00221383">
              <w:rPr>
                <w:rFonts w:asciiTheme="minorHAnsi" w:hAnsiTheme="minorHAnsi"/>
              </w:rPr>
              <w:lastRenderedPageBreak/>
              <w:t>kabinet per brief of tijdens algemeen overleg/debat bevragen over stand van zaken en appreciatie EU onderhandelingen en NL inzet.</w:t>
            </w:r>
          </w:p>
          <w:p w:rsidRPr="00221383" w:rsidR="00C00215" w:rsidP="00014FF3" w:rsidRDefault="00C00215" w14:paraId="09228B9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3">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w:t>
            </w:r>
            <w:r w:rsidRPr="00221383">
              <w:rPr>
                <w:rFonts w:asciiTheme="minorHAnsi" w:hAnsiTheme="minorHAnsi"/>
                <w:color w:val="000000"/>
                <w:sz w:val="20"/>
                <w:szCs w:val="20"/>
              </w:rPr>
              <w:lastRenderedPageBreak/>
              <w:t>correspondentie met de Europese Commissie over de uitvoering van Europese regelgeving.</w:t>
            </w:r>
          </w:p>
        </w:tc>
      </w:tr>
      <w:tr w:rsidRPr="00221383" w:rsidR="00C00215" w:rsidTr="00014FF3" w14:paraId="4E3E3ECF" w14:textId="77777777">
        <w:tc>
          <w:tcPr>
            <w:tcW w:w="2093" w:type="dxa"/>
          </w:tcPr>
          <w:p w:rsidRPr="00221383" w:rsidR="00C00215" w:rsidP="00014FF3" w:rsidRDefault="00C00215" w14:paraId="7AED9A8B" w14:textId="77777777">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C00215" w:rsidP="00014FF3" w:rsidRDefault="00C00215" w14:paraId="084EC461"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50D076B5"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6866E3CE" w14:textId="77777777">
            <w:pPr>
              <w:pStyle w:val="Voetnoottekst"/>
              <w:numPr>
                <w:ilvl w:val="0"/>
                <w:numId w:val="1"/>
              </w:numPr>
              <w:rPr>
                <w:rFonts w:asciiTheme="minorHAnsi" w:hAnsiTheme="minorHAnsi"/>
              </w:rPr>
            </w:pPr>
          </w:p>
        </w:tc>
      </w:tr>
      <w:tr w:rsidRPr="00221383" w:rsidR="00C00215" w:rsidTr="00014FF3" w14:paraId="7409838C" w14:textId="77777777">
        <w:tc>
          <w:tcPr>
            <w:tcW w:w="2093" w:type="dxa"/>
          </w:tcPr>
          <w:p w:rsidRPr="00221383" w:rsidR="00C00215" w:rsidP="00014FF3" w:rsidRDefault="00C00215" w14:paraId="44FC7765"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247D429F"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74719AEF" w14:textId="77777777">
            <w:pPr>
              <w:pStyle w:val="Voetnoottekst"/>
              <w:rPr>
                <w:rFonts w:asciiTheme="minorHAnsi" w:hAnsiTheme="minorHAnsi"/>
              </w:rPr>
            </w:pPr>
          </w:p>
        </w:tc>
        <w:tc>
          <w:tcPr>
            <w:tcW w:w="5103" w:type="dxa"/>
          </w:tcPr>
          <w:p w:rsidRPr="00221383" w:rsidR="00C00215" w:rsidP="00014FF3" w:rsidRDefault="00C00215" w14:paraId="4551C679"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6D37EF57"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15E5BF37"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29E555F5"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5E1F5B96" w14:textId="77777777">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C00215" w:rsidTr="00014FF3" w14:paraId="5F3A2898" w14:textId="77777777">
        <w:tc>
          <w:tcPr>
            <w:tcW w:w="14142" w:type="dxa"/>
            <w:gridSpan w:val="3"/>
          </w:tcPr>
          <w:p w:rsidRPr="00221383" w:rsidR="00C00215" w:rsidP="00014FF3" w:rsidRDefault="00C00215" w14:paraId="2C088DF1" w14:textId="77777777">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C00215" w:rsidTr="00014FF3" w14:paraId="5D69464D" w14:textId="77777777">
        <w:tc>
          <w:tcPr>
            <w:tcW w:w="2093" w:type="dxa"/>
          </w:tcPr>
          <w:p w:rsidRPr="00221383" w:rsidR="00C00215" w:rsidP="00014FF3" w:rsidRDefault="00C00215" w14:paraId="55344B73"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523F5AC2" w14:textId="77777777">
            <w:pPr>
              <w:jc w:val="right"/>
              <w:rPr>
                <w:rFonts w:asciiTheme="minorHAnsi" w:hAnsiTheme="minorHAnsi"/>
                <w:sz w:val="20"/>
                <w:szCs w:val="20"/>
              </w:rPr>
            </w:pPr>
          </w:p>
          <w:p w:rsidRPr="00221383" w:rsidR="00C00215" w:rsidP="00014FF3" w:rsidRDefault="00C00215" w14:paraId="6389B877" w14:textId="77777777">
            <w:pPr>
              <w:jc w:val="right"/>
              <w:rPr>
                <w:rFonts w:asciiTheme="minorHAnsi" w:hAnsiTheme="minorHAnsi"/>
                <w:sz w:val="20"/>
                <w:szCs w:val="20"/>
              </w:rPr>
            </w:pPr>
          </w:p>
          <w:p w:rsidRPr="00221383" w:rsidR="00C00215" w:rsidP="00014FF3" w:rsidRDefault="00C00215" w14:paraId="35768DF7" w14:textId="77777777">
            <w:pPr>
              <w:jc w:val="right"/>
              <w:rPr>
                <w:rFonts w:asciiTheme="minorHAnsi" w:hAnsiTheme="minorHAnsi"/>
                <w:sz w:val="20"/>
                <w:szCs w:val="20"/>
              </w:rPr>
            </w:pPr>
          </w:p>
          <w:p w:rsidRPr="00221383" w:rsidR="00C00215" w:rsidP="00014FF3" w:rsidRDefault="00C00215" w14:paraId="20310351" w14:textId="77777777">
            <w:pPr>
              <w:jc w:val="right"/>
              <w:rPr>
                <w:rFonts w:asciiTheme="minorHAnsi" w:hAnsiTheme="minorHAnsi"/>
                <w:sz w:val="20"/>
                <w:szCs w:val="20"/>
              </w:rPr>
            </w:pPr>
          </w:p>
          <w:p w:rsidRPr="00221383" w:rsidR="00C00215" w:rsidP="00014FF3" w:rsidRDefault="00C00215" w14:paraId="1358F1F3" w14:textId="77777777">
            <w:pPr>
              <w:jc w:val="right"/>
              <w:rPr>
                <w:rFonts w:asciiTheme="minorHAnsi" w:hAnsiTheme="minorHAnsi"/>
                <w:sz w:val="20"/>
                <w:szCs w:val="20"/>
              </w:rPr>
            </w:pPr>
          </w:p>
        </w:tc>
        <w:tc>
          <w:tcPr>
            <w:tcW w:w="6946" w:type="dxa"/>
          </w:tcPr>
          <w:p w:rsidRPr="00221383" w:rsidR="00C00215" w:rsidP="00014FF3" w:rsidRDefault="00C00215" w14:paraId="5646C19B"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C00215" w:rsidP="00014FF3" w:rsidRDefault="00C00215" w14:paraId="737E385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C444410" w14:textId="77777777">
            <w:pPr>
              <w:pStyle w:val="Voetnoottekst"/>
              <w:rPr>
                <w:rFonts w:asciiTheme="minorHAnsi" w:hAnsiTheme="minorHAnsi"/>
              </w:rPr>
            </w:pPr>
          </w:p>
          <w:p w:rsidRPr="00221383" w:rsidR="00C00215" w:rsidP="00014FF3" w:rsidRDefault="00C00215" w14:paraId="71F3E75C" w14:textId="77777777">
            <w:pPr>
              <w:pStyle w:val="Voetnoottekst"/>
              <w:rPr>
                <w:rFonts w:asciiTheme="minorHAnsi" w:hAnsiTheme="minorHAnsi"/>
              </w:rPr>
            </w:pPr>
          </w:p>
          <w:p w:rsidRPr="00221383" w:rsidR="00C00215" w:rsidP="00014FF3" w:rsidRDefault="00C00215" w14:paraId="34FFB48D" w14:textId="77777777">
            <w:pPr>
              <w:pStyle w:val="Voetnoottekst"/>
              <w:rPr>
                <w:rFonts w:asciiTheme="minorHAnsi" w:hAnsiTheme="minorHAnsi"/>
              </w:rPr>
            </w:pPr>
          </w:p>
          <w:p w:rsidRPr="00221383" w:rsidR="00C00215" w:rsidP="00014FF3" w:rsidRDefault="00C00215" w14:paraId="50BE5013" w14:textId="77777777">
            <w:pPr>
              <w:pStyle w:val="Voetnoottekst"/>
              <w:rPr>
                <w:rFonts w:asciiTheme="minorHAnsi" w:hAnsiTheme="minorHAnsi"/>
              </w:rPr>
            </w:pPr>
          </w:p>
          <w:p w:rsidRPr="00221383" w:rsidR="00C00215" w:rsidP="00014FF3" w:rsidRDefault="00C00215" w14:paraId="3012D45A" w14:textId="77777777">
            <w:pPr>
              <w:pStyle w:val="Voetnoottekst"/>
              <w:rPr>
                <w:rFonts w:asciiTheme="minorHAnsi" w:hAnsiTheme="minorHAnsi"/>
              </w:rPr>
            </w:pPr>
          </w:p>
        </w:tc>
      </w:tr>
      <w:tr w:rsidRPr="00221383" w:rsidR="00C00215" w:rsidTr="00014FF3" w14:paraId="605718F6" w14:textId="77777777">
        <w:tc>
          <w:tcPr>
            <w:tcW w:w="14142" w:type="dxa"/>
            <w:gridSpan w:val="3"/>
          </w:tcPr>
          <w:p w:rsidRPr="00221383" w:rsidR="00C00215" w:rsidP="00014FF3" w:rsidRDefault="00C00215" w14:paraId="2ABAEE5C"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117C8069" w14:textId="77777777">
        <w:tc>
          <w:tcPr>
            <w:tcW w:w="2093" w:type="dxa"/>
          </w:tcPr>
          <w:p w:rsidRPr="00221383" w:rsidR="00C00215" w:rsidP="00014FF3" w:rsidRDefault="00C00215" w14:paraId="08657188"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6C131EB"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w:t>
            </w:r>
            <w:r w:rsidRPr="00221383">
              <w:rPr>
                <w:rFonts w:cs="Arial" w:asciiTheme="minorHAnsi" w:hAnsiTheme="minorHAnsi"/>
              </w:rPr>
              <w:lastRenderedPageBreak/>
              <w:t xml:space="preserve">bepaald wat er geëvalueerd moet worden en welke aspecten moeten worden onderzocht. </w:t>
            </w:r>
          </w:p>
        </w:tc>
        <w:tc>
          <w:tcPr>
            <w:tcW w:w="5103" w:type="dxa"/>
          </w:tcPr>
          <w:p w:rsidRPr="00221383" w:rsidR="00C00215" w:rsidP="00014FF3" w:rsidRDefault="00C00215" w14:paraId="2CA4D119" w14:textId="77777777">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C00215" w:rsidP="00014FF3" w:rsidRDefault="00C00215" w14:paraId="49F685EC"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6BFF3CA2" w14:textId="77777777">
        <w:tc>
          <w:tcPr>
            <w:tcW w:w="2093" w:type="dxa"/>
          </w:tcPr>
          <w:p w:rsidRPr="00221383" w:rsidR="00C00215" w:rsidP="00014FF3" w:rsidRDefault="00C00215" w14:paraId="7056EF2B"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52223935"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05F99860" w14:textId="77777777">
            <w:pPr>
              <w:pStyle w:val="Voetnoottekst"/>
              <w:rPr>
                <w:rFonts w:asciiTheme="minorHAnsi" w:hAnsiTheme="minorHAnsi"/>
              </w:rPr>
            </w:pPr>
          </w:p>
          <w:p w:rsidRPr="00221383" w:rsidR="00C00215" w:rsidP="00014FF3" w:rsidRDefault="00C00215" w14:paraId="5357407D"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5551DC4B"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407CFDC4"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14:paraId="16201DD9"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6925D8E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28070499" w14:textId="77777777">
        <w:tc>
          <w:tcPr>
            <w:tcW w:w="2093" w:type="dxa"/>
          </w:tcPr>
          <w:p w:rsidRPr="00221383" w:rsidR="00C00215" w:rsidP="00014FF3" w:rsidRDefault="00C00215" w14:paraId="39C5F276"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14:paraId="79F36A03"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0A36EA6E"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77CC42D1"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722C495A"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5A3F9C65" w14:textId="77777777">
        <w:tc>
          <w:tcPr>
            <w:tcW w:w="14142" w:type="dxa"/>
            <w:gridSpan w:val="3"/>
          </w:tcPr>
          <w:p w:rsidRPr="00221383" w:rsidR="00C00215" w:rsidP="00014FF3" w:rsidRDefault="00C00215" w14:paraId="304821A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19DF4CAD" w14:textId="77777777">
        <w:tc>
          <w:tcPr>
            <w:tcW w:w="2093" w:type="dxa"/>
          </w:tcPr>
          <w:p w:rsidRPr="00221383" w:rsidR="00C00215" w:rsidP="00014FF3" w:rsidRDefault="00C00215" w14:paraId="555FA64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517AFEF5"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7693DEEF"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w:t>
            </w:r>
            <w:r w:rsidRPr="00221383">
              <w:rPr>
                <w:rFonts w:asciiTheme="minorHAnsi" w:hAnsiTheme="minorHAnsi"/>
                <w:sz w:val="20"/>
                <w:szCs w:val="20"/>
              </w:rPr>
              <w:lastRenderedPageBreak/>
              <w:t xml:space="preserve">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21DC602D" w14:textId="77777777">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1E6260D0"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3F28C376" w14:textId="77777777">
            <w:pPr>
              <w:pStyle w:val="Voetnoottekst"/>
              <w:numPr>
                <w:ilvl w:val="0"/>
                <w:numId w:val="1"/>
              </w:numPr>
              <w:rPr>
                <w:rFonts w:asciiTheme="minorHAnsi" w:hAnsiTheme="minorHAnsi"/>
              </w:rPr>
            </w:pPr>
            <w:r w:rsidRPr="00221383">
              <w:rPr>
                <w:rFonts w:asciiTheme="minorHAnsi" w:hAnsiTheme="minorHAnsi"/>
              </w:rPr>
              <w:lastRenderedPageBreak/>
              <w:t xml:space="preserve">met andere parlementen in overleg treden t.b.v. behalen meerderheid voor ’gele kaart’ (1/3 stemmen) via parlementaire vertegenwoordiging en/of fractielijnen. </w:t>
            </w:r>
          </w:p>
        </w:tc>
      </w:tr>
      <w:tr w:rsidRPr="00221383" w:rsidR="00C00215" w:rsidTr="00014FF3" w14:paraId="3404B9AD" w14:textId="77777777">
        <w:tc>
          <w:tcPr>
            <w:tcW w:w="2093" w:type="dxa"/>
          </w:tcPr>
          <w:p w:rsidRPr="00221383" w:rsidR="00C00215" w:rsidP="00014FF3" w:rsidRDefault="00C00215" w14:paraId="268D5547" w14:textId="77777777">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C00215" w:rsidP="00014FF3" w:rsidRDefault="00C00215" w14:paraId="170D42C3"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72C6EEA1"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54BD94BE"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0800196A" w14:textId="77777777">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C00215" w:rsidP="00014FF3" w:rsidRDefault="00C00215" w14:paraId="06DBA990" w14:textId="77777777">
            <w:pPr>
              <w:pStyle w:val="Voetnoottekst"/>
              <w:rPr>
                <w:rFonts w:asciiTheme="minorHAnsi" w:hAnsiTheme="minorHAnsi"/>
              </w:rPr>
            </w:pPr>
          </w:p>
        </w:tc>
      </w:tr>
    </w:tbl>
    <w:p w:rsidRPr="00221383" w:rsidR="00C00215" w:rsidP="00C00215" w:rsidRDefault="00C00215" w14:paraId="3453FCD0" w14:textId="77777777">
      <w:pPr>
        <w:rPr>
          <w:rFonts w:asciiTheme="minorHAnsi" w:hAnsiTheme="minorHAnsi"/>
          <w:sz w:val="20"/>
          <w:szCs w:val="20"/>
        </w:rPr>
      </w:pPr>
    </w:p>
    <w:p w:rsidRPr="00221383" w:rsidR="00C00215" w:rsidP="00C00215" w:rsidRDefault="00C00215" w14:paraId="15167EAC" w14:textId="77777777">
      <w:pPr>
        <w:rPr>
          <w:rFonts w:asciiTheme="minorHAnsi" w:hAnsiTheme="minorHAnsi"/>
        </w:rPr>
      </w:pPr>
    </w:p>
    <w:p w:rsidR="00BF2EB9" w:rsidRDefault="00BF2EB9" w14:paraId="1B064E6D"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AB90" w14:textId="77777777" w:rsidR="00C00215" w:rsidRDefault="00C00215" w:rsidP="00C00215">
      <w:r>
        <w:separator/>
      </w:r>
    </w:p>
  </w:endnote>
  <w:endnote w:type="continuationSeparator" w:id="0">
    <w:p w14:paraId="6588ABF2"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5D5C" w14:textId="77777777" w:rsidR="00C00215" w:rsidRDefault="00C00215" w:rsidP="00C00215">
      <w:r>
        <w:separator/>
      </w:r>
    </w:p>
  </w:footnote>
  <w:footnote w:type="continuationSeparator" w:id="0">
    <w:p w14:paraId="6B744597" w14:textId="77777777" w:rsidR="00C00215" w:rsidRDefault="00C00215" w:rsidP="00C00215">
      <w:r>
        <w:continuationSeparator/>
      </w:r>
    </w:p>
  </w:footnote>
  <w:footnote w:id="1">
    <w:p w14:paraId="0FDF24DA"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7E95888C"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4E5F"/>
    <w:multiLevelType w:val="hybridMultilevel"/>
    <w:tmpl w:val="0A1C3FA2"/>
    <w:lvl w:ilvl="0" w:tplc="FC18A8AA">
      <w:start w:val="2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89204A"/>
    <w:multiLevelType w:val="hybridMultilevel"/>
    <w:tmpl w:val="F476D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3811B5"/>
    <w:multiLevelType w:val="hybridMultilevel"/>
    <w:tmpl w:val="EB244652"/>
    <w:lvl w:ilvl="0" w:tplc="FD50780C">
      <w:start w:val="8"/>
      <w:numFmt w:val="bullet"/>
      <w:lvlText w:val="-"/>
      <w:lvlJc w:val="left"/>
      <w:pPr>
        <w:ind w:left="360" w:hanging="360"/>
      </w:pPr>
      <w:rPr>
        <w:rFonts w:ascii="Calibri" w:eastAsia="Arial Unicode M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7" w15:restartNumberingAfterBreak="0">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DE1025"/>
    <w:multiLevelType w:val="hybridMultilevel"/>
    <w:tmpl w:val="FE604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9"/>
  </w:num>
  <w:num w:numId="6">
    <w:abstractNumId w:val="5"/>
  </w:num>
  <w:num w:numId="7">
    <w:abstractNumId w:val="6"/>
  </w:num>
  <w:num w:numId="8">
    <w:abstractNumId w:val="2"/>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5"/>
    <w:rsid w:val="00013650"/>
    <w:rsid w:val="00021113"/>
    <w:rsid w:val="00026517"/>
    <w:rsid w:val="000268DC"/>
    <w:rsid w:val="0003016D"/>
    <w:rsid w:val="00042399"/>
    <w:rsid w:val="000461B2"/>
    <w:rsid w:val="00051946"/>
    <w:rsid w:val="00062B8C"/>
    <w:rsid w:val="00073356"/>
    <w:rsid w:val="00076782"/>
    <w:rsid w:val="0007694D"/>
    <w:rsid w:val="00081D9D"/>
    <w:rsid w:val="000821DF"/>
    <w:rsid w:val="00084E21"/>
    <w:rsid w:val="000A13DB"/>
    <w:rsid w:val="000A25A0"/>
    <w:rsid w:val="000B1D44"/>
    <w:rsid w:val="000C52FF"/>
    <w:rsid w:val="000D01F1"/>
    <w:rsid w:val="000F23F6"/>
    <w:rsid w:val="000F4378"/>
    <w:rsid w:val="00100371"/>
    <w:rsid w:val="0011700D"/>
    <w:rsid w:val="0011747F"/>
    <w:rsid w:val="00132BCE"/>
    <w:rsid w:val="00142BBE"/>
    <w:rsid w:val="001544A3"/>
    <w:rsid w:val="001705AD"/>
    <w:rsid w:val="00175265"/>
    <w:rsid w:val="00176B31"/>
    <w:rsid w:val="001804B0"/>
    <w:rsid w:val="00181C98"/>
    <w:rsid w:val="001823D2"/>
    <w:rsid w:val="00184DF2"/>
    <w:rsid w:val="001A1941"/>
    <w:rsid w:val="001A5372"/>
    <w:rsid w:val="001A65C6"/>
    <w:rsid w:val="001B51EF"/>
    <w:rsid w:val="001B52B0"/>
    <w:rsid w:val="001C0F34"/>
    <w:rsid w:val="001F0922"/>
    <w:rsid w:val="001F341F"/>
    <w:rsid w:val="00204BC8"/>
    <w:rsid w:val="00205733"/>
    <w:rsid w:val="00212212"/>
    <w:rsid w:val="00214256"/>
    <w:rsid w:val="00224CDF"/>
    <w:rsid w:val="00226F8B"/>
    <w:rsid w:val="0023192E"/>
    <w:rsid w:val="00232130"/>
    <w:rsid w:val="00233365"/>
    <w:rsid w:val="00237489"/>
    <w:rsid w:val="00240972"/>
    <w:rsid w:val="00261F1F"/>
    <w:rsid w:val="00263FA5"/>
    <w:rsid w:val="00266E1D"/>
    <w:rsid w:val="00270493"/>
    <w:rsid w:val="0028110B"/>
    <w:rsid w:val="002814DA"/>
    <w:rsid w:val="002943A4"/>
    <w:rsid w:val="0029537C"/>
    <w:rsid w:val="002A1BAD"/>
    <w:rsid w:val="002A64DD"/>
    <w:rsid w:val="002A719B"/>
    <w:rsid w:val="002B353D"/>
    <w:rsid w:val="002E1E21"/>
    <w:rsid w:val="002E478F"/>
    <w:rsid w:val="002E5220"/>
    <w:rsid w:val="00302FCC"/>
    <w:rsid w:val="003069A8"/>
    <w:rsid w:val="003157E1"/>
    <w:rsid w:val="0032550C"/>
    <w:rsid w:val="00326959"/>
    <w:rsid w:val="00327119"/>
    <w:rsid w:val="00332FB9"/>
    <w:rsid w:val="00333628"/>
    <w:rsid w:val="00344C3F"/>
    <w:rsid w:val="00345375"/>
    <w:rsid w:val="003538A0"/>
    <w:rsid w:val="00366709"/>
    <w:rsid w:val="00367C9F"/>
    <w:rsid w:val="0037399F"/>
    <w:rsid w:val="003824A6"/>
    <w:rsid w:val="003853BB"/>
    <w:rsid w:val="003D55F7"/>
    <w:rsid w:val="003D5E8F"/>
    <w:rsid w:val="003E288E"/>
    <w:rsid w:val="003E4BA1"/>
    <w:rsid w:val="003E55A0"/>
    <w:rsid w:val="00410B7D"/>
    <w:rsid w:val="00416E0D"/>
    <w:rsid w:val="00423B93"/>
    <w:rsid w:val="00424801"/>
    <w:rsid w:val="00433D6E"/>
    <w:rsid w:val="00434191"/>
    <w:rsid w:val="0044413F"/>
    <w:rsid w:val="00446C6C"/>
    <w:rsid w:val="00451F94"/>
    <w:rsid w:val="00454D07"/>
    <w:rsid w:val="004606BD"/>
    <w:rsid w:val="00466D13"/>
    <w:rsid w:val="00472D49"/>
    <w:rsid w:val="00485134"/>
    <w:rsid w:val="00490A18"/>
    <w:rsid w:val="004912BA"/>
    <w:rsid w:val="00495920"/>
    <w:rsid w:val="004A784A"/>
    <w:rsid w:val="004B6469"/>
    <w:rsid w:val="004C3FB7"/>
    <w:rsid w:val="004C634B"/>
    <w:rsid w:val="004D13BF"/>
    <w:rsid w:val="004D7C8F"/>
    <w:rsid w:val="004E0578"/>
    <w:rsid w:val="004E1C04"/>
    <w:rsid w:val="004E39E4"/>
    <w:rsid w:val="004E406F"/>
    <w:rsid w:val="004E4B99"/>
    <w:rsid w:val="004F32AC"/>
    <w:rsid w:val="005136A8"/>
    <w:rsid w:val="00514BBB"/>
    <w:rsid w:val="0051510B"/>
    <w:rsid w:val="0052026E"/>
    <w:rsid w:val="00520708"/>
    <w:rsid w:val="00532C45"/>
    <w:rsid w:val="00541C26"/>
    <w:rsid w:val="005524A8"/>
    <w:rsid w:val="00553EE4"/>
    <w:rsid w:val="0055500A"/>
    <w:rsid w:val="00564785"/>
    <w:rsid w:val="00565280"/>
    <w:rsid w:val="00571890"/>
    <w:rsid w:val="005769AE"/>
    <w:rsid w:val="00577015"/>
    <w:rsid w:val="005823A7"/>
    <w:rsid w:val="005839B2"/>
    <w:rsid w:val="005A5AB1"/>
    <w:rsid w:val="005B3D96"/>
    <w:rsid w:val="005C2DB3"/>
    <w:rsid w:val="005D40F4"/>
    <w:rsid w:val="005D7744"/>
    <w:rsid w:val="005E0484"/>
    <w:rsid w:val="005F3A06"/>
    <w:rsid w:val="005F7071"/>
    <w:rsid w:val="005F79FF"/>
    <w:rsid w:val="006027C0"/>
    <w:rsid w:val="0060348E"/>
    <w:rsid w:val="0060486B"/>
    <w:rsid w:val="00610319"/>
    <w:rsid w:val="00614A1B"/>
    <w:rsid w:val="00616B97"/>
    <w:rsid w:val="0062122F"/>
    <w:rsid w:val="0062298E"/>
    <w:rsid w:val="0063327D"/>
    <w:rsid w:val="00651536"/>
    <w:rsid w:val="006537B3"/>
    <w:rsid w:val="0065642A"/>
    <w:rsid w:val="006675DD"/>
    <w:rsid w:val="00667B4C"/>
    <w:rsid w:val="006709DE"/>
    <w:rsid w:val="0067217C"/>
    <w:rsid w:val="00681F93"/>
    <w:rsid w:val="00682D48"/>
    <w:rsid w:val="006845D9"/>
    <w:rsid w:val="006854B2"/>
    <w:rsid w:val="0069580A"/>
    <w:rsid w:val="006A6B6C"/>
    <w:rsid w:val="006B4942"/>
    <w:rsid w:val="006B4E44"/>
    <w:rsid w:val="006B5FBA"/>
    <w:rsid w:val="006C3AFA"/>
    <w:rsid w:val="006D5D8B"/>
    <w:rsid w:val="006D76D8"/>
    <w:rsid w:val="006F0F39"/>
    <w:rsid w:val="006F4F0D"/>
    <w:rsid w:val="00700888"/>
    <w:rsid w:val="00701C9F"/>
    <w:rsid w:val="007039BB"/>
    <w:rsid w:val="00711C0B"/>
    <w:rsid w:val="00720660"/>
    <w:rsid w:val="00724A52"/>
    <w:rsid w:val="00725A57"/>
    <w:rsid w:val="00726210"/>
    <w:rsid w:val="00733B7B"/>
    <w:rsid w:val="00740368"/>
    <w:rsid w:val="007522CB"/>
    <w:rsid w:val="00754C91"/>
    <w:rsid w:val="00754E50"/>
    <w:rsid w:val="00762B96"/>
    <w:rsid w:val="00765C1D"/>
    <w:rsid w:val="00774900"/>
    <w:rsid w:val="00777FE1"/>
    <w:rsid w:val="007804EB"/>
    <w:rsid w:val="0078173F"/>
    <w:rsid w:val="0079132E"/>
    <w:rsid w:val="007A1880"/>
    <w:rsid w:val="007A4945"/>
    <w:rsid w:val="007A5454"/>
    <w:rsid w:val="007B495B"/>
    <w:rsid w:val="007B5553"/>
    <w:rsid w:val="007C3001"/>
    <w:rsid w:val="007C4E7B"/>
    <w:rsid w:val="007D0A86"/>
    <w:rsid w:val="007D564E"/>
    <w:rsid w:val="007D774A"/>
    <w:rsid w:val="007E0DC6"/>
    <w:rsid w:val="00812083"/>
    <w:rsid w:val="00813C57"/>
    <w:rsid w:val="008159ED"/>
    <w:rsid w:val="00823F29"/>
    <w:rsid w:val="008321DE"/>
    <w:rsid w:val="008355BE"/>
    <w:rsid w:val="00836C18"/>
    <w:rsid w:val="00841879"/>
    <w:rsid w:val="00854E8E"/>
    <w:rsid w:val="0086116B"/>
    <w:rsid w:val="00865E89"/>
    <w:rsid w:val="00865FBA"/>
    <w:rsid w:val="008730D5"/>
    <w:rsid w:val="00875122"/>
    <w:rsid w:val="00880032"/>
    <w:rsid w:val="00895AB8"/>
    <w:rsid w:val="0089634D"/>
    <w:rsid w:val="008B48D3"/>
    <w:rsid w:val="008C0056"/>
    <w:rsid w:val="008C13D4"/>
    <w:rsid w:val="008C200E"/>
    <w:rsid w:val="008C351C"/>
    <w:rsid w:val="008D1D1D"/>
    <w:rsid w:val="008D4BCB"/>
    <w:rsid w:val="008E016D"/>
    <w:rsid w:val="008E2564"/>
    <w:rsid w:val="008E282E"/>
    <w:rsid w:val="008E4E7E"/>
    <w:rsid w:val="008E6FE1"/>
    <w:rsid w:val="009075F6"/>
    <w:rsid w:val="00915800"/>
    <w:rsid w:val="00933E7E"/>
    <w:rsid w:val="0093418A"/>
    <w:rsid w:val="009410FA"/>
    <w:rsid w:val="00942F10"/>
    <w:rsid w:val="00955BB0"/>
    <w:rsid w:val="00966A18"/>
    <w:rsid w:val="00973C15"/>
    <w:rsid w:val="00975F76"/>
    <w:rsid w:val="00983D2E"/>
    <w:rsid w:val="0099032A"/>
    <w:rsid w:val="00991C29"/>
    <w:rsid w:val="009951AC"/>
    <w:rsid w:val="009A0C0A"/>
    <w:rsid w:val="009A2DEA"/>
    <w:rsid w:val="009B5C8B"/>
    <w:rsid w:val="009C5EAC"/>
    <w:rsid w:val="009D7826"/>
    <w:rsid w:val="009D792A"/>
    <w:rsid w:val="009E1A04"/>
    <w:rsid w:val="009E3DC4"/>
    <w:rsid w:val="009E4FCF"/>
    <w:rsid w:val="009F713B"/>
    <w:rsid w:val="00A03EB9"/>
    <w:rsid w:val="00A107B0"/>
    <w:rsid w:val="00A118A1"/>
    <w:rsid w:val="00A12B2A"/>
    <w:rsid w:val="00A20CBB"/>
    <w:rsid w:val="00A30BF0"/>
    <w:rsid w:val="00A35E30"/>
    <w:rsid w:val="00A5329F"/>
    <w:rsid w:val="00A61AF4"/>
    <w:rsid w:val="00A63996"/>
    <w:rsid w:val="00A65AEE"/>
    <w:rsid w:val="00A66DCB"/>
    <w:rsid w:val="00A67312"/>
    <w:rsid w:val="00A714AB"/>
    <w:rsid w:val="00A80B2F"/>
    <w:rsid w:val="00A81E10"/>
    <w:rsid w:val="00A86A83"/>
    <w:rsid w:val="00A86C5D"/>
    <w:rsid w:val="00A87A2A"/>
    <w:rsid w:val="00A9670D"/>
    <w:rsid w:val="00A97650"/>
    <w:rsid w:val="00AA358A"/>
    <w:rsid w:val="00AB3697"/>
    <w:rsid w:val="00AB6B30"/>
    <w:rsid w:val="00AD298D"/>
    <w:rsid w:val="00AD673A"/>
    <w:rsid w:val="00AE7D3F"/>
    <w:rsid w:val="00B04839"/>
    <w:rsid w:val="00B05340"/>
    <w:rsid w:val="00B149A7"/>
    <w:rsid w:val="00B155A7"/>
    <w:rsid w:val="00B21E1C"/>
    <w:rsid w:val="00B24F7D"/>
    <w:rsid w:val="00B377F7"/>
    <w:rsid w:val="00B431C2"/>
    <w:rsid w:val="00B43E86"/>
    <w:rsid w:val="00B520C3"/>
    <w:rsid w:val="00B52DCF"/>
    <w:rsid w:val="00B619A3"/>
    <w:rsid w:val="00B63E4A"/>
    <w:rsid w:val="00B706D6"/>
    <w:rsid w:val="00B80234"/>
    <w:rsid w:val="00B85C7B"/>
    <w:rsid w:val="00B96311"/>
    <w:rsid w:val="00BA5103"/>
    <w:rsid w:val="00BB0EE0"/>
    <w:rsid w:val="00BB118B"/>
    <w:rsid w:val="00BC029E"/>
    <w:rsid w:val="00BC0C4E"/>
    <w:rsid w:val="00BC37D0"/>
    <w:rsid w:val="00BC59D4"/>
    <w:rsid w:val="00BC5DE7"/>
    <w:rsid w:val="00BC5F27"/>
    <w:rsid w:val="00BD07A1"/>
    <w:rsid w:val="00BD3121"/>
    <w:rsid w:val="00BD6E22"/>
    <w:rsid w:val="00BE22F3"/>
    <w:rsid w:val="00BE337E"/>
    <w:rsid w:val="00BF2EB9"/>
    <w:rsid w:val="00BF7AF9"/>
    <w:rsid w:val="00C00215"/>
    <w:rsid w:val="00C0583C"/>
    <w:rsid w:val="00C07643"/>
    <w:rsid w:val="00C151D3"/>
    <w:rsid w:val="00C15831"/>
    <w:rsid w:val="00C16362"/>
    <w:rsid w:val="00C24131"/>
    <w:rsid w:val="00C41D5B"/>
    <w:rsid w:val="00C52097"/>
    <w:rsid w:val="00C72E68"/>
    <w:rsid w:val="00C758F2"/>
    <w:rsid w:val="00C75908"/>
    <w:rsid w:val="00C82C41"/>
    <w:rsid w:val="00C924B6"/>
    <w:rsid w:val="00CA61F4"/>
    <w:rsid w:val="00CB04C8"/>
    <w:rsid w:val="00CC40A5"/>
    <w:rsid w:val="00CD3132"/>
    <w:rsid w:val="00CD7787"/>
    <w:rsid w:val="00CE1CFC"/>
    <w:rsid w:val="00CE2E34"/>
    <w:rsid w:val="00CE5653"/>
    <w:rsid w:val="00CF677D"/>
    <w:rsid w:val="00D014FC"/>
    <w:rsid w:val="00D01D70"/>
    <w:rsid w:val="00D10A76"/>
    <w:rsid w:val="00D14327"/>
    <w:rsid w:val="00D15B06"/>
    <w:rsid w:val="00D246C4"/>
    <w:rsid w:val="00D24C19"/>
    <w:rsid w:val="00D36939"/>
    <w:rsid w:val="00D3723A"/>
    <w:rsid w:val="00D46EE7"/>
    <w:rsid w:val="00D5289F"/>
    <w:rsid w:val="00D52E1C"/>
    <w:rsid w:val="00D57231"/>
    <w:rsid w:val="00D60691"/>
    <w:rsid w:val="00D77BFA"/>
    <w:rsid w:val="00D80190"/>
    <w:rsid w:val="00D812CC"/>
    <w:rsid w:val="00D83BA8"/>
    <w:rsid w:val="00D8557C"/>
    <w:rsid w:val="00D901C4"/>
    <w:rsid w:val="00D97F9C"/>
    <w:rsid w:val="00DA0B8B"/>
    <w:rsid w:val="00DB3134"/>
    <w:rsid w:val="00DD70E4"/>
    <w:rsid w:val="00DE22F8"/>
    <w:rsid w:val="00DE5657"/>
    <w:rsid w:val="00DE77F3"/>
    <w:rsid w:val="00DF0243"/>
    <w:rsid w:val="00DF0369"/>
    <w:rsid w:val="00DF5089"/>
    <w:rsid w:val="00E01B5A"/>
    <w:rsid w:val="00E12571"/>
    <w:rsid w:val="00E145B6"/>
    <w:rsid w:val="00E16EC6"/>
    <w:rsid w:val="00E21C69"/>
    <w:rsid w:val="00E312FD"/>
    <w:rsid w:val="00E346AE"/>
    <w:rsid w:val="00E40BF6"/>
    <w:rsid w:val="00E52B0D"/>
    <w:rsid w:val="00E54623"/>
    <w:rsid w:val="00E57D2C"/>
    <w:rsid w:val="00E71182"/>
    <w:rsid w:val="00E73721"/>
    <w:rsid w:val="00E778FE"/>
    <w:rsid w:val="00E82FFA"/>
    <w:rsid w:val="00E84268"/>
    <w:rsid w:val="00E961A1"/>
    <w:rsid w:val="00E961F8"/>
    <w:rsid w:val="00EA0527"/>
    <w:rsid w:val="00EA40E7"/>
    <w:rsid w:val="00EB3036"/>
    <w:rsid w:val="00EB3082"/>
    <w:rsid w:val="00EB50C0"/>
    <w:rsid w:val="00EC37BC"/>
    <w:rsid w:val="00ED10C9"/>
    <w:rsid w:val="00ED5CA2"/>
    <w:rsid w:val="00EE5093"/>
    <w:rsid w:val="00F007C8"/>
    <w:rsid w:val="00F05879"/>
    <w:rsid w:val="00F06B40"/>
    <w:rsid w:val="00F107A5"/>
    <w:rsid w:val="00F179DB"/>
    <w:rsid w:val="00F40AD6"/>
    <w:rsid w:val="00F41583"/>
    <w:rsid w:val="00F557B8"/>
    <w:rsid w:val="00F61324"/>
    <w:rsid w:val="00F71C2E"/>
    <w:rsid w:val="00F737FA"/>
    <w:rsid w:val="00F944C3"/>
    <w:rsid w:val="00FA2BF2"/>
    <w:rsid w:val="00FA6E08"/>
    <w:rsid w:val="00FC1B9E"/>
    <w:rsid w:val="00FC2894"/>
    <w:rsid w:val="00FD058B"/>
    <w:rsid w:val="00FD129F"/>
    <w:rsid w:val="00FD5074"/>
    <w:rsid w:val="00FD50F3"/>
    <w:rsid w:val="00FD516D"/>
    <w:rsid w:val="00FE7F71"/>
    <w:rsid w:val="00FF223E"/>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D6E3"/>
  <w15:docId w15:val="{55D4563F-9225-41F6-BEC1-36EC3E0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0215"/>
    <w:rPr>
      <w:sz w:val="24"/>
      <w:szCs w:val="24"/>
    </w:rPr>
  </w:style>
  <w:style w:type="paragraph" w:styleId="Kop1">
    <w:name w:val="heading 1"/>
    <w:basedOn w:val="Standaard"/>
    <w:link w:val="Kop1Char"/>
    <w:uiPriority w:val="9"/>
    <w:qFormat/>
    <w:rsid w:val="00367C9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 w:type="paragraph" w:styleId="Normaalweb">
    <w:name w:val="Normal (Web)"/>
    <w:basedOn w:val="Standaard"/>
    <w:uiPriority w:val="99"/>
    <w:semiHidden/>
    <w:unhideWhenUsed/>
    <w:rsid w:val="00D60691"/>
    <w:pPr>
      <w:spacing w:before="100" w:beforeAutospacing="1" w:after="100" w:afterAutospacing="1"/>
    </w:pPr>
  </w:style>
  <w:style w:type="paragraph" w:customStyle="1" w:styleId="hidden">
    <w:name w:val="hidden"/>
    <w:basedOn w:val="Standaard"/>
    <w:rsid w:val="00C24131"/>
    <w:pPr>
      <w:spacing w:after="150"/>
    </w:pPr>
    <w:rPr>
      <w:vanish/>
    </w:rPr>
  </w:style>
  <w:style w:type="character" w:customStyle="1" w:styleId="Kop1Char">
    <w:name w:val="Kop 1 Char"/>
    <w:basedOn w:val="Standaardalinea-lettertype"/>
    <w:link w:val="Kop1"/>
    <w:uiPriority w:val="9"/>
    <w:rsid w:val="00367C9F"/>
    <w:rPr>
      <w:b/>
      <w:bCs/>
      <w:kern w:val="36"/>
      <w:sz w:val="48"/>
      <w:szCs w:val="48"/>
    </w:rPr>
  </w:style>
  <w:style w:type="paragraph" w:styleId="Geenafstand">
    <w:name w:val="No Spacing"/>
    <w:uiPriority w:val="1"/>
    <w:qFormat/>
    <w:rsid w:val="00823F2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081">
      <w:bodyDiv w:val="1"/>
      <w:marLeft w:val="0"/>
      <w:marRight w:val="0"/>
      <w:marTop w:val="0"/>
      <w:marBottom w:val="0"/>
      <w:divBdr>
        <w:top w:val="none" w:sz="0" w:space="0" w:color="auto"/>
        <w:left w:val="none" w:sz="0" w:space="0" w:color="auto"/>
        <w:bottom w:val="none" w:sz="0" w:space="0" w:color="auto"/>
        <w:right w:val="none" w:sz="0" w:space="0" w:color="auto"/>
      </w:divBdr>
    </w:div>
    <w:div w:id="54205500">
      <w:bodyDiv w:val="1"/>
      <w:marLeft w:val="0"/>
      <w:marRight w:val="0"/>
      <w:marTop w:val="0"/>
      <w:marBottom w:val="0"/>
      <w:divBdr>
        <w:top w:val="none" w:sz="0" w:space="0" w:color="auto"/>
        <w:left w:val="none" w:sz="0" w:space="0" w:color="auto"/>
        <w:bottom w:val="none" w:sz="0" w:space="0" w:color="auto"/>
        <w:right w:val="none" w:sz="0" w:space="0" w:color="auto"/>
      </w:divBdr>
      <w:divsChild>
        <w:div w:id="1224147678">
          <w:marLeft w:val="0"/>
          <w:marRight w:val="0"/>
          <w:marTop w:val="0"/>
          <w:marBottom w:val="0"/>
          <w:divBdr>
            <w:top w:val="none" w:sz="0" w:space="0" w:color="auto"/>
            <w:left w:val="none" w:sz="0" w:space="0" w:color="auto"/>
            <w:bottom w:val="none" w:sz="0" w:space="0" w:color="auto"/>
            <w:right w:val="none" w:sz="0" w:space="0" w:color="auto"/>
          </w:divBdr>
          <w:divsChild>
            <w:div w:id="550657336">
              <w:marLeft w:val="0"/>
              <w:marRight w:val="0"/>
              <w:marTop w:val="0"/>
              <w:marBottom w:val="0"/>
              <w:divBdr>
                <w:top w:val="none" w:sz="0" w:space="0" w:color="auto"/>
                <w:left w:val="none" w:sz="0" w:space="0" w:color="auto"/>
                <w:bottom w:val="none" w:sz="0" w:space="0" w:color="auto"/>
                <w:right w:val="none" w:sz="0" w:space="0" w:color="auto"/>
              </w:divBdr>
              <w:divsChild>
                <w:div w:id="1785152975">
                  <w:marLeft w:val="0"/>
                  <w:marRight w:val="0"/>
                  <w:marTop w:val="0"/>
                  <w:marBottom w:val="0"/>
                  <w:divBdr>
                    <w:top w:val="none" w:sz="0" w:space="0" w:color="auto"/>
                    <w:left w:val="none" w:sz="0" w:space="0" w:color="auto"/>
                    <w:bottom w:val="none" w:sz="0" w:space="0" w:color="auto"/>
                    <w:right w:val="none" w:sz="0" w:space="0" w:color="auto"/>
                  </w:divBdr>
                  <w:divsChild>
                    <w:div w:id="1813981423">
                      <w:marLeft w:val="0"/>
                      <w:marRight w:val="0"/>
                      <w:marTop w:val="0"/>
                      <w:marBottom w:val="0"/>
                      <w:divBdr>
                        <w:top w:val="none" w:sz="0" w:space="0" w:color="auto"/>
                        <w:left w:val="none" w:sz="0" w:space="0" w:color="auto"/>
                        <w:bottom w:val="none" w:sz="0" w:space="0" w:color="auto"/>
                        <w:right w:val="none" w:sz="0" w:space="0" w:color="auto"/>
                      </w:divBdr>
                      <w:divsChild>
                        <w:div w:id="705327828">
                          <w:marLeft w:val="0"/>
                          <w:marRight w:val="0"/>
                          <w:marTop w:val="0"/>
                          <w:marBottom w:val="0"/>
                          <w:divBdr>
                            <w:top w:val="none" w:sz="0" w:space="0" w:color="auto"/>
                            <w:left w:val="none" w:sz="0" w:space="0" w:color="auto"/>
                            <w:bottom w:val="none" w:sz="0" w:space="0" w:color="auto"/>
                            <w:right w:val="none" w:sz="0" w:space="0" w:color="auto"/>
                          </w:divBdr>
                          <w:divsChild>
                            <w:div w:id="1290742851">
                              <w:marLeft w:val="0"/>
                              <w:marRight w:val="0"/>
                              <w:marTop w:val="0"/>
                              <w:marBottom w:val="0"/>
                              <w:divBdr>
                                <w:top w:val="none" w:sz="0" w:space="0" w:color="auto"/>
                                <w:left w:val="none" w:sz="0" w:space="0" w:color="auto"/>
                                <w:bottom w:val="none" w:sz="0" w:space="0" w:color="auto"/>
                                <w:right w:val="none" w:sz="0" w:space="0" w:color="auto"/>
                              </w:divBdr>
                              <w:divsChild>
                                <w:div w:id="1045836832">
                                  <w:marLeft w:val="0"/>
                                  <w:marRight w:val="0"/>
                                  <w:marTop w:val="0"/>
                                  <w:marBottom w:val="0"/>
                                  <w:divBdr>
                                    <w:top w:val="none" w:sz="0" w:space="0" w:color="auto"/>
                                    <w:left w:val="none" w:sz="0" w:space="0" w:color="auto"/>
                                    <w:bottom w:val="none" w:sz="0" w:space="0" w:color="auto"/>
                                    <w:right w:val="none" w:sz="0" w:space="0" w:color="auto"/>
                                  </w:divBdr>
                                  <w:divsChild>
                                    <w:div w:id="753012872">
                                      <w:marLeft w:val="0"/>
                                      <w:marRight w:val="0"/>
                                      <w:marTop w:val="0"/>
                                      <w:marBottom w:val="0"/>
                                      <w:divBdr>
                                        <w:top w:val="none" w:sz="0" w:space="0" w:color="auto"/>
                                        <w:left w:val="none" w:sz="0" w:space="0" w:color="auto"/>
                                        <w:bottom w:val="none" w:sz="0" w:space="0" w:color="auto"/>
                                        <w:right w:val="none" w:sz="0" w:space="0" w:color="auto"/>
                                      </w:divBdr>
                                      <w:divsChild>
                                        <w:div w:id="131749318">
                                          <w:marLeft w:val="0"/>
                                          <w:marRight w:val="0"/>
                                          <w:marTop w:val="0"/>
                                          <w:marBottom w:val="0"/>
                                          <w:divBdr>
                                            <w:top w:val="none" w:sz="0" w:space="0" w:color="auto"/>
                                            <w:left w:val="none" w:sz="0" w:space="0" w:color="auto"/>
                                            <w:bottom w:val="none" w:sz="0" w:space="0" w:color="auto"/>
                                            <w:right w:val="none" w:sz="0" w:space="0" w:color="auto"/>
                                          </w:divBdr>
                                          <w:divsChild>
                                            <w:div w:id="1408305166">
                                              <w:marLeft w:val="0"/>
                                              <w:marRight w:val="0"/>
                                              <w:marTop w:val="0"/>
                                              <w:marBottom w:val="495"/>
                                              <w:divBdr>
                                                <w:top w:val="none" w:sz="0" w:space="0" w:color="auto"/>
                                                <w:left w:val="none" w:sz="0" w:space="0" w:color="auto"/>
                                                <w:bottom w:val="none" w:sz="0" w:space="0" w:color="auto"/>
                                                <w:right w:val="none" w:sz="0" w:space="0" w:color="auto"/>
                                              </w:divBdr>
                                              <w:divsChild>
                                                <w:div w:id="772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40274">
      <w:bodyDiv w:val="1"/>
      <w:marLeft w:val="0"/>
      <w:marRight w:val="0"/>
      <w:marTop w:val="0"/>
      <w:marBottom w:val="0"/>
      <w:divBdr>
        <w:top w:val="none" w:sz="0" w:space="0" w:color="auto"/>
        <w:left w:val="none" w:sz="0" w:space="0" w:color="auto"/>
        <w:bottom w:val="none" w:sz="0" w:space="0" w:color="auto"/>
        <w:right w:val="none" w:sz="0" w:space="0" w:color="auto"/>
      </w:divBdr>
    </w:div>
    <w:div w:id="70124326">
      <w:bodyDiv w:val="1"/>
      <w:marLeft w:val="0"/>
      <w:marRight w:val="0"/>
      <w:marTop w:val="0"/>
      <w:marBottom w:val="0"/>
      <w:divBdr>
        <w:top w:val="none" w:sz="0" w:space="0" w:color="auto"/>
        <w:left w:val="none" w:sz="0" w:space="0" w:color="auto"/>
        <w:bottom w:val="none" w:sz="0" w:space="0" w:color="auto"/>
        <w:right w:val="none" w:sz="0" w:space="0" w:color="auto"/>
      </w:divBdr>
    </w:div>
    <w:div w:id="76833610">
      <w:bodyDiv w:val="1"/>
      <w:marLeft w:val="0"/>
      <w:marRight w:val="0"/>
      <w:marTop w:val="0"/>
      <w:marBottom w:val="0"/>
      <w:divBdr>
        <w:top w:val="none" w:sz="0" w:space="0" w:color="auto"/>
        <w:left w:val="none" w:sz="0" w:space="0" w:color="auto"/>
        <w:bottom w:val="none" w:sz="0" w:space="0" w:color="auto"/>
        <w:right w:val="none" w:sz="0" w:space="0" w:color="auto"/>
      </w:divBdr>
    </w:div>
    <w:div w:id="93936616">
      <w:bodyDiv w:val="1"/>
      <w:marLeft w:val="0"/>
      <w:marRight w:val="0"/>
      <w:marTop w:val="0"/>
      <w:marBottom w:val="0"/>
      <w:divBdr>
        <w:top w:val="none" w:sz="0" w:space="0" w:color="auto"/>
        <w:left w:val="none" w:sz="0" w:space="0" w:color="auto"/>
        <w:bottom w:val="none" w:sz="0" w:space="0" w:color="auto"/>
        <w:right w:val="none" w:sz="0" w:space="0" w:color="auto"/>
      </w:divBdr>
    </w:div>
    <w:div w:id="99227737">
      <w:bodyDiv w:val="1"/>
      <w:marLeft w:val="0"/>
      <w:marRight w:val="0"/>
      <w:marTop w:val="0"/>
      <w:marBottom w:val="0"/>
      <w:divBdr>
        <w:top w:val="none" w:sz="0" w:space="0" w:color="auto"/>
        <w:left w:val="none" w:sz="0" w:space="0" w:color="auto"/>
        <w:bottom w:val="none" w:sz="0" w:space="0" w:color="auto"/>
        <w:right w:val="none" w:sz="0" w:space="0" w:color="auto"/>
      </w:divBdr>
      <w:divsChild>
        <w:div w:id="442195244">
          <w:marLeft w:val="0"/>
          <w:marRight w:val="0"/>
          <w:marTop w:val="0"/>
          <w:marBottom w:val="0"/>
          <w:divBdr>
            <w:top w:val="none" w:sz="0" w:space="0" w:color="auto"/>
            <w:left w:val="none" w:sz="0" w:space="0" w:color="auto"/>
            <w:bottom w:val="none" w:sz="0" w:space="0" w:color="auto"/>
            <w:right w:val="none" w:sz="0" w:space="0" w:color="auto"/>
          </w:divBdr>
          <w:divsChild>
            <w:div w:id="312414560">
              <w:marLeft w:val="0"/>
              <w:marRight w:val="0"/>
              <w:marTop w:val="0"/>
              <w:marBottom w:val="0"/>
              <w:divBdr>
                <w:top w:val="none" w:sz="0" w:space="0" w:color="auto"/>
                <w:left w:val="none" w:sz="0" w:space="0" w:color="auto"/>
                <w:bottom w:val="none" w:sz="0" w:space="0" w:color="auto"/>
                <w:right w:val="none" w:sz="0" w:space="0" w:color="auto"/>
              </w:divBdr>
              <w:divsChild>
                <w:div w:id="1093088200">
                  <w:marLeft w:val="0"/>
                  <w:marRight w:val="0"/>
                  <w:marTop w:val="0"/>
                  <w:marBottom w:val="0"/>
                  <w:divBdr>
                    <w:top w:val="none" w:sz="0" w:space="0" w:color="auto"/>
                    <w:left w:val="none" w:sz="0" w:space="0" w:color="auto"/>
                    <w:bottom w:val="none" w:sz="0" w:space="0" w:color="auto"/>
                    <w:right w:val="none" w:sz="0" w:space="0" w:color="auto"/>
                  </w:divBdr>
                  <w:divsChild>
                    <w:div w:id="2003389233">
                      <w:marLeft w:val="0"/>
                      <w:marRight w:val="0"/>
                      <w:marTop w:val="0"/>
                      <w:marBottom w:val="0"/>
                      <w:divBdr>
                        <w:top w:val="none" w:sz="0" w:space="0" w:color="auto"/>
                        <w:left w:val="none" w:sz="0" w:space="0" w:color="auto"/>
                        <w:bottom w:val="none" w:sz="0" w:space="0" w:color="auto"/>
                        <w:right w:val="none" w:sz="0" w:space="0" w:color="auto"/>
                      </w:divBdr>
                      <w:divsChild>
                        <w:div w:id="2140370585">
                          <w:marLeft w:val="0"/>
                          <w:marRight w:val="0"/>
                          <w:marTop w:val="0"/>
                          <w:marBottom w:val="0"/>
                          <w:divBdr>
                            <w:top w:val="none" w:sz="0" w:space="0" w:color="auto"/>
                            <w:left w:val="none" w:sz="0" w:space="0" w:color="auto"/>
                            <w:bottom w:val="none" w:sz="0" w:space="0" w:color="auto"/>
                            <w:right w:val="none" w:sz="0" w:space="0" w:color="auto"/>
                          </w:divBdr>
                          <w:divsChild>
                            <w:div w:id="874122744">
                              <w:marLeft w:val="0"/>
                              <w:marRight w:val="0"/>
                              <w:marTop w:val="0"/>
                              <w:marBottom w:val="0"/>
                              <w:divBdr>
                                <w:top w:val="none" w:sz="0" w:space="0" w:color="auto"/>
                                <w:left w:val="none" w:sz="0" w:space="0" w:color="auto"/>
                                <w:bottom w:val="none" w:sz="0" w:space="0" w:color="auto"/>
                                <w:right w:val="none" w:sz="0" w:space="0" w:color="auto"/>
                              </w:divBdr>
                              <w:divsChild>
                                <w:div w:id="1872572974">
                                  <w:marLeft w:val="0"/>
                                  <w:marRight w:val="0"/>
                                  <w:marTop w:val="0"/>
                                  <w:marBottom w:val="0"/>
                                  <w:divBdr>
                                    <w:top w:val="none" w:sz="0" w:space="0" w:color="auto"/>
                                    <w:left w:val="none" w:sz="0" w:space="0" w:color="auto"/>
                                    <w:bottom w:val="none" w:sz="0" w:space="0" w:color="auto"/>
                                    <w:right w:val="none" w:sz="0" w:space="0" w:color="auto"/>
                                  </w:divBdr>
                                  <w:divsChild>
                                    <w:div w:id="1514956149">
                                      <w:marLeft w:val="0"/>
                                      <w:marRight w:val="0"/>
                                      <w:marTop w:val="0"/>
                                      <w:marBottom w:val="0"/>
                                      <w:divBdr>
                                        <w:top w:val="none" w:sz="0" w:space="0" w:color="auto"/>
                                        <w:left w:val="none" w:sz="0" w:space="0" w:color="auto"/>
                                        <w:bottom w:val="none" w:sz="0" w:space="0" w:color="auto"/>
                                        <w:right w:val="none" w:sz="0" w:space="0" w:color="auto"/>
                                      </w:divBdr>
                                      <w:divsChild>
                                        <w:div w:id="1651128777">
                                          <w:marLeft w:val="0"/>
                                          <w:marRight w:val="0"/>
                                          <w:marTop w:val="0"/>
                                          <w:marBottom w:val="0"/>
                                          <w:divBdr>
                                            <w:top w:val="none" w:sz="0" w:space="0" w:color="auto"/>
                                            <w:left w:val="none" w:sz="0" w:space="0" w:color="auto"/>
                                            <w:bottom w:val="none" w:sz="0" w:space="0" w:color="auto"/>
                                            <w:right w:val="none" w:sz="0" w:space="0" w:color="auto"/>
                                          </w:divBdr>
                                          <w:divsChild>
                                            <w:div w:id="1034305166">
                                              <w:marLeft w:val="0"/>
                                              <w:marRight w:val="0"/>
                                              <w:marTop w:val="0"/>
                                              <w:marBottom w:val="495"/>
                                              <w:divBdr>
                                                <w:top w:val="none" w:sz="0" w:space="0" w:color="auto"/>
                                                <w:left w:val="none" w:sz="0" w:space="0" w:color="auto"/>
                                                <w:bottom w:val="none" w:sz="0" w:space="0" w:color="auto"/>
                                                <w:right w:val="none" w:sz="0" w:space="0" w:color="auto"/>
                                              </w:divBdr>
                                              <w:divsChild>
                                                <w:div w:id="7523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40810">
      <w:bodyDiv w:val="1"/>
      <w:marLeft w:val="0"/>
      <w:marRight w:val="0"/>
      <w:marTop w:val="0"/>
      <w:marBottom w:val="0"/>
      <w:divBdr>
        <w:top w:val="none" w:sz="0" w:space="0" w:color="auto"/>
        <w:left w:val="none" w:sz="0" w:space="0" w:color="auto"/>
        <w:bottom w:val="none" w:sz="0" w:space="0" w:color="auto"/>
        <w:right w:val="none" w:sz="0" w:space="0" w:color="auto"/>
      </w:divBdr>
    </w:div>
    <w:div w:id="102313575">
      <w:bodyDiv w:val="1"/>
      <w:marLeft w:val="0"/>
      <w:marRight w:val="0"/>
      <w:marTop w:val="0"/>
      <w:marBottom w:val="0"/>
      <w:divBdr>
        <w:top w:val="none" w:sz="0" w:space="0" w:color="auto"/>
        <w:left w:val="none" w:sz="0" w:space="0" w:color="auto"/>
        <w:bottom w:val="none" w:sz="0" w:space="0" w:color="auto"/>
        <w:right w:val="none" w:sz="0" w:space="0" w:color="auto"/>
      </w:divBdr>
      <w:divsChild>
        <w:div w:id="2128963638">
          <w:marLeft w:val="0"/>
          <w:marRight w:val="0"/>
          <w:marTop w:val="0"/>
          <w:marBottom w:val="0"/>
          <w:divBdr>
            <w:top w:val="none" w:sz="0" w:space="0" w:color="auto"/>
            <w:left w:val="none" w:sz="0" w:space="0" w:color="auto"/>
            <w:bottom w:val="none" w:sz="0" w:space="0" w:color="auto"/>
            <w:right w:val="none" w:sz="0" w:space="0" w:color="auto"/>
          </w:divBdr>
          <w:divsChild>
            <w:div w:id="1685548833">
              <w:marLeft w:val="0"/>
              <w:marRight w:val="0"/>
              <w:marTop w:val="0"/>
              <w:marBottom w:val="0"/>
              <w:divBdr>
                <w:top w:val="none" w:sz="0" w:space="0" w:color="auto"/>
                <w:left w:val="none" w:sz="0" w:space="0" w:color="auto"/>
                <w:bottom w:val="none" w:sz="0" w:space="0" w:color="auto"/>
                <w:right w:val="none" w:sz="0" w:space="0" w:color="auto"/>
              </w:divBdr>
              <w:divsChild>
                <w:div w:id="109595065">
                  <w:marLeft w:val="0"/>
                  <w:marRight w:val="0"/>
                  <w:marTop w:val="0"/>
                  <w:marBottom w:val="0"/>
                  <w:divBdr>
                    <w:top w:val="none" w:sz="0" w:space="0" w:color="auto"/>
                    <w:left w:val="none" w:sz="0" w:space="0" w:color="auto"/>
                    <w:bottom w:val="none" w:sz="0" w:space="0" w:color="auto"/>
                    <w:right w:val="none" w:sz="0" w:space="0" w:color="auto"/>
                  </w:divBdr>
                  <w:divsChild>
                    <w:div w:id="2087067640">
                      <w:marLeft w:val="0"/>
                      <w:marRight w:val="0"/>
                      <w:marTop w:val="0"/>
                      <w:marBottom w:val="0"/>
                      <w:divBdr>
                        <w:top w:val="none" w:sz="0" w:space="0" w:color="auto"/>
                        <w:left w:val="none" w:sz="0" w:space="0" w:color="auto"/>
                        <w:bottom w:val="none" w:sz="0" w:space="0" w:color="auto"/>
                        <w:right w:val="none" w:sz="0" w:space="0" w:color="auto"/>
                      </w:divBdr>
                      <w:divsChild>
                        <w:div w:id="1566986075">
                          <w:marLeft w:val="0"/>
                          <w:marRight w:val="0"/>
                          <w:marTop w:val="0"/>
                          <w:marBottom w:val="0"/>
                          <w:divBdr>
                            <w:top w:val="none" w:sz="0" w:space="0" w:color="auto"/>
                            <w:left w:val="none" w:sz="0" w:space="0" w:color="auto"/>
                            <w:bottom w:val="none" w:sz="0" w:space="0" w:color="auto"/>
                            <w:right w:val="none" w:sz="0" w:space="0" w:color="auto"/>
                          </w:divBdr>
                          <w:divsChild>
                            <w:div w:id="821821706">
                              <w:marLeft w:val="0"/>
                              <w:marRight w:val="0"/>
                              <w:marTop w:val="0"/>
                              <w:marBottom w:val="0"/>
                              <w:divBdr>
                                <w:top w:val="none" w:sz="0" w:space="0" w:color="auto"/>
                                <w:left w:val="none" w:sz="0" w:space="0" w:color="auto"/>
                                <w:bottom w:val="none" w:sz="0" w:space="0" w:color="auto"/>
                                <w:right w:val="none" w:sz="0" w:space="0" w:color="auto"/>
                              </w:divBdr>
                              <w:divsChild>
                                <w:div w:id="9927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4312">
      <w:bodyDiv w:val="1"/>
      <w:marLeft w:val="0"/>
      <w:marRight w:val="0"/>
      <w:marTop w:val="0"/>
      <w:marBottom w:val="0"/>
      <w:divBdr>
        <w:top w:val="none" w:sz="0" w:space="0" w:color="auto"/>
        <w:left w:val="none" w:sz="0" w:space="0" w:color="auto"/>
        <w:bottom w:val="none" w:sz="0" w:space="0" w:color="auto"/>
        <w:right w:val="none" w:sz="0" w:space="0" w:color="auto"/>
      </w:divBdr>
    </w:div>
    <w:div w:id="118570731">
      <w:bodyDiv w:val="1"/>
      <w:marLeft w:val="0"/>
      <w:marRight w:val="0"/>
      <w:marTop w:val="0"/>
      <w:marBottom w:val="0"/>
      <w:divBdr>
        <w:top w:val="none" w:sz="0" w:space="0" w:color="auto"/>
        <w:left w:val="none" w:sz="0" w:space="0" w:color="auto"/>
        <w:bottom w:val="none" w:sz="0" w:space="0" w:color="auto"/>
        <w:right w:val="none" w:sz="0" w:space="0" w:color="auto"/>
      </w:divBdr>
    </w:div>
    <w:div w:id="123158617">
      <w:bodyDiv w:val="1"/>
      <w:marLeft w:val="0"/>
      <w:marRight w:val="0"/>
      <w:marTop w:val="0"/>
      <w:marBottom w:val="0"/>
      <w:divBdr>
        <w:top w:val="none" w:sz="0" w:space="0" w:color="auto"/>
        <w:left w:val="none" w:sz="0" w:space="0" w:color="auto"/>
        <w:bottom w:val="none" w:sz="0" w:space="0" w:color="auto"/>
        <w:right w:val="none" w:sz="0" w:space="0" w:color="auto"/>
      </w:divBdr>
    </w:div>
    <w:div w:id="132211216">
      <w:bodyDiv w:val="1"/>
      <w:marLeft w:val="0"/>
      <w:marRight w:val="0"/>
      <w:marTop w:val="0"/>
      <w:marBottom w:val="0"/>
      <w:divBdr>
        <w:top w:val="none" w:sz="0" w:space="0" w:color="auto"/>
        <w:left w:val="none" w:sz="0" w:space="0" w:color="auto"/>
        <w:bottom w:val="none" w:sz="0" w:space="0" w:color="auto"/>
        <w:right w:val="none" w:sz="0" w:space="0" w:color="auto"/>
      </w:divBdr>
    </w:div>
    <w:div w:id="137768786">
      <w:bodyDiv w:val="1"/>
      <w:marLeft w:val="0"/>
      <w:marRight w:val="0"/>
      <w:marTop w:val="0"/>
      <w:marBottom w:val="0"/>
      <w:divBdr>
        <w:top w:val="none" w:sz="0" w:space="0" w:color="auto"/>
        <w:left w:val="none" w:sz="0" w:space="0" w:color="auto"/>
        <w:bottom w:val="none" w:sz="0" w:space="0" w:color="auto"/>
        <w:right w:val="none" w:sz="0" w:space="0" w:color="auto"/>
      </w:divBdr>
    </w:div>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206383013">
      <w:bodyDiv w:val="1"/>
      <w:marLeft w:val="0"/>
      <w:marRight w:val="0"/>
      <w:marTop w:val="0"/>
      <w:marBottom w:val="0"/>
      <w:divBdr>
        <w:top w:val="none" w:sz="0" w:space="0" w:color="auto"/>
        <w:left w:val="none" w:sz="0" w:space="0" w:color="auto"/>
        <w:bottom w:val="none" w:sz="0" w:space="0" w:color="auto"/>
        <w:right w:val="none" w:sz="0" w:space="0" w:color="auto"/>
      </w:divBdr>
    </w:div>
    <w:div w:id="211501703">
      <w:bodyDiv w:val="1"/>
      <w:marLeft w:val="0"/>
      <w:marRight w:val="0"/>
      <w:marTop w:val="0"/>
      <w:marBottom w:val="0"/>
      <w:divBdr>
        <w:top w:val="none" w:sz="0" w:space="0" w:color="auto"/>
        <w:left w:val="none" w:sz="0" w:space="0" w:color="auto"/>
        <w:bottom w:val="none" w:sz="0" w:space="0" w:color="auto"/>
        <w:right w:val="none" w:sz="0" w:space="0" w:color="auto"/>
      </w:divBdr>
    </w:div>
    <w:div w:id="277956897">
      <w:bodyDiv w:val="1"/>
      <w:marLeft w:val="0"/>
      <w:marRight w:val="0"/>
      <w:marTop w:val="0"/>
      <w:marBottom w:val="0"/>
      <w:divBdr>
        <w:top w:val="none" w:sz="0" w:space="0" w:color="auto"/>
        <w:left w:val="none" w:sz="0" w:space="0" w:color="auto"/>
        <w:bottom w:val="none" w:sz="0" w:space="0" w:color="auto"/>
        <w:right w:val="none" w:sz="0" w:space="0" w:color="auto"/>
      </w:divBdr>
    </w:div>
    <w:div w:id="311444893">
      <w:bodyDiv w:val="1"/>
      <w:marLeft w:val="0"/>
      <w:marRight w:val="0"/>
      <w:marTop w:val="0"/>
      <w:marBottom w:val="0"/>
      <w:divBdr>
        <w:top w:val="none" w:sz="0" w:space="0" w:color="auto"/>
        <w:left w:val="none" w:sz="0" w:space="0" w:color="auto"/>
        <w:bottom w:val="none" w:sz="0" w:space="0" w:color="auto"/>
        <w:right w:val="none" w:sz="0" w:space="0" w:color="auto"/>
      </w:divBdr>
    </w:div>
    <w:div w:id="324825669">
      <w:bodyDiv w:val="1"/>
      <w:marLeft w:val="0"/>
      <w:marRight w:val="0"/>
      <w:marTop w:val="0"/>
      <w:marBottom w:val="0"/>
      <w:divBdr>
        <w:top w:val="none" w:sz="0" w:space="0" w:color="auto"/>
        <w:left w:val="none" w:sz="0" w:space="0" w:color="auto"/>
        <w:bottom w:val="none" w:sz="0" w:space="0" w:color="auto"/>
        <w:right w:val="none" w:sz="0" w:space="0" w:color="auto"/>
      </w:divBdr>
      <w:divsChild>
        <w:div w:id="248928599">
          <w:marLeft w:val="0"/>
          <w:marRight w:val="0"/>
          <w:marTop w:val="0"/>
          <w:marBottom w:val="0"/>
          <w:divBdr>
            <w:top w:val="none" w:sz="0" w:space="0" w:color="auto"/>
            <w:left w:val="none" w:sz="0" w:space="0" w:color="auto"/>
            <w:bottom w:val="none" w:sz="0" w:space="0" w:color="auto"/>
            <w:right w:val="none" w:sz="0" w:space="0" w:color="auto"/>
          </w:divBdr>
          <w:divsChild>
            <w:div w:id="41175716">
              <w:marLeft w:val="0"/>
              <w:marRight w:val="0"/>
              <w:marTop w:val="0"/>
              <w:marBottom w:val="0"/>
              <w:divBdr>
                <w:top w:val="none" w:sz="0" w:space="0" w:color="auto"/>
                <w:left w:val="none" w:sz="0" w:space="0" w:color="auto"/>
                <w:bottom w:val="none" w:sz="0" w:space="0" w:color="auto"/>
                <w:right w:val="none" w:sz="0" w:space="0" w:color="auto"/>
              </w:divBdr>
              <w:divsChild>
                <w:div w:id="1857378243">
                  <w:marLeft w:val="0"/>
                  <w:marRight w:val="0"/>
                  <w:marTop w:val="0"/>
                  <w:marBottom w:val="0"/>
                  <w:divBdr>
                    <w:top w:val="none" w:sz="0" w:space="0" w:color="auto"/>
                    <w:left w:val="none" w:sz="0" w:space="0" w:color="auto"/>
                    <w:bottom w:val="none" w:sz="0" w:space="0" w:color="auto"/>
                    <w:right w:val="none" w:sz="0" w:space="0" w:color="auto"/>
                  </w:divBdr>
                  <w:divsChild>
                    <w:div w:id="1658995893">
                      <w:marLeft w:val="0"/>
                      <w:marRight w:val="0"/>
                      <w:marTop w:val="0"/>
                      <w:marBottom w:val="0"/>
                      <w:divBdr>
                        <w:top w:val="none" w:sz="0" w:space="0" w:color="auto"/>
                        <w:left w:val="none" w:sz="0" w:space="0" w:color="auto"/>
                        <w:bottom w:val="none" w:sz="0" w:space="0" w:color="auto"/>
                        <w:right w:val="none" w:sz="0" w:space="0" w:color="auto"/>
                      </w:divBdr>
                      <w:divsChild>
                        <w:div w:id="1660310306">
                          <w:marLeft w:val="0"/>
                          <w:marRight w:val="0"/>
                          <w:marTop w:val="0"/>
                          <w:marBottom w:val="0"/>
                          <w:divBdr>
                            <w:top w:val="none" w:sz="0" w:space="0" w:color="auto"/>
                            <w:left w:val="none" w:sz="0" w:space="0" w:color="auto"/>
                            <w:bottom w:val="none" w:sz="0" w:space="0" w:color="auto"/>
                            <w:right w:val="none" w:sz="0" w:space="0" w:color="auto"/>
                          </w:divBdr>
                          <w:divsChild>
                            <w:div w:id="1817794882">
                              <w:marLeft w:val="0"/>
                              <w:marRight w:val="0"/>
                              <w:marTop w:val="0"/>
                              <w:marBottom w:val="0"/>
                              <w:divBdr>
                                <w:top w:val="none" w:sz="0" w:space="0" w:color="auto"/>
                                <w:left w:val="none" w:sz="0" w:space="0" w:color="auto"/>
                                <w:bottom w:val="none" w:sz="0" w:space="0" w:color="auto"/>
                                <w:right w:val="none" w:sz="0" w:space="0" w:color="auto"/>
                              </w:divBdr>
                              <w:divsChild>
                                <w:div w:id="148179227">
                                  <w:marLeft w:val="0"/>
                                  <w:marRight w:val="0"/>
                                  <w:marTop w:val="0"/>
                                  <w:marBottom w:val="0"/>
                                  <w:divBdr>
                                    <w:top w:val="none" w:sz="0" w:space="0" w:color="auto"/>
                                    <w:left w:val="none" w:sz="0" w:space="0" w:color="auto"/>
                                    <w:bottom w:val="none" w:sz="0" w:space="0" w:color="auto"/>
                                    <w:right w:val="none" w:sz="0" w:space="0" w:color="auto"/>
                                  </w:divBdr>
                                  <w:divsChild>
                                    <w:div w:id="2107267429">
                                      <w:marLeft w:val="0"/>
                                      <w:marRight w:val="0"/>
                                      <w:marTop w:val="0"/>
                                      <w:marBottom w:val="0"/>
                                      <w:divBdr>
                                        <w:top w:val="none" w:sz="0" w:space="0" w:color="auto"/>
                                        <w:left w:val="none" w:sz="0" w:space="0" w:color="auto"/>
                                        <w:bottom w:val="none" w:sz="0" w:space="0" w:color="auto"/>
                                        <w:right w:val="none" w:sz="0" w:space="0" w:color="auto"/>
                                      </w:divBdr>
                                      <w:divsChild>
                                        <w:div w:id="1155687728">
                                          <w:marLeft w:val="0"/>
                                          <w:marRight w:val="0"/>
                                          <w:marTop w:val="0"/>
                                          <w:marBottom w:val="0"/>
                                          <w:divBdr>
                                            <w:top w:val="none" w:sz="0" w:space="0" w:color="auto"/>
                                            <w:left w:val="none" w:sz="0" w:space="0" w:color="auto"/>
                                            <w:bottom w:val="none" w:sz="0" w:space="0" w:color="auto"/>
                                            <w:right w:val="none" w:sz="0" w:space="0" w:color="auto"/>
                                          </w:divBdr>
                                          <w:divsChild>
                                            <w:div w:id="1463889761">
                                              <w:marLeft w:val="0"/>
                                              <w:marRight w:val="0"/>
                                              <w:marTop w:val="0"/>
                                              <w:marBottom w:val="495"/>
                                              <w:divBdr>
                                                <w:top w:val="none" w:sz="0" w:space="0" w:color="auto"/>
                                                <w:left w:val="none" w:sz="0" w:space="0" w:color="auto"/>
                                                <w:bottom w:val="none" w:sz="0" w:space="0" w:color="auto"/>
                                                <w:right w:val="none" w:sz="0" w:space="0" w:color="auto"/>
                                              </w:divBdr>
                                              <w:divsChild>
                                                <w:div w:id="1574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341428">
      <w:bodyDiv w:val="1"/>
      <w:marLeft w:val="0"/>
      <w:marRight w:val="0"/>
      <w:marTop w:val="0"/>
      <w:marBottom w:val="0"/>
      <w:divBdr>
        <w:top w:val="none" w:sz="0" w:space="0" w:color="auto"/>
        <w:left w:val="none" w:sz="0" w:space="0" w:color="auto"/>
        <w:bottom w:val="none" w:sz="0" w:space="0" w:color="auto"/>
        <w:right w:val="none" w:sz="0" w:space="0" w:color="auto"/>
      </w:divBdr>
      <w:divsChild>
        <w:div w:id="1734350753">
          <w:marLeft w:val="0"/>
          <w:marRight w:val="0"/>
          <w:marTop w:val="0"/>
          <w:marBottom w:val="0"/>
          <w:divBdr>
            <w:top w:val="none" w:sz="0" w:space="0" w:color="auto"/>
            <w:left w:val="none" w:sz="0" w:space="0" w:color="auto"/>
            <w:bottom w:val="none" w:sz="0" w:space="0" w:color="auto"/>
            <w:right w:val="none" w:sz="0" w:space="0" w:color="auto"/>
          </w:divBdr>
          <w:divsChild>
            <w:div w:id="1033850585">
              <w:marLeft w:val="0"/>
              <w:marRight w:val="0"/>
              <w:marTop w:val="0"/>
              <w:marBottom w:val="0"/>
              <w:divBdr>
                <w:top w:val="none" w:sz="0" w:space="0" w:color="auto"/>
                <w:left w:val="none" w:sz="0" w:space="0" w:color="auto"/>
                <w:bottom w:val="none" w:sz="0" w:space="0" w:color="auto"/>
                <w:right w:val="none" w:sz="0" w:space="0" w:color="auto"/>
              </w:divBdr>
              <w:divsChild>
                <w:div w:id="1442412911">
                  <w:marLeft w:val="0"/>
                  <w:marRight w:val="0"/>
                  <w:marTop w:val="0"/>
                  <w:marBottom w:val="0"/>
                  <w:divBdr>
                    <w:top w:val="none" w:sz="0" w:space="0" w:color="auto"/>
                    <w:left w:val="none" w:sz="0" w:space="0" w:color="auto"/>
                    <w:bottom w:val="none" w:sz="0" w:space="0" w:color="auto"/>
                    <w:right w:val="none" w:sz="0" w:space="0" w:color="auto"/>
                  </w:divBdr>
                  <w:divsChild>
                    <w:div w:id="694765902">
                      <w:marLeft w:val="0"/>
                      <w:marRight w:val="0"/>
                      <w:marTop w:val="0"/>
                      <w:marBottom w:val="0"/>
                      <w:divBdr>
                        <w:top w:val="none" w:sz="0" w:space="0" w:color="auto"/>
                        <w:left w:val="none" w:sz="0" w:space="0" w:color="auto"/>
                        <w:bottom w:val="none" w:sz="0" w:space="0" w:color="auto"/>
                        <w:right w:val="none" w:sz="0" w:space="0" w:color="auto"/>
                      </w:divBdr>
                      <w:divsChild>
                        <w:div w:id="646857427">
                          <w:marLeft w:val="0"/>
                          <w:marRight w:val="0"/>
                          <w:marTop w:val="0"/>
                          <w:marBottom w:val="0"/>
                          <w:divBdr>
                            <w:top w:val="none" w:sz="0" w:space="0" w:color="auto"/>
                            <w:left w:val="none" w:sz="0" w:space="0" w:color="auto"/>
                            <w:bottom w:val="none" w:sz="0" w:space="0" w:color="auto"/>
                            <w:right w:val="none" w:sz="0" w:space="0" w:color="auto"/>
                          </w:divBdr>
                          <w:divsChild>
                            <w:div w:id="1354726960">
                              <w:marLeft w:val="0"/>
                              <w:marRight w:val="0"/>
                              <w:marTop w:val="0"/>
                              <w:marBottom w:val="0"/>
                              <w:divBdr>
                                <w:top w:val="none" w:sz="0" w:space="0" w:color="auto"/>
                                <w:left w:val="none" w:sz="0" w:space="0" w:color="auto"/>
                                <w:bottom w:val="none" w:sz="0" w:space="0" w:color="auto"/>
                                <w:right w:val="none" w:sz="0" w:space="0" w:color="auto"/>
                              </w:divBdr>
                              <w:divsChild>
                                <w:div w:id="906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1563">
      <w:bodyDiv w:val="1"/>
      <w:marLeft w:val="0"/>
      <w:marRight w:val="0"/>
      <w:marTop w:val="0"/>
      <w:marBottom w:val="0"/>
      <w:divBdr>
        <w:top w:val="none" w:sz="0" w:space="0" w:color="auto"/>
        <w:left w:val="none" w:sz="0" w:space="0" w:color="auto"/>
        <w:bottom w:val="none" w:sz="0" w:space="0" w:color="auto"/>
        <w:right w:val="none" w:sz="0" w:space="0" w:color="auto"/>
      </w:divBdr>
    </w:div>
    <w:div w:id="400757080">
      <w:bodyDiv w:val="1"/>
      <w:marLeft w:val="0"/>
      <w:marRight w:val="0"/>
      <w:marTop w:val="0"/>
      <w:marBottom w:val="0"/>
      <w:divBdr>
        <w:top w:val="none" w:sz="0" w:space="0" w:color="auto"/>
        <w:left w:val="none" w:sz="0" w:space="0" w:color="auto"/>
        <w:bottom w:val="none" w:sz="0" w:space="0" w:color="auto"/>
        <w:right w:val="none" w:sz="0" w:space="0" w:color="auto"/>
      </w:divBdr>
    </w:div>
    <w:div w:id="424153874">
      <w:bodyDiv w:val="1"/>
      <w:marLeft w:val="0"/>
      <w:marRight w:val="0"/>
      <w:marTop w:val="0"/>
      <w:marBottom w:val="0"/>
      <w:divBdr>
        <w:top w:val="none" w:sz="0" w:space="0" w:color="auto"/>
        <w:left w:val="none" w:sz="0" w:space="0" w:color="auto"/>
        <w:bottom w:val="none" w:sz="0" w:space="0" w:color="auto"/>
        <w:right w:val="none" w:sz="0" w:space="0" w:color="auto"/>
      </w:divBdr>
    </w:div>
    <w:div w:id="433868726">
      <w:bodyDiv w:val="1"/>
      <w:marLeft w:val="0"/>
      <w:marRight w:val="0"/>
      <w:marTop w:val="0"/>
      <w:marBottom w:val="0"/>
      <w:divBdr>
        <w:top w:val="none" w:sz="0" w:space="0" w:color="auto"/>
        <w:left w:val="none" w:sz="0" w:space="0" w:color="auto"/>
        <w:bottom w:val="none" w:sz="0" w:space="0" w:color="auto"/>
        <w:right w:val="none" w:sz="0" w:space="0" w:color="auto"/>
      </w:divBdr>
    </w:div>
    <w:div w:id="497580346">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512259884">
      <w:bodyDiv w:val="1"/>
      <w:marLeft w:val="0"/>
      <w:marRight w:val="0"/>
      <w:marTop w:val="0"/>
      <w:marBottom w:val="0"/>
      <w:divBdr>
        <w:top w:val="none" w:sz="0" w:space="0" w:color="auto"/>
        <w:left w:val="none" w:sz="0" w:space="0" w:color="auto"/>
        <w:bottom w:val="none" w:sz="0" w:space="0" w:color="auto"/>
        <w:right w:val="none" w:sz="0" w:space="0" w:color="auto"/>
      </w:divBdr>
    </w:div>
    <w:div w:id="521169912">
      <w:bodyDiv w:val="1"/>
      <w:marLeft w:val="0"/>
      <w:marRight w:val="0"/>
      <w:marTop w:val="0"/>
      <w:marBottom w:val="0"/>
      <w:divBdr>
        <w:top w:val="none" w:sz="0" w:space="0" w:color="auto"/>
        <w:left w:val="none" w:sz="0" w:space="0" w:color="auto"/>
        <w:bottom w:val="none" w:sz="0" w:space="0" w:color="auto"/>
        <w:right w:val="none" w:sz="0" w:space="0" w:color="auto"/>
      </w:divBdr>
    </w:div>
    <w:div w:id="550848159">
      <w:bodyDiv w:val="1"/>
      <w:marLeft w:val="0"/>
      <w:marRight w:val="0"/>
      <w:marTop w:val="0"/>
      <w:marBottom w:val="0"/>
      <w:divBdr>
        <w:top w:val="none" w:sz="0" w:space="0" w:color="auto"/>
        <w:left w:val="none" w:sz="0" w:space="0" w:color="auto"/>
        <w:bottom w:val="none" w:sz="0" w:space="0" w:color="auto"/>
        <w:right w:val="none" w:sz="0" w:space="0" w:color="auto"/>
      </w:divBdr>
    </w:div>
    <w:div w:id="645203314">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39108">
      <w:bodyDiv w:val="1"/>
      <w:marLeft w:val="0"/>
      <w:marRight w:val="0"/>
      <w:marTop w:val="0"/>
      <w:marBottom w:val="0"/>
      <w:divBdr>
        <w:top w:val="none" w:sz="0" w:space="0" w:color="auto"/>
        <w:left w:val="none" w:sz="0" w:space="0" w:color="auto"/>
        <w:bottom w:val="none" w:sz="0" w:space="0" w:color="auto"/>
        <w:right w:val="none" w:sz="0" w:space="0" w:color="auto"/>
      </w:divBdr>
    </w:div>
    <w:div w:id="720328131">
      <w:bodyDiv w:val="1"/>
      <w:marLeft w:val="0"/>
      <w:marRight w:val="0"/>
      <w:marTop w:val="0"/>
      <w:marBottom w:val="0"/>
      <w:divBdr>
        <w:top w:val="none" w:sz="0" w:space="0" w:color="auto"/>
        <w:left w:val="none" w:sz="0" w:space="0" w:color="auto"/>
        <w:bottom w:val="none" w:sz="0" w:space="0" w:color="auto"/>
        <w:right w:val="none" w:sz="0" w:space="0" w:color="auto"/>
      </w:divBdr>
    </w:div>
    <w:div w:id="723216265">
      <w:bodyDiv w:val="1"/>
      <w:marLeft w:val="0"/>
      <w:marRight w:val="0"/>
      <w:marTop w:val="0"/>
      <w:marBottom w:val="0"/>
      <w:divBdr>
        <w:top w:val="none" w:sz="0" w:space="0" w:color="auto"/>
        <w:left w:val="none" w:sz="0" w:space="0" w:color="auto"/>
        <w:bottom w:val="none" w:sz="0" w:space="0" w:color="auto"/>
        <w:right w:val="none" w:sz="0" w:space="0" w:color="auto"/>
      </w:divBdr>
    </w:div>
    <w:div w:id="735935685">
      <w:bodyDiv w:val="1"/>
      <w:marLeft w:val="0"/>
      <w:marRight w:val="0"/>
      <w:marTop w:val="0"/>
      <w:marBottom w:val="0"/>
      <w:divBdr>
        <w:top w:val="none" w:sz="0" w:space="0" w:color="auto"/>
        <w:left w:val="none" w:sz="0" w:space="0" w:color="auto"/>
        <w:bottom w:val="none" w:sz="0" w:space="0" w:color="auto"/>
        <w:right w:val="none" w:sz="0" w:space="0" w:color="auto"/>
      </w:divBdr>
    </w:div>
    <w:div w:id="756095184">
      <w:bodyDiv w:val="1"/>
      <w:marLeft w:val="0"/>
      <w:marRight w:val="0"/>
      <w:marTop w:val="0"/>
      <w:marBottom w:val="0"/>
      <w:divBdr>
        <w:top w:val="none" w:sz="0" w:space="0" w:color="auto"/>
        <w:left w:val="none" w:sz="0" w:space="0" w:color="auto"/>
        <w:bottom w:val="none" w:sz="0" w:space="0" w:color="auto"/>
        <w:right w:val="none" w:sz="0" w:space="0" w:color="auto"/>
      </w:divBdr>
    </w:div>
    <w:div w:id="805511168">
      <w:bodyDiv w:val="1"/>
      <w:marLeft w:val="0"/>
      <w:marRight w:val="0"/>
      <w:marTop w:val="0"/>
      <w:marBottom w:val="0"/>
      <w:divBdr>
        <w:top w:val="none" w:sz="0" w:space="0" w:color="auto"/>
        <w:left w:val="none" w:sz="0" w:space="0" w:color="auto"/>
        <w:bottom w:val="none" w:sz="0" w:space="0" w:color="auto"/>
        <w:right w:val="none" w:sz="0" w:space="0" w:color="auto"/>
      </w:divBdr>
    </w:div>
    <w:div w:id="818040438">
      <w:bodyDiv w:val="1"/>
      <w:marLeft w:val="0"/>
      <w:marRight w:val="0"/>
      <w:marTop w:val="0"/>
      <w:marBottom w:val="0"/>
      <w:divBdr>
        <w:top w:val="none" w:sz="0" w:space="0" w:color="auto"/>
        <w:left w:val="none" w:sz="0" w:space="0" w:color="auto"/>
        <w:bottom w:val="none" w:sz="0" w:space="0" w:color="auto"/>
        <w:right w:val="none" w:sz="0" w:space="0" w:color="auto"/>
      </w:divBdr>
    </w:div>
    <w:div w:id="871304759">
      <w:bodyDiv w:val="1"/>
      <w:marLeft w:val="0"/>
      <w:marRight w:val="0"/>
      <w:marTop w:val="0"/>
      <w:marBottom w:val="0"/>
      <w:divBdr>
        <w:top w:val="none" w:sz="0" w:space="0" w:color="auto"/>
        <w:left w:val="none" w:sz="0" w:space="0" w:color="auto"/>
        <w:bottom w:val="none" w:sz="0" w:space="0" w:color="auto"/>
        <w:right w:val="none" w:sz="0" w:space="0" w:color="auto"/>
      </w:divBdr>
    </w:div>
    <w:div w:id="874079992">
      <w:bodyDiv w:val="1"/>
      <w:marLeft w:val="0"/>
      <w:marRight w:val="0"/>
      <w:marTop w:val="0"/>
      <w:marBottom w:val="0"/>
      <w:divBdr>
        <w:top w:val="none" w:sz="0" w:space="0" w:color="auto"/>
        <w:left w:val="none" w:sz="0" w:space="0" w:color="auto"/>
        <w:bottom w:val="none" w:sz="0" w:space="0" w:color="auto"/>
        <w:right w:val="none" w:sz="0" w:space="0" w:color="auto"/>
      </w:divBdr>
      <w:divsChild>
        <w:div w:id="1450778978">
          <w:marLeft w:val="0"/>
          <w:marRight w:val="0"/>
          <w:marTop w:val="0"/>
          <w:marBottom w:val="0"/>
          <w:divBdr>
            <w:top w:val="none" w:sz="0" w:space="0" w:color="auto"/>
            <w:left w:val="none" w:sz="0" w:space="0" w:color="auto"/>
            <w:bottom w:val="none" w:sz="0" w:space="0" w:color="auto"/>
            <w:right w:val="none" w:sz="0" w:space="0" w:color="auto"/>
          </w:divBdr>
          <w:divsChild>
            <w:div w:id="1287658173">
              <w:marLeft w:val="0"/>
              <w:marRight w:val="0"/>
              <w:marTop w:val="0"/>
              <w:marBottom w:val="0"/>
              <w:divBdr>
                <w:top w:val="none" w:sz="0" w:space="0" w:color="auto"/>
                <w:left w:val="none" w:sz="0" w:space="0" w:color="auto"/>
                <w:bottom w:val="none" w:sz="0" w:space="0" w:color="auto"/>
                <w:right w:val="none" w:sz="0" w:space="0" w:color="auto"/>
              </w:divBdr>
              <w:divsChild>
                <w:div w:id="988486416">
                  <w:marLeft w:val="0"/>
                  <w:marRight w:val="0"/>
                  <w:marTop w:val="0"/>
                  <w:marBottom w:val="0"/>
                  <w:divBdr>
                    <w:top w:val="none" w:sz="0" w:space="0" w:color="auto"/>
                    <w:left w:val="none" w:sz="0" w:space="0" w:color="auto"/>
                    <w:bottom w:val="none" w:sz="0" w:space="0" w:color="auto"/>
                    <w:right w:val="none" w:sz="0" w:space="0" w:color="auto"/>
                  </w:divBdr>
                  <w:divsChild>
                    <w:div w:id="1506171628">
                      <w:marLeft w:val="-150"/>
                      <w:marRight w:val="-150"/>
                      <w:marTop w:val="0"/>
                      <w:marBottom w:val="0"/>
                      <w:divBdr>
                        <w:top w:val="none" w:sz="0" w:space="0" w:color="auto"/>
                        <w:left w:val="none" w:sz="0" w:space="0" w:color="auto"/>
                        <w:bottom w:val="none" w:sz="0" w:space="0" w:color="auto"/>
                        <w:right w:val="none" w:sz="0" w:space="0" w:color="auto"/>
                      </w:divBdr>
                      <w:divsChild>
                        <w:div w:id="2125690644">
                          <w:marLeft w:val="0"/>
                          <w:marRight w:val="0"/>
                          <w:marTop w:val="0"/>
                          <w:marBottom w:val="0"/>
                          <w:divBdr>
                            <w:top w:val="none" w:sz="0" w:space="0" w:color="auto"/>
                            <w:left w:val="none" w:sz="0" w:space="0" w:color="auto"/>
                            <w:bottom w:val="none" w:sz="0" w:space="0" w:color="auto"/>
                            <w:right w:val="none" w:sz="0" w:space="0" w:color="auto"/>
                          </w:divBdr>
                          <w:divsChild>
                            <w:div w:id="1025131651">
                              <w:marLeft w:val="0"/>
                              <w:marRight w:val="0"/>
                              <w:marTop w:val="0"/>
                              <w:marBottom w:val="0"/>
                              <w:divBdr>
                                <w:top w:val="none" w:sz="0" w:space="0" w:color="auto"/>
                                <w:left w:val="none" w:sz="0" w:space="0" w:color="auto"/>
                                <w:bottom w:val="none" w:sz="0" w:space="0" w:color="auto"/>
                                <w:right w:val="none" w:sz="0" w:space="0" w:color="auto"/>
                              </w:divBdr>
                              <w:divsChild>
                                <w:div w:id="781610136">
                                  <w:marLeft w:val="0"/>
                                  <w:marRight w:val="0"/>
                                  <w:marTop w:val="0"/>
                                  <w:marBottom w:val="300"/>
                                  <w:divBdr>
                                    <w:top w:val="none" w:sz="0" w:space="0" w:color="auto"/>
                                    <w:left w:val="none" w:sz="0" w:space="0" w:color="auto"/>
                                    <w:bottom w:val="none" w:sz="0" w:space="0" w:color="auto"/>
                                    <w:right w:val="none" w:sz="0" w:space="0" w:color="auto"/>
                                  </w:divBdr>
                                  <w:divsChild>
                                    <w:div w:id="2066293166">
                                      <w:marLeft w:val="0"/>
                                      <w:marRight w:val="0"/>
                                      <w:marTop w:val="0"/>
                                      <w:marBottom w:val="0"/>
                                      <w:divBdr>
                                        <w:top w:val="none" w:sz="0" w:space="0" w:color="auto"/>
                                        <w:left w:val="none" w:sz="0" w:space="0" w:color="auto"/>
                                        <w:bottom w:val="none" w:sz="0" w:space="0" w:color="auto"/>
                                        <w:right w:val="none" w:sz="0" w:space="0" w:color="auto"/>
                                      </w:divBdr>
                                      <w:divsChild>
                                        <w:div w:id="1835025065">
                                          <w:marLeft w:val="0"/>
                                          <w:marRight w:val="0"/>
                                          <w:marTop w:val="0"/>
                                          <w:marBottom w:val="0"/>
                                          <w:divBdr>
                                            <w:top w:val="none" w:sz="0" w:space="0" w:color="auto"/>
                                            <w:left w:val="none" w:sz="0" w:space="0" w:color="auto"/>
                                            <w:bottom w:val="none" w:sz="0" w:space="0" w:color="auto"/>
                                            <w:right w:val="none" w:sz="0" w:space="0" w:color="auto"/>
                                          </w:divBdr>
                                          <w:divsChild>
                                            <w:div w:id="7560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938">
      <w:bodyDiv w:val="1"/>
      <w:marLeft w:val="0"/>
      <w:marRight w:val="0"/>
      <w:marTop w:val="0"/>
      <w:marBottom w:val="0"/>
      <w:divBdr>
        <w:top w:val="none" w:sz="0" w:space="0" w:color="auto"/>
        <w:left w:val="none" w:sz="0" w:space="0" w:color="auto"/>
        <w:bottom w:val="none" w:sz="0" w:space="0" w:color="auto"/>
        <w:right w:val="none" w:sz="0" w:space="0" w:color="auto"/>
      </w:divBdr>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904334616">
      <w:bodyDiv w:val="1"/>
      <w:marLeft w:val="0"/>
      <w:marRight w:val="0"/>
      <w:marTop w:val="0"/>
      <w:marBottom w:val="0"/>
      <w:divBdr>
        <w:top w:val="none" w:sz="0" w:space="0" w:color="auto"/>
        <w:left w:val="none" w:sz="0" w:space="0" w:color="auto"/>
        <w:bottom w:val="none" w:sz="0" w:space="0" w:color="auto"/>
        <w:right w:val="none" w:sz="0" w:space="0" w:color="auto"/>
      </w:divBdr>
    </w:div>
    <w:div w:id="914700684">
      <w:bodyDiv w:val="1"/>
      <w:marLeft w:val="0"/>
      <w:marRight w:val="0"/>
      <w:marTop w:val="0"/>
      <w:marBottom w:val="0"/>
      <w:divBdr>
        <w:top w:val="none" w:sz="0" w:space="0" w:color="auto"/>
        <w:left w:val="none" w:sz="0" w:space="0" w:color="auto"/>
        <w:bottom w:val="none" w:sz="0" w:space="0" w:color="auto"/>
        <w:right w:val="none" w:sz="0" w:space="0" w:color="auto"/>
      </w:divBdr>
    </w:div>
    <w:div w:id="948396531">
      <w:bodyDiv w:val="1"/>
      <w:marLeft w:val="0"/>
      <w:marRight w:val="0"/>
      <w:marTop w:val="0"/>
      <w:marBottom w:val="0"/>
      <w:divBdr>
        <w:top w:val="none" w:sz="0" w:space="0" w:color="auto"/>
        <w:left w:val="none" w:sz="0" w:space="0" w:color="auto"/>
        <w:bottom w:val="none" w:sz="0" w:space="0" w:color="auto"/>
        <w:right w:val="none" w:sz="0" w:space="0" w:color="auto"/>
      </w:divBdr>
    </w:div>
    <w:div w:id="963579784">
      <w:bodyDiv w:val="1"/>
      <w:marLeft w:val="0"/>
      <w:marRight w:val="0"/>
      <w:marTop w:val="0"/>
      <w:marBottom w:val="0"/>
      <w:divBdr>
        <w:top w:val="none" w:sz="0" w:space="0" w:color="auto"/>
        <w:left w:val="none" w:sz="0" w:space="0" w:color="auto"/>
        <w:bottom w:val="none" w:sz="0" w:space="0" w:color="auto"/>
        <w:right w:val="none" w:sz="0" w:space="0" w:color="auto"/>
      </w:divBdr>
    </w:div>
    <w:div w:id="963655718">
      <w:bodyDiv w:val="1"/>
      <w:marLeft w:val="0"/>
      <w:marRight w:val="0"/>
      <w:marTop w:val="0"/>
      <w:marBottom w:val="0"/>
      <w:divBdr>
        <w:top w:val="none" w:sz="0" w:space="0" w:color="auto"/>
        <w:left w:val="none" w:sz="0" w:space="0" w:color="auto"/>
        <w:bottom w:val="none" w:sz="0" w:space="0" w:color="auto"/>
        <w:right w:val="none" w:sz="0" w:space="0" w:color="auto"/>
      </w:divBdr>
    </w:div>
    <w:div w:id="991329557">
      <w:bodyDiv w:val="1"/>
      <w:marLeft w:val="0"/>
      <w:marRight w:val="0"/>
      <w:marTop w:val="0"/>
      <w:marBottom w:val="0"/>
      <w:divBdr>
        <w:top w:val="none" w:sz="0" w:space="0" w:color="auto"/>
        <w:left w:val="none" w:sz="0" w:space="0" w:color="auto"/>
        <w:bottom w:val="none" w:sz="0" w:space="0" w:color="auto"/>
        <w:right w:val="none" w:sz="0" w:space="0" w:color="auto"/>
      </w:divBdr>
    </w:div>
    <w:div w:id="1027946838">
      <w:bodyDiv w:val="1"/>
      <w:marLeft w:val="0"/>
      <w:marRight w:val="0"/>
      <w:marTop w:val="0"/>
      <w:marBottom w:val="0"/>
      <w:divBdr>
        <w:top w:val="none" w:sz="0" w:space="0" w:color="auto"/>
        <w:left w:val="none" w:sz="0" w:space="0" w:color="auto"/>
        <w:bottom w:val="none" w:sz="0" w:space="0" w:color="auto"/>
        <w:right w:val="none" w:sz="0" w:space="0" w:color="auto"/>
      </w:divBdr>
    </w:div>
    <w:div w:id="1041172088">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176729">
      <w:bodyDiv w:val="1"/>
      <w:marLeft w:val="0"/>
      <w:marRight w:val="0"/>
      <w:marTop w:val="0"/>
      <w:marBottom w:val="0"/>
      <w:divBdr>
        <w:top w:val="none" w:sz="0" w:space="0" w:color="auto"/>
        <w:left w:val="none" w:sz="0" w:space="0" w:color="auto"/>
        <w:bottom w:val="none" w:sz="0" w:space="0" w:color="auto"/>
        <w:right w:val="none" w:sz="0" w:space="0" w:color="auto"/>
      </w:divBdr>
    </w:div>
    <w:div w:id="1093630436">
      <w:bodyDiv w:val="1"/>
      <w:marLeft w:val="0"/>
      <w:marRight w:val="0"/>
      <w:marTop w:val="0"/>
      <w:marBottom w:val="0"/>
      <w:divBdr>
        <w:top w:val="none" w:sz="0" w:space="0" w:color="auto"/>
        <w:left w:val="none" w:sz="0" w:space="0" w:color="auto"/>
        <w:bottom w:val="none" w:sz="0" w:space="0" w:color="auto"/>
        <w:right w:val="none" w:sz="0" w:space="0" w:color="auto"/>
      </w:divBdr>
      <w:divsChild>
        <w:div w:id="1118716981">
          <w:marLeft w:val="0"/>
          <w:marRight w:val="0"/>
          <w:marTop w:val="0"/>
          <w:marBottom w:val="0"/>
          <w:divBdr>
            <w:top w:val="none" w:sz="0" w:space="0" w:color="auto"/>
            <w:left w:val="none" w:sz="0" w:space="0" w:color="auto"/>
            <w:bottom w:val="none" w:sz="0" w:space="0" w:color="auto"/>
            <w:right w:val="none" w:sz="0" w:space="0" w:color="auto"/>
          </w:divBdr>
          <w:divsChild>
            <w:div w:id="559368629">
              <w:marLeft w:val="0"/>
              <w:marRight w:val="0"/>
              <w:marTop w:val="0"/>
              <w:marBottom w:val="0"/>
              <w:divBdr>
                <w:top w:val="none" w:sz="0" w:space="0" w:color="auto"/>
                <w:left w:val="none" w:sz="0" w:space="0" w:color="auto"/>
                <w:bottom w:val="none" w:sz="0" w:space="0" w:color="auto"/>
                <w:right w:val="none" w:sz="0" w:space="0" w:color="auto"/>
              </w:divBdr>
              <w:divsChild>
                <w:div w:id="172189804">
                  <w:marLeft w:val="0"/>
                  <w:marRight w:val="0"/>
                  <w:marTop w:val="0"/>
                  <w:marBottom w:val="0"/>
                  <w:divBdr>
                    <w:top w:val="none" w:sz="0" w:space="0" w:color="auto"/>
                    <w:left w:val="none" w:sz="0" w:space="0" w:color="auto"/>
                    <w:bottom w:val="none" w:sz="0" w:space="0" w:color="auto"/>
                    <w:right w:val="none" w:sz="0" w:space="0" w:color="auto"/>
                  </w:divBdr>
                  <w:divsChild>
                    <w:div w:id="1985886799">
                      <w:marLeft w:val="0"/>
                      <w:marRight w:val="0"/>
                      <w:marTop w:val="0"/>
                      <w:marBottom w:val="0"/>
                      <w:divBdr>
                        <w:top w:val="none" w:sz="0" w:space="0" w:color="auto"/>
                        <w:left w:val="none" w:sz="0" w:space="0" w:color="auto"/>
                        <w:bottom w:val="none" w:sz="0" w:space="0" w:color="auto"/>
                        <w:right w:val="none" w:sz="0" w:space="0" w:color="auto"/>
                      </w:divBdr>
                      <w:divsChild>
                        <w:div w:id="541989596">
                          <w:marLeft w:val="0"/>
                          <w:marRight w:val="0"/>
                          <w:marTop w:val="0"/>
                          <w:marBottom w:val="0"/>
                          <w:divBdr>
                            <w:top w:val="none" w:sz="0" w:space="0" w:color="auto"/>
                            <w:left w:val="none" w:sz="0" w:space="0" w:color="auto"/>
                            <w:bottom w:val="none" w:sz="0" w:space="0" w:color="auto"/>
                            <w:right w:val="none" w:sz="0" w:space="0" w:color="auto"/>
                          </w:divBdr>
                          <w:divsChild>
                            <w:div w:id="1616907466">
                              <w:marLeft w:val="0"/>
                              <w:marRight w:val="0"/>
                              <w:marTop w:val="0"/>
                              <w:marBottom w:val="0"/>
                              <w:divBdr>
                                <w:top w:val="none" w:sz="0" w:space="0" w:color="auto"/>
                                <w:left w:val="none" w:sz="0" w:space="0" w:color="auto"/>
                                <w:bottom w:val="none" w:sz="0" w:space="0" w:color="auto"/>
                                <w:right w:val="none" w:sz="0" w:space="0" w:color="auto"/>
                              </w:divBdr>
                              <w:divsChild>
                                <w:div w:id="1976447903">
                                  <w:marLeft w:val="0"/>
                                  <w:marRight w:val="0"/>
                                  <w:marTop w:val="0"/>
                                  <w:marBottom w:val="0"/>
                                  <w:divBdr>
                                    <w:top w:val="none" w:sz="0" w:space="0" w:color="auto"/>
                                    <w:left w:val="none" w:sz="0" w:space="0" w:color="auto"/>
                                    <w:bottom w:val="none" w:sz="0" w:space="0" w:color="auto"/>
                                    <w:right w:val="none" w:sz="0" w:space="0" w:color="auto"/>
                                  </w:divBdr>
                                  <w:divsChild>
                                    <w:div w:id="1305967561">
                                      <w:marLeft w:val="0"/>
                                      <w:marRight w:val="0"/>
                                      <w:marTop w:val="0"/>
                                      <w:marBottom w:val="0"/>
                                      <w:divBdr>
                                        <w:top w:val="none" w:sz="0" w:space="0" w:color="auto"/>
                                        <w:left w:val="none" w:sz="0" w:space="0" w:color="auto"/>
                                        <w:bottom w:val="none" w:sz="0" w:space="0" w:color="auto"/>
                                        <w:right w:val="none" w:sz="0" w:space="0" w:color="auto"/>
                                      </w:divBdr>
                                      <w:divsChild>
                                        <w:div w:id="110320602">
                                          <w:marLeft w:val="0"/>
                                          <w:marRight w:val="0"/>
                                          <w:marTop w:val="0"/>
                                          <w:marBottom w:val="0"/>
                                          <w:divBdr>
                                            <w:top w:val="none" w:sz="0" w:space="0" w:color="auto"/>
                                            <w:left w:val="none" w:sz="0" w:space="0" w:color="auto"/>
                                            <w:bottom w:val="none" w:sz="0" w:space="0" w:color="auto"/>
                                            <w:right w:val="none" w:sz="0" w:space="0" w:color="auto"/>
                                          </w:divBdr>
                                          <w:divsChild>
                                            <w:div w:id="1306814905">
                                              <w:marLeft w:val="0"/>
                                              <w:marRight w:val="0"/>
                                              <w:marTop w:val="0"/>
                                              <w:marBottom w:val="495"/>
                                              <w:divBdr>
                                                <w:top w:val="none" w:sz="0" w:space="0" w:color="auto"/>
                                                <w:left w:val="none" w:sz="0" w:space="0" w:color="auto"/>
                                                <w:bottom w:val="none" w:sz="0" w:space="0" w:color="auto"/>
                                                <w:right w:val="none" w:sz="0" w:space="0" w:color="auto"/>
                                              </w:divBdr>
                                              <w:divsChild>
                                                <w:div w:id="14014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44588206">
      <w:bodyDiv w:val="1"/>
      <w:marLeft w:val="0"/>
      <w:marRight w:val="0"/>
      <w:marTop w:val="0"/>
      <w:marBottom w:val="0"/>
      <w:divBdr>
        <w:top w:val="none" w:sz="0" w:space="0" w:color="auto"/>
        <w:left w:val="none" w:sz="0" w:space="0" w:color="auto"/>
        <w:bottom w:val="none" w:sz="0" w:space="0" w:color="auto"/>
        <w:right w:val="none" w:sz="0" w:space="0" w:color="auto"/>
      </w:divBdr>
    </w:div>
    <w:div w:id="1182666765">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191265148">
      <w:bodyDiv w:val="1"/>
      <w:marLeft w:val="0"/>
      <w:marRight w:val="0"/>
      <w:marTop w:val="0"/>
      <w:marBottom w:val="0"/>
      <w:divBdr>
        <w:top w:val="none" w:sz="0" w:space="0" w:color="auto"/>
        <w:left w:val="none" w:sz="0" w:space="0" w:color="auto"/>
        <w:bottom w:val="none" w:sz="0" w:space="0" w:color="auto"/>
        <w:right w:val="none" w:sz="0" w:space="0" w:color="auto"/>
      </w:divBdr>
    </w:div>
    <w:div w:id="1198814002">
      <w:bodyDiv w:val="1"/>
      <w:marLeft w:val="0"/>
      <w:marRight w:val="0"/>
      <w:marTop w:val="0"/>
      <w:marBottom w:val="0"/>
      <w:divBdr>
        <w:top w:val="none" w:sz="0" w:space="0" w:color="auto"/>
        <w:left w:val="none" w:sz="0" w:space="0" w:color="auto"/>
        <w:bottom w:val="none" w:sz="0" w:space="0" w:color="auto"/>
        <w:right w:val="none" w:sz="0" w:space="0" w:color="auto"/>
      </w:divBdr>
    </w:div>
    <w:div w:id="1205559060">
      <w:bodyDiv w:val="1"/>
      <w:marLeft w:val="0"/>
      <w:marRight w:val="0"/>
      <w:marTop w:val="0"/>
      <w:marBottom w:val="0"/>
      <w:divBdr>
        <w:top w:val="none" w:sz="0" w:space="0" w:color="auto"/>
        <w:left w:val="none" w:sz="0" w:space="0" w:color="auto"/>
        <w:bottom w:val="none" w:sz="0" w:space="0" w:color="auto"/>
        <w:right w:val="none" w:sz="0" w:space="0" w:color="auto"/>
      </w:divBdr>
    </w:div>
    <w:div w:id="1209759601">
      <w:bodyDiv w:val="1"/>
      <w:marLeft w:val="0"/>
      <w:marRight w:val="0"/>
      <w:marTop w:val="0"/>
      <w:marBottom w:val="0"/>
      <w:divBdr>
        <w:top w:val="none" w:sz="0" w:space="0" w:color="auto"/>
        <w:left w:val="none" w:sz="0" w:space="0" w:color="auto"/>
        <w:bottom w:val="none" w:sz="0" w:space="0" w:color="auto"/>
        <w:right w:val="none" w:sz="0" w:space="0" w:color="auto"/>
      </w:divBdr>
    </w:div>
    <w:div w:id="1239248129">
      <w:bodyDiv w:val="1"/>
      <w:marLeft w:val="0"/>
      <w:marRight w:val="0"/>
      <w:marTop w:val="0"/>
      <w:marBottom w:val="0"/>
      <w:divBdr>
        <w:top w:val="none" w:sz="0" w:space="0" w:color="auto"/>
        <w:left w:val="none" w:sz="0" w:space="0" w:color="auto"/>
        <w:bottom w:val="none" w:sz="0" w:space="0" w:color="auto"/>
        <w:right w:val="none" w:sz="0" w:space="0" w:color="auto"/>
      </w:divBdr>
    </w:div>
    <w:div w:id="1278098273">
      <w:bodyDiv w:val="1"/>
      <w:marLeft w:val="0"/>
      <w:marRight w:val="0"/>
      <w:marTop w:val="0"/>
      <w:marBottom w:val="0"/>
      <w:divBdr>
        <w:top w:val="none" w:sz="0" w:space="0" w:color="auto"/>
        <w:left w:val="none" w:sz="0" w:space="0" w:color="auto"/>
        <w:bottom w:val="none" w:sz="0" w:space="0" w:color="auto"/>
        <w:right w:val="none" w:sz="0" w:space="0" w:color="auto"/>
      </w:divBdr>
    </w:div>
    <w:div w:id="1309895344">
      <w:bodyDiv w:val="1"/>
      <w:marLeft w:val="0"/>
      <w:marRight w:val="0"/>
      <w:marTop w:val="0"/>
      <w:marBottom w:val="0"/>
      <w:divBdr>
        <w:top w:val="none" w:sz="0" w:space="0" w:color="auto"/>
        <w:left w:val="none" w:sz="0" w:space="0" w:color="auto"/>
        <w:bottom w:val="none" w:sz="0" w:space="0" w:color="auto"/>
        <w:right w:val="none" w:sz="0" w:space="0" w:color="auto"/>
      </w:divBdr>
    </w:div>
    <w:div w:id="1341738421">
      <w:bodyDiv w:val="1"/>
      <w:marLeft w:val="0"/>
      <w:marRight w:val="0"/>
      <w:marTop w:val="0"/>
      <w:marBottom w:val="0"/>
      <w:divBdr>
        <w:top w:val="none" w:sz="0" w:space="0" w:color="auto"/>
        <w:left w:val="none" w:sz="0" w:space="0" w:color="auto"/>
        <w:bottom w:val="none" w:sz="0" w:space="0" w:color="auto"/>
        <w:right w:val="none" w:sz="0" w:space="0" w:color="auto"/>
      </w:divBdr>
    </w:div>
    <w:div w:id="1345127296">
      <w:bodyDiv w:val="1"/>
      <w:marLeft w:val="0"/>
      <w:marRight w:val="0"/>
      <w:marTop w:val="0"/>
      <w:marBottom w:val="0"/>
      <w:divBdr>
        <w:top w:val="none" w:sz="0" w:space="0" w:color="auto"/>
        <w:left w:val="none" w:sz="0" w:space="0" w:color="auto"/>
        <w:bottom w:val="none" w:sz="0" w:space="0" w:color="auto"/>
        <w:right w:val="none" w:sz="0" w:space="0" w:color="auto"/>
      </w:divBdr>
      <w:divsChild>
        <w:div w:id="977689205">
          <w:marLeft w:val="0"/>
          <w:marRight w:val="0"/>
          <w:marTop w:val="0"/>
          <w:marBottom w:val="0"/>
          <w:divBdr>
            <w:top w:val="none" w:sz="0" w:space="0" w:color="auto"/>
            <w:left w:val="none" w:sz="0" w:space="0" w:color="auto"/>
            <w:bottom w:val="none" w:sz="0" w:space="0" w:color="auto"/>
            <w:right w:val="none" w:sz="0" w:space="0" w:color="auto"/>
          </w:divBdr>
          <w:divsChild>
            <w:div w:id="275449484">
              <w:marLeft w:val="0"/>
              <w:marRight w:val="0"/>
              <w:marTop w:val="0"/>
              <w:marBottom w:val="0"/>
              <w:divBdr>
                <w:top w:val="none" w:sz="0" w:space="0" w:color="auto"/>
                <w:left w:val="none" w:sz="0" w:space="0" w:color="auto"/>
                <w:bottom w:val="none" w:sz="0" w:space="0" w:color="auto"/>
                <w:right w:val="none" w:sz="0" w:space="0" w:color="auto"/>
              </w:divBdr>
              <w:divsChild>
                <w:div w:id="1149976417">
                  <w:marLeft w:val="0"/>
                  <w:marRight w:val="0"/>
                  <w:marTop w:val="0"/>
                  <w:marBottom w:val="0"/>
                  <w:divBdr>
                    <w:top w:val="none" w:sz="0" w:space="0" w:color="auto"/>
                    <w:left w:val="none" w:sz="0" w:space="0" w:color="auto"/>
                    <w:bottom w:val="none" w:sz="0" w:space="0" w:color="auto"/>
                    <w:right w:val="none" w:sz="0" w:space="0" w:color="auto"/>
                  </w:divBdr>
                  <w:divsChild>
                    <w:div w:id="647367109">
                      <w:marLeft w:val="0"/>
                      <w:marRight w:val="0"/>
                      <w:marTop w:val="0"/>
                      <w:marBottom w:val="0"/>
                      <w:divBdr>
                        <w:top w:val="none" w:sz="0" w:space="0" w:color="auto"/>
                        <w:left w:val="none" w:sz="0" w:space="0" w:color="auto"/>
                        <w:bottom w:val="none" w:sz="0" w:space="0" w:color="auto"/>
                        <w:right w:val="none" w:sz="0" w:space="0" w:color="auto"/>
                      </w:divBdr>
                      <w:divsChild>
                        <w:div w:id="1374421680">
                          <w:marLeft w:val="0"/>
                          <w:marRight w:val="0"/>
                          <w:marTop w:val="0"/>
                          <w:marBottom w:val="0"/>
                          <w:divBdr>
                            <w:top w:val="none" w:sz="0" w:space="0" w:color="auto"/>
                            <w:left w:val="none" w:sz="0" w:space="0" w:color="auto"/>
                            <w:bottom w:val="none" w:sz="0" w:space="0" w:color="auto"/>
                            <w:right w:val="none" w:sz="0" w:space="0" w:color="auto"/>
                          </w:divBdr>
                          <w:divsChild>
                            <w:div w:id="1757046767">
                              <w:marLeft w:val="0"/>
                              <w:marRight w:val="0"/>
                              <w:marTop w:val="0"/>
                              <w:marBottom w:val="0"/>
                              <w:divBdr>
                                <w:top w:val="none" w:sz="0" w:space="0" w:color="auto"/>
                                <w:left w:val="none" w:sz="0" w:space="0" w:color="auto"/>
                                <w:bottom w:val="none" w:sz="0" w:space="0" w:color="auto"/>
                                <w:right w:val="none" w:sz="0" w:space="0" w:color="auto"/>
                              </w:divBdr>
                              <w:divsChild>
                                <w:div w:id="1032076245">
                                  <w:marLeft w:val="0"/>
                                  <w:marRight w:val="0"/>
                                  <w:marTop w:val="0"/>
                                  <w:marBottom w:val="0"/>
                                  <w:divBdr>
                                    <w:top w:val="none" w:sz="0" w:space="0" w:color="auto"/>
                                    <w:left w:val="none" w:sz="0" w:space="0" w:color="auto"/>
                                    <w:bottom w:val="none" w:sz="0" w:space="0" w:color="auto"/>
                                    <w:right w:val="none" w:sz="0" w:space="0" w:color="auto"/>
                                  </w:divBdr>
                                  <w:divsChild>
                                    <w:div w:id="1121463427">
                                      <w:marLeft w:val="0"/>
                                      <w:marRight w:val="0"/>
                                      <w:marTop w:val="0"/>
                                      <w:marBottom w:val="0"/>
                                      <w:divBdr>
                                        <w:top w:val="none" w:sz="0" w:space="0" w:color="auto"/>
                                        <w:left w:val="none" w:sz="0" w:space="0" w:color="auto"/>
                                        <w:bottom w:val="none" w:sz="0" w:space="0" w:color="auto"/>
                                        <w:right w:val="none" w:sz="0" w:space="0" w:color="auto"/>
                                      </w:divBdr>
                                      <w:divsChild>
                                        <w:div w:id="2123844388">
                                          <w:marLeft w:val="0"/>
                                          <w:marRight w:val="0"/>
                                          <w:marTop w:val="0"/>
                                          <w:marBottom w:val="0"/>
                                          <w:divBdr>
                                            <w:top w:val="none" w:sz="0" w:space="0" w:color="auto"/>
                                            <w:left w:val="none" w:sz="0" w:space="0" w:color="auto"/>
                                            <w:bottom w:val="none" w:sz="0" w:space="0" w:color="auto"/>
                                            <w:right w:val="none" w:sz="0" w:space="0" w:color="auto"/>
                                          </w:divBdr>
                                          <w:divsChild>
                                            <w:div w:id="550729913">
                                              <w:marLeft w:val="0"/>
                                              <w:marRight w:val="0"/>
                                              <w:marTop w:val="0"/>
                                              <w:marBottom w:val="495"/>
                                              <w:divBdr>
                                                <w:top w:val="none" w:sz="0" w:space="0" w:color="auto"/>
                                                <w:left w:val="none" w:sz="0" w:space="0" w:color="auto"/>
                                                <w:bottom w:val="none" w:sz="0" w:space="0" w:color="auto"/>
                                                <w:right w:val="none" w:sz="0" w:space="0" w:color="auto"/>
                                              </w:divBdr>
                                              <w:divsChild>
                                                <w:div w:id="17392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099342">
      <w:bodyDiv w:val="1"/>
      <w:marLeft w:val="0"/>
      <w:marRight w:val="0"/>
      <w:marTop w:val="0"/>
      <w:marBottom w:val="0"/>
      <w:divBdr>
        <w:top w:val="none" w:sz="0" w:space="0" w:color="auto"/>
        <w:left w:val="none" w:sz="0" w:space="0" w:color="auto"/>
        <w:bottom w:val="none" w:sz="0" w:space="0" w:color="auto"/>
        <w:right w:val="none" w:sz="0" w:space="0" w:color="auto"/>
      </w:divBdr>
    </w:div>
    <w:div w:id="1389844824">
      <w:bodyDiv w:val="1"/>
      <w:marLeft w:val="0"/>
      <w:marRight w:val="0"/>
      <w:marTop w:val="0"/>
      <w:marBottom w:val="0"/>
      <w:divBdr>
        <w:top w:val="none" w:sz="0" w:space="0" w:color="auto"/>
        <w:left w:val="none" w:sz="0" w:space="0" w:color="auto"/>
        <w:bottom w:val="none" w:sz="0" w:space="0" w:color="auto"/>
        <w:right w:val="none" w:sz="0" w:space="0" w:color="auto"/>
      </w:divBdr>
    </w:div>
    <w:div w:id="1400783560">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466704626">
      <w:bodyDiv w:val="1"/>
      <w:marLeft w:val="0"/>
      <w:marRight w:val="0"/>
      <w:marTop w:val="0"/>
      <w:marBottom w:val="0"/>
      <w:divBdr>
        <w:top w:val="none" w:sz="0" w:space="0" w:color="auto"/>
        <w:left w:val="none" w:sz="0" w:space="0" w:color="auto"/>
        <w:bottom w:val="none" w:sz="0" w:space="0" w:color="auto"/>
        <w:right w:val="none" w:sz="0" w:space="0" w:color="auto"/>
      </w:divBdr>
    </w:div>
    <w:div w:id="1481463961">
      <w:bodyDiv w:val="1"/>
      <w:marLeft w:val="0"/>
      <w:marRight w:val="0"/>
      <w:marTop w:val="0"/>
      <w:marBottom w:val="0"/>
      <w:divBdr>
        <w:top w:val="none" w:sz="0" w:space="0" w:color="auto"/>
        <w:left w:val="none" w:sz="0" w:space="0" w:color="auto"/>
        <w:bottom w:val="none" w:sz="0" w:space="0" w:color="auto"/>
        <w:right w:val="none" w:sz="0" w:space="0" w:color="auto"/>
      </w:divBdr>
    </w:div>
    <w:div w:id="1488281069">
      <w:bodyDiv w:val="1"/>
      <w:marLeft w:val="0"/>
      <w:marRight w:val="0"/>
      <w:marTop w:val="0"/>
      <w:marBottom w:val="0"/>
      <w:divBdr>
        <w:top w:val="none" w:sz="0" w:space="0" w:color="auto"/>
        <w:left w:val="none" w:sz="0" w:space="0" w:color="auto"/>
        <w:bottom w:val="none" w:sz="0" w:space="0" w:color="auto"/>
        <w:right w:val="none" w:sz="0" w:space="0" w:color="auto"/>
      </w:divBdr>
    </w:div>
    <w:div w:id="1495760636">
      <w:bodyDiv w:val="1"/>
      <w:marLeft w:val="0"/>
      <w:marRight w:val="0"/>
      <w:marTop w:val="0"/>
      <w:marBottom w:val="0"/>
      <w:divBdr>
        <w:top w:val="none" w:sz="0" w:space="0" w:color="auto"/>
        <w:left w:val="none" w:sz="0" w:space="0" w:color="auto"/>
        <w:bottom w:val="none" w:sz="0" w:space="0" w:color="auto"/>
        <w:right w:val="none" w:sz="0" w:space="0" w:color="auto"/>
      </w:divBdr>
    </w:div>
    <w:div w:id="1532837736">
      <w:bodyDiv w:val="1"/>
      <w:marLeft w:val="0"/>
      <w:marRight w:val="0"/>
      <w:marTop w:val="0"/>
      <w:marBottom w:val="0"/>
      <w:divBdr>
        <w:top w:val="none" w:sz="0" w:space="0" w:color="auto"/>
        <w:left w:val="none" w:sz="0" w:space="0" w:color="auto"/>
        <w:bottom w:val="none" w:sz="0" w:space="0" w:color="auto"/>
        <w:right w:val="none" w:sz="0" w:space="0" w:color="auto"/>
      </w:divBdr>
    </w:div>
    <w:div w:id="1539201126">
      <w:bodyDiv w:val="1"/>
      <w:marLeft w:val="0"/>
      <w:marRight w:val="0"/>
      <w:marTop w:val="0"/>
      <w:marBottom w:val="0"/>
      <w:divBdr>
        <w:top w:val="none" w:sz="0" w:space="0" w:color="auto"/>
        <w:left w:val="none" w:sz="0" w:space="0" w:color="auto"/>
        <w:bottom w:val="none" w:sz="0" w:space="0" w:color="auto"/>
        <w:right w:val="none" w:sz="0" w:space="0" w:color="auto"/>
      </w:divBdr>
    </w:div>
    <w:div w:id="1572694325">
      <w:bodyDiv w:val="1"/>
      <w:marLeft w:val="0"/>
      <w:marRight w:val="0"/>
      <w:marTop w:val="0"/>
      <w:marBottom w:val="0"/>
      <w:divBdr>
        <w:top w:val="none" w:sz="0" w:space="0" w:color="auto"/>
        <w:left w:val="none" w:sz="0" w:space="0" w:color="auto"/>
        <w:bottom w:val="none" w:sz="0" w:space="0" w:color="auto"/>
        <w:right w:val="none" w:sz="0" w:space="0" w:color="auto"/>
      </w:divBdr>
    </w:div>
    <w:div w:id="1586761684">
      <w:bodyDiv w:val="1"/>
      <w:marLeft w:val="0"/>
      <w:marRight w:val="0"/>
      <w:marTop w:val="0"/>
      <w:marBottom w:val="0"/>
      <w:divBdr>
        <w:top w:val="none" w:sz="0" w:space="0" w:color="auto"/>
        <w:left w:val="none" w:sz="0" w:space="0" w:color="auto"/>
        <w:bottom w:val="none" w:sz="0" w:space="0" w:color="auto"/>
        <w:right w:val="none" w:sz="0" w:space="0" w:color="auto"/>
      </w:divBdr>
    </w:div>
    <w:div w:id="1597978264">
      <w:bodyDiv w:val="1"/>
      <w:marLeft w:val="0"/>
      <w:marRight w:val="0"/>
      <w:marTop w:val="0"/>
      <w:marBottom w:val="0"/>
      <w:divBdr>
        <w:top w:val="none" w:sz="0" w:space="0" w:color="auto"/>
        <w:left w:val="none" w:sz="0" w:space="0" w:color="auto"/>
        <w:bottom w:val="none" w:sz="0" w:space="0" w:color="auto"/>
        <w:right w:val="none" w:sz="0" w:space="0" w:color="auto"/>
      </w:divBdr>
    </w:div>
    <w:div w:id="1690453470">
      <w:bodyDiv w:val="1"/>
      <w:marLeft w:val="0"/>
      <w:marRight w:val="0"/>
      <w:marTop w:val="0"/>
      <w:marBottom w:val="0"/>
      <w:divBdr>
        <w:top w:val="none" w:sz="0" w:space="0" w:color="auto"/>
        <w:left w:val="none" w:sz="0" w:space="0" w:color="auto"/>
        <w:bottom w:val="none" w:sz="0" w:space="0" w:color="auto"/>
        <w:right w:val="none" w:sz="0" w:space="0" w:color="auto"/>
      </w:divBdr>
    </w:div>
    <w:div w:id="1718629800">
      <w:bodyDiv w:val="1"/>
      <w:marLeft w:val="0"/>
      <w:marRight w:val="0"/>
      <w:marTop w:val="0"/>
      <w:marBottom w:val="0"/>
      <w:divBdr>
        <w:top w:val="none" w:sz="0" w:space="0" w:color="auto"/>
        <w:left w:val="none" w:sz="0" w:space="0" w:color="auto"/>
        <w:bottom w:val="none" w:sz="0" w:space="0" w:color="auto"/>
        <w:right w:val="none" w:sz="0" w:space="0" w:color="auto"/>
      </w:divBdr>
    </w:div>
    <w:div w:id="1725449808">
      <w:bodyDiv w:val="1"/>
      <w:marLeft w:val="0"/>
      <w:marRight w:val="0"/>
      <w:marTop w:val="0"/>
      <w:marBottom w:val="0"/>
      <w:divBdr>
        <w:top w:val="none" w:sz="0" w:space="0" w:color="auto"/>
        <w:left w:val="none" w:sz="0" w:space="0" w:color="auto"/>
        <w:bottom w:val="none" w:sz="0" w:space="0" w:color="auto"/>
        <w:right w:val="none" w:sz="0" w:space="0" w:color="auto"/>
      </w:divBdr>
    </w:div>
    <w:div w:id="1809273895">
      <w:bodyDiv w:val="1"/>
      <w:marLeft w:val="0"/>
      <w:marRight w:val="0"/>
      <w:marTop w:val="0"/>
      <w:marBottom w:val="0"/>
      <w:divBdr>
        <w:top w:val="none" w:sz="0" w:space="0" w:color="auto"/>
        <w:left w:val="none" w:sz="0" w:space="0" w:color="auto"/>
        <w:bottom w:val="none" w:sz="0" w:space="0" w:color="auto"/>
        <w:right w:val="none" w:sz="0" w:space="0" w:color="auto"/>
      </w:divBdr>
    </w:div>
    <w:div w:id="1814329202">
      <w:bodyDiv w:val="1"/>
      <w:marLeft w:val="0"/>
      <w:marRight w:val="0"/>
      <w:marTop w:val="0"/>
      <w:marBottom w:val="0"/>
      <w:divBdr>
        <w:top w:val="none" w:sz="0" w:space="0" w:color="auto"/>
        <w:left w:val="none" w:sz="0" w:space="0" w:color="auto"/>
        <w:bottom w:val="none" w:sz="0" w:space="0" w:color="auto"/>
        <w:right w:val="none" w:sz="0" w:space="0" w:color="auto"/>
      </w:divBdr>
    </w:div>
    <w:div w:id="1867400374">
      <w:bodyDiv w:val="1"/>
      <w:marLeft w:val="0"/>
      <w:marRight w:val="0"/>
      <w:marTop w:val="0"/>
      <w:marBottom w:val="0"/>
      <w:divBdr>
        <w:top w:val="none" w:sz="0" w:space="0" w:color="auto"/>
        <w:left w:val="none" w:sz="0" w:space="0" w:color="auto"/>
        <w:bottom w:val="none" w:sz="0" w:space="0" w:color="auto"/>
        <w:right w:val="none" w:sz="0" w:space="0" w:color="auto"/>
      </w:divBdr>
    </w:div>
    <w:div w:id="1871406396">
      <w:bodyDiv w:val="1"/>
      <w:marLeft w:val="0"/>
      <w:marRight w:val="0"/>
      <w:marTop w:val="0"/>
      <w:marBottom w:val="0"/>
      <w:divBdr>
        <w:top w:val="none" w:sz="0" w:space="0" w:color="auto"/>
        <w:left w:val="none" w:sz="0" w:space="0" w:color="auto"/>
        <w:bottom w:val="none" w:sz="0" w:space="0" w:color="auto"/>
        <w:right w:val="none" w:sz="0" w:space="0" w:color="auto"/>
      </w:divBdr>
    </w:div>
    <w:div w:id="1873374240">
      <w:bodyDiv w:val="1"/>
      <w:marLeft w:val="0"/>
      <w:marRight w:val="0"/>
      <w:marTop w:val="0"/>
      <w:marBottom w:val="0"/>
      <w:divBdr>
        <w:top w:val="none" w:sz="0" w:space="0" w:color="auto"/>
        <w:left w:val="none" w:sz="0" w:space="0" w:color="auto"/>
        <w:bottom w:val="none" w:sz="0" w:space="0" w:color="auto"/>
        <w:right w:val="none" w:sz="0" w:space="0" w:color="auto"/>
      </w:divBdr>
    </w:div>
    <w:div w:id="1885292247">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04103195">
      <w:bodyDiv w:val="1"/>
      <w:marLeft w:val="0"/>
      <w:marRight w:val="0"/>
      <w:marTop w:val="0"/>
      <w:marBottom w:val="0"/>
      <w:divBdr>
        <w:top w:val="none" w:sz="0" w:space="0" w:color="auto"/>
        <w:left w:val="none" w:sz="0" w:space="0" w:color="auto"/>
        <w:bottom w:val="none" w:sz="0" w:space="0" w:color="auto"/>
        <w:right w:val="none" w:sz="0" w:space="0" w:color="auto"/>
      </w:divBdr>
    </w:div>
    <w:div w:id="1913002778">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 w:id="2005355062">
      <w:bodyDiv w:val="1"/>
      <w:marLeft w:val="0"/>
      <w:marRight w:val="0"/>
      <w:marTop w:val="0"/>
      <w:marBottom w:val="0"/>
      <w:divBdr>
        <w:top w:val="none" w:sz="0" w:space="0" w:color="auto"/>
        <w:left w:val="none" w:sz="0" w:space="0" w:color="auto"/>
        <w:bottom w:val="none" w:sz="0" w:space="0" w:color="auto"/>
        <w:right w:val="none" w:sz="0" w:space="0" w:color="auto"/>
      </w:divBdr>
      <w:divsChild>
        <w:div w:id="864517709">
          <w:marLeft w:val="0"/>
          <w:marRight w:val="0"/>
          <w:marTop w:val="0"/>
          <w:marBottom w:val="0"/>
          <w:divBdr>
            <w:top w:val="none" w:sz="0" w:space="0" w:color="auto"/>
            <w:left w:val="none" w:sz="0" w:space="0" w:color="auto"/>
            <w:bottom w:val="none" w:sz="0" w:space="0" w:color="auto"/>
            <w:right w:val="none" w:sz="0" w:space="0" w:color="auto"/>
          </w:divBdr>
          <w:divsChild>
            <w:div w:id="2132556792">
              <w:marLeft w:val="0"/>
              <w:marRight w:val="0"/>
              <w:marTop w:val="0"/>
              <w:marBottom w:val="0"/>
              <w:divBdr>
                <w:top w:val="none" w:sz="0" w:space="0" w:color="auto"/>
                <w:left w:val="none" w:sz="0" w:space="0" w:color="auto"/>
                <w:bottom w:val="none" w:sz="0" w:space="0" w:color="auto"/>
                <w:right w:val="none" w:sz="0" w:space="0" w:color="auto"/>
              </w:divBdr>
              <w:divsChild>
                <w:div w:id="932736561">
                  <w:marLeft w:val="0"/>
                  <w:marRight w:val="0"/>
                  <w:marTop w:val="0"/>
                  <w:marBottom w:val="0"/>
                  <w:divBdr>
                    <w:top w:val="none" w:sz="0" w:space="0" w:color="auto"/>
                    <w:left w:val="none" w:sz="0" w:space="0" w:color="auto"/>
                    <w:bottom w:val="none" w:sz="0" w:space="0" w:color="auto"/>
                    <w:right w:val="none" w:sz="0" w:space="0" w:color="auto"/>
                  </w:divBdr>
                  <w:divsChild>
                    <w:div w:id="121310624">
                      <w:marLeft w:val="0"/>
                      <w:marRight w:val="0"/>
                      <w:marTop w:val="0"/>
                      <w:marBottom w:val="0"/>
                      <w:divBdr>
                        <w:top w:val="none" w:sz="0" w:space="0" w:color="auto"/>
                        <w:left w:val="none" w:sz="0" w:space="0" w:color="auto"/>
                        <w:bottom w:val="none" w:sz="0" w:space="0" w:color="auto"/>
                        <w:right w:val="none" w:sz="0" w:space="0" w:color="auto"/>
                      </w:divBdr>
                      <w:divsChild>
                        <w:div w:id="779643181">
                          <w:marLeft w:val="0"/>
                          <w:marRight w:val="0"/>
                          <w:marTop w:val="0"/>
                          <w:marBottom w:val="0"/>
                          <w:divBdr>
                            <w:top w:val="none" w:sz="0" w:space="0" w:color="auto"/>
                            <w:left w:val="none" w:sz="0" w:space="0" w:color="auto"/>
                            <w:bottom w:val="none" w:sz="0" w:space="0" w:color="auto"/>
                            <w:right w:val="none" w:sz="0" w:space="0" w:color="auto"/>
                          </w:divBdr>
                          <w:divsChild>
                            <w:div w:id="7862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88848">
      <w:bodyDiv w:val="1"/>
      <w:marLeft w:val="0"/>
      <w:marRight w:val="0"/>
      <w:marTop w:val="0"/>
      <w:marBottom w:val="0"/>
      <w:divBdr>
        <w:top w:val="none" w:sz="0" w:space="0" w:color="auto"/>
        <w:left w:val="none" w:sz="0" w:space="0" w:color="auto"/>
        <w:bottom w:val="none" w:sz="0" w:space="0" w:color="auto"/>
        <w:right w:val="none" w:sz="0" w:space="0" w:color="auto"/>
      </w:divBdr>
    </w:div>
    <w:div w:id="2135980976">
      <w:bodyDiv w:val="1"/>
      <w:marLeft w:val="0"/>
      <w:marRight w:val="0"/>
      <w:marTop w:val="0"/>
      <w:marBottom w:val="0"/>
      <w:divBdr>
        <w:top w:val="none" w:sz="0" w:space="0" w:color="auto"/>
        <w:left w:val="none" w:sz="0" w:space="0" w:color="auto"/>
        <w:bottom w:val="none" w:sz="0" w:space="0" w:color="auto"/>
        <w:right w:val="none" w:sz="0" w:space="0" w:color="auto"/>
      </w:divBdr>
      <w:divsChild>
        <w:div w:id="725681509">
          <w:marLeft w:val="0"/>
          <w:marRight w:val="0"/>
          <w:marTop w:val="0"/>
          <w:marBottom w:val="0"/>
          <w:divBdr>
            <w:top w:val="none" w:sz="0" w:space="0" w:color="auto"/>
            <w:left w:val="none" w:sz="0" w:space="0" w:color="auto"/>
            <w:bottom w:val="none" w:sz="0" w:space="0" w:color="auto"/>
            <w:right w:val="none" w:sz="0" w:space="0" w:color="auto"/>
          </w:divBdr>
          <w:divsChild>
            <w:div w:id="721058075">
              <w:marLeft w:val="0"/>
              <w:marRight w:val="0"/>
              <w:marTop w:val="0"/>
              <w:marBottom w:val="0"/>
              <w:divBdr>
                <w:top w:val="none" w:sz="0" w:space="0" w:color="auto"/>
                <w:left w:val="none" w:sz="0" w:space="0" w:color="auto"/>
                <w:bottom w:val="none" w:sz="0" w:space="0" w:color="auto"/>
                <w:right w:val="none" w:sz="0" w:space="0" w:color="auto"/>
              </w:divBdr>
              <w:divsChild>
                <w:div w:id="1101416688">
                  <w:marLeft w:val="0"/>
                  <w:marRight w:val="0"/>
                  <w:marTop w:val="0"/>
                  <w:marBottom w:val="0"/>
                  <w:divBdr>
                    <w:top w:val="none" w:sz="0" w:space="0" w:color="auto"/>
                    <w:left w:val="none" w:sz="0" w:space="0" w:color="auto"/>
                    <w:bottom w:val="none" w:sz="0" w:space="0" w:color="auto"/>
                    <w:right w:val="none" w:sz="0" w:space="0" w:color="auto"/>
                  </w:divBdr>
                  <w:divsChild>
                    <w:div w:id="561909139">
                      <w:marLeft w:val="0"/>
                      <w:marRight w:val="0"/>
                      <w:marTop w:val="0"/>
                      <w:marBottom w:val="0"/>
                      <w:divBdr>
                        <w:top w:val="none" w:sz="0" w:space="0" w:color="auto"/>
                        <w:left w:val="none" w:sz="0" w:space="0" w:color="auto"/>
                        <w:bottom w:val="none" w:sz="0" w:space="0" w:color="auto"/>
                        <w:right w:val="none" w:sz="0" w:space="0" w:color="auto"/>
                      </w:divBdr>
                      <w:divsChild>
                        <w:div w:id="2000425169">
                          <w:marLeft w:val="0"/>
                          <w:marRight w:val="0"/>
                          <w:marTop w:val="0"/>
                          <w:marBottom w:val="0"/>
                          <w:divBdr>
                            <w:top w:val="none" w:sz="0" w:space="0" w:color="auto"/>
                            <w:left w:val="none" w:sz="0" w:space="0" w:color="auto"/>
                            <w:bottom w:val="none" w:sz="0" w:space="0" w:color="auto"/>
                            <w:right w:val="none" w:sz="0" w:space="0" w:color="auto"/>
                          </w:divBdr>
                          <w:divsChild>
                            <w:div w:id="905650098">
                              <w:marLeft w:val="0"/>
                              <w:marRight w:val="0"/>
                              <w:marTop w:val="0"/>
                              <w:marBottom w:val="0"/>
                              <w:divBdr>
                                <w:top w:val="none" w:sz="0" w:space="0" w:color="auto"/>
                                <w:left w:val="none" w:sz="0" w:space="0" w:color="auto"/>
                                <w:bottom w:val="none" w:sz="0" w:space="0" w:color="auto"/>
                                <w:right w:val="none" w:sz="0" w:space="0" w:color="auto"/>
                              </w:divBdr>
                              <w:divsChild>
                                <w:div w:id="1507935175">
                                  <w:marLeft w:val="0"/>
                                  <w:marRight w:val="0"/>
                                  <w:marTop w:val="0"/>
                                  <w:marBottom w:val="0"/>
                                  <w:divBdr>
                                    <w:top w:val="none" w:sz="0" w:space="0" w:color="auto"/>
                                    <w:left w:val="none" w:sz="0" w:space="0" w:color="auto"/>
                                    <w:bottom w:val="none" w:sz="0" w:space="0" w:color="auto"/>
                                    <w:right w:val="none" w:sz="0" w:space="0" w:color="auto"/>
                                  </w:divBdr>
                                  <w:divsChild>
                                    <w:div w:id="998659674">
                                      <w:marLeft w:val="0"/>
                                      <w:marRight w:val="0"/>
                                      <w:marTop w:val="0"/>
                                      <w:marBottom w:val="0"/>
                                      <w:divBdr>
                                        <w:top w:val="none" w:sz="0" w:space="0" w:color="auto"/>
                                        <w:left w:val="none" w:sz="0" w:space="0" w:color="auto"/>
                                        <w:bottom w:val="none" w:sz="0" w:space="0" w:color="auto"/>
                                        <w:right w:val="none" w:sz="0" w:space="0" w:color="auto"/>
                                      </w:divBdr>
                                      <w:divsChild>
                                        <w:div w:id="305210719">
                                          <w:marLeft w:val="0"/>
                                          <w:marRight w:val="0"/>
                                          <w:marTop w:val="0"/>
                                          <w:marBottom w:val="0"/>
                                          <w:divBdr>
                                            <w:top w:val="none" w:sz="0" w:space="0" w:color="auto"/>
                                            <w:left w:val="none" w:sz="0" w:space="0" w:color="auto"/>
                                            <w:bottom w:val="none" w:sz="0" w:space="0" w:color="auto"/>
                                            <w:right w:val="none" w:sz="0" w:space="0" w:color="auto"/>
                                          </w:divBdr>
                                          <w:divsChild>
                                            <w:div w:id="1725329910">
                                              <w:marLeft w:val="0"/>
                                              <w:marRight w:val="0"/>
                                              <w:marTop w:val="0"/>
                                              <w:marBottom w:val="495"/>
                                              <w:divBdr>
                                                <w:top w:val="none" w:sz="0" w:space="0" w:color="auto"/>
                                                <w:left w:val="none" w:sz="0" w:space="0" w:color="auto"/>
                                                <w:bottom w:val="none" w:sz="0" w:space="0" w:color="auto"/>
                                                <w:right w:val="none" w:sz="0" w:space="0" w:color="auto"/>
                                              </w:divBdr>
                                              <w:divsChild>
                                                <w:div w:id="2057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6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00666.do" TargetMode="Externa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secure.ipex.eu/IPEXL-WEB/dossier/document/COM20200671.do"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secure.ipex.eu/IPEXL-WEB/dossier/document/COM20200664.do"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secure.ipex.eu/IPEXL-WEB/dossier/document/COM20200670.do" TargetMode="External" Id="rId10" /><Relationship Type="http://schemas.openxmlformats.org/officeDocument/2006/relationships/settings" Target="settings.xml" Id="rId4" /><Relationship Type="http://schemas.openxmlformats.org/officeDocument/2006/relationships/hyperlink" Target="https://secure.ipex.eu/IPEXL-WEB/dossier/document/COM20200668.do"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2667</ap:Words>
  <ap:Characters>17636</ap:Characters>
  <ap:DocSecurity>4</ap:DocSecurity>
  <ap:Lines>146</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2020-11-11T08:54:00.0000000Z</dcterms:created>
  <dcterms:modified xsi:type="dcterms:W3CDTF">2020-11-11T08:54:00.0000000Z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0x0101003C27A22630D2DB4599BD9164C0BDFC7E</vt:lpwstr>
  </property>
</Properties>
</file>