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468F0" w:rsidR="001468F0" w:rsidP="00F03EB9" w:rsidRDefault="005E6416" w14:paraId="3E8AEB89" w14:textId="738EA56D">
      <w:pPr>
        <w:rPr>
          <w:sz w:val="20"/>
          <w:szCs w:val="20"/>
          <w:lang w:val="nl-NL"/>
        </w:rPr>
      </w:pPr>
      <w:r w:rsidRPr="001468F0">
        <w:rPr>
          <w:sz w:val="20"/>
          <w:szCs w:val="20"/>
          <w:lang w:val="nl-NL"/>
        </w:rPr>
        <w:t>Expertpaper</w:t>
      </w:r>
      <w:r w:rsidR="00CD5FF4">
        <w:rPr>
          <w:sz w:val="20"/>
          <w:szCs w:val="20"/>
          <w:lang w:val="nl-NL"/>
        </w:rPr>
        <w:t xml:space="preserve"> Contouren mestbeleid</w:t>
      </w:r>
      <w:bookmarkStart w:name="_GoBack" w:id="0"/>
      <w:bookmarkEnd w:id="0"/>
    </w:p>
    <w:p w:rsidR="001468F0" w:rsidP="00F03EB9" w:rsidRDefault="001468F0" w14:paraId="68506875" w14:textId="77777777">
      <w:pPr>
        <w:rPr>
          <w:b/>
          <w:bCs/>
          <w:sz w:val="18"/>
          <w:szCs w:val="18"/>
          <w:lang w:val="nl-NL"/>
        </w:rPr>
      </w:pPr>
    </w:p>
    <w:p w:rsidRPr="00B85259" w:rsidR="005E6416" w:rsidP="00F03EB9" w:rsidRDefault="005E6416" w14:paraId="10C9942B" w14:textId="727AB3CB">
      <w:pPr>
        <w:rPr>
          <w:b/>
          <w:bCs/>
          <w:sz w:val="18"/>
          <w:szCs w:val="18"/>
          <w:lang w:val="nl-NL"/>
        </w:rPr>
      </w:pPr>
      <w:r w:rsidRPr="00B85259">
        <w:rPr>
          <w:b/>
          <w:bCs/>
          <w:sz w:val="18"/>
          <w:szCs w:val="18"/>
          <w:lang w:val="nl-NL"/>
        </w:rPr>
        <w:t>Mestbeleid</w:t>
      </w:r>
      <w:r w:rsidR="00B85259">
        <w:rPr>
          <w:b/>
          <w:bCs/>
          <w:sz w:val="18"/>
          <w:szCs w:val="18"/>
          <w:lang w:val="nl-NL"/>
        </w:rPr>
        <w:t xml:space="preserve">; onlosmakelijk </w:t>
      </w:r>
      <w:r w:rsidRPr="00B85259">
        <w:rPr>
          <w:b/>
          <w:bCs/>
          <w:sz w:val="18"/>
          <w:szCs w:val="18"/>
          <w:lang w:val="nl-NL"/>
        </w:rPr>
        <w:t xml:space="preserve">onderdeel van </w:t>
      </w:r>
      <w:r w:rsidR="00744D69">
        <w:rPr>
          <w:b/>
          <w:bCs/>
          <w:sz w:val="18"/>
          <w:szCs w:val="18"/>
          <w:lang w:val="nl-NL"/>
        </w:rPr>
        <w:t xml:space="preserve">een </w:t>
      </w:r>
      <w:r w:rsidRPr="00B85259">
        <w:rPr>
          <w:b/>
          <w:bCs/>
          <w:sz w:val="18"/>
          <w:szCs w:val="18"/>
          <w:lang w:val="nl-NL"/>
        </w:rPr>
        <w:t xml:space="preserve">integraal </w:t>
      </w:r>
      <w:r w:rsidRPr="00B85259" w:rsidR="00B85259">
        <w:rPr>
          <w:b/>
          <w:bCs/>
          <w:sz w:val="18"/>
          <w:szCs w:val="18"/>
          <w:lang w:val="nl-NL"/>
        </w:rPr>
        <w:t>en duurzaam omgevingsbeleid</w:t>
      </w:r>
    </w:p>
    <w:p w:rsidRPr="00B85259" w:rsidR="005E6416" w:rsidP="00F03EB9" w:rsidRDefault="005E6416" w14:paraId="381055EF" w14:textId="1B03F686">
      <w:pPr>
        <w:rPr>
          <w:i/>
          <w:iCs/>
          <w:lang w:val="nl-NL"/>
        </w:rPr>
      </w:pPr>
      <w:r w:rsidRPr="00B85259">
        <w:rPr>
          <w:i/>
          <w:iCs/>
          <w:lang w:val="nl-NL"/>
        </w:rPr>
        <w:t>Opgesteld n.a.v. de brief van de minister van LNV t.a.v. de nieuwe contouren van het mestbeleid</w:t>
      </w:r>
    </w:p>
    <w:p w:rsidR="001468F0" w:rsidP="00F03EB9" w:rsidRDefault="001468F0" w14:paraId="72590292" w14:textId="77777777">
      <w:pPr>
        <w:rPr>
          <w:lang w:val="nl-NL"/>
        </w:rPr>
      </w:pPr>
    </w:p>
    <w:p w:rsidR="001468F0" w:rsidP="00F03EB9" w:rsidRDefault="001468F0" w14:paraId="781CF646" w14:textId="67C45761">
      <w:pPr>
        <w:rPr>
          <w:lang w:val="nl-NL"/>
        </w:rPr>
      </w:pPr>
      <w:r>
        <w:rPr>
          <w:lang w:val="nl-NL"/>
        </w:rPr>
        <w:t xml:space="preserve">Opsteller: </w:t>
      </w:r>
      <w:r w:rsidRPr="00364954" w:rsidR="00364954">
        <w:rPr>
          <w:lang w:val="nl-NL"/>
        </w:rPr>
        <w:t>Prof. dr. ir. Piet F.M. Verdonschot</w:t>
      </w:r>
    </w:p>
    <w:p w:rsidR="005E6416" w:rsidP="00F03EB9" w:rsidRDefault="001468F0" w14:paraId="331410E6" w14:textId="1DF554D6">
      <w:pPr>
        <w:rPr>
          <w:lang w:val="nl-NL"/>
        </w:rPr>
      </w:pPr>
      <w:r>
        <w:rPr>
          <w:lang w:val="nl-NL"/>
        </w:rPr>
        <w:t>Datum: 14-10-2020</w:t>
      </w:r>
      <w:r w:rsidRPr="00364954" w:rsidR="00364954">
        <w:rPr>
          <w:lang w:val="nl-NL"/>
        </w:rPr>
        <w:tab/>
      </w:r>
    </w:p>
    <w:p w:rsidR="00364954" w:rsidP="00F03EB9" w:rsidRDefault="00364954" w14:paraId="3DF9013E" w14:textId="14B1844A">
      <w:pPr>
        <w:rPr>
          <w:lang w:val="nl-NL"/>
        </w:rPr>
      </w:pPr>
    </w:p>
    <w:p w:rsidR="00364954" w:rsidP="00F03EB9" w:rsidRDefault="00364954" w14:paraId="792CB969" w14:textId="77777777">
      <w:pPr>
        <w:rPr>
          <w:lang w:val="nl-NL"/>
        </w:rPr>
      </w:pPr>
    </w:p>
    <w:p w:rsidRPr="00364954" w:rsidR="001A0F41" w:rsidP="004F6394" w:rsidRDefault="001A0F41" w14:paraId="1D8EAAC4" w14:textId="77777777">
      <w:pPr>
        <w:jc w:val="both"/>
        <w:rPr>
          <w:b/>
          <w:bCs/>
          <w:i/>
          <w:iCs/>
          <w:lang w:val="nl-NL"/>
        </w:rPr>
      </w:pPr>
      <w:r w:rsidRPr="00364954">
        <w:rPr>
          <w:b/>
          <w:bCs/>
          <w:i/>
          <w:iCs/>
          <w:lang w:val="nl-NL"/>
        </w:rPr>
        <w:t>Inleiding</w:t>
      </w:r>
    </w:p>
    <w:p w:rsidR="004F6394" w:rsidP="004F6394" w:rsidRDefault="00744D69" w14:paraId="205522F5" w14:textId="699D3607">
      <w:pPr>
        <w:jc w:val="both"/>
        <w:rPr>
          <w:lang w:val="nl-NL"/>
        </w:rPr>
      </w:pPr>
      <w:r>
        <w:rPr>
          <w:lang w:val="nl-NL"/>
        </w:rPr>
        <w:t>In d</w:t>
      </w:r>
      <w:r w:rsidRPr="0029673A" w:rsidR="0029673A">
        <w:rPr>
          <w:lang w:val="nl-NL"/>
        </w:rPr>
        <w:t xml:space="preserve">e </w:t>
      </w:r>
      <w:r w:rsidR="004F6394">
        <w:rPr>
          <w:lang w:val="nl-NL"/>
        </w:rPr>
        <w:t xml:space="preserve">brief </w:t>
      </w:r>
      <w:r>
        <w:rPr>
          <w:lang w:val="nl-NL"/>
        </w:rPr>
        <w:t xml:space="preserve">wordt </w:t>
      </w:r>
      <w:r w:rsidRPr="0029673A" w:rsidR="0029673A">
        <w:rPr>
          <w:lang w:val="nl-NL"/>
        </w:rPr>
        <w:t xml:space="preserve">een toekomstbestendig mestbeleid </w:t>
      </w:r>
      <w:r w:rsidR="004F6394">
        <w:rPr>
          <w:lang w:val="nl-NL"/>
        </w:rPr>
        <w:t>uit</w:t>
      </w:r>
      <w:r>
        <w:rPr>
          <w:lang w:val="nl-NL"/>
        </w:rPr>
        <w:t>gestippeld</w:t>
      </w:r>
      <w:r w:rsidR="004F6394">
        <w:rPr>
          <w:lang w:val="nl-NL"/>
        </w:rPr>
        <w:t xml:space="preserve"> </w:t>
      </w:r>
      <w:r>
        <w:rPr>
          <w:lang w:val="nl-NL"/>
        </w:rPr>
        <w:t>richting</w:t>
      </w:r>
      <w:r w:rsidRPr="0029673A" w:rsidR="0029673A">
        <w:rPr>
          <w:lang w:val="nl-NL"/>
        </w:rPr>
        <w:t xml:space="preserve"> emissiearme kringlooplandbouw, verdere verbetering van waterkwaliteit</w:t>
      </w:r>
      <w:r w:rsidR="0029673A">
        <w:rPr>
          <w:lang w:val="nl-NL"/>
        </w:rPr>
        <w:t xml:space="preserve"> en natuur, gezonde bodem</w:t>
      </w:r>
      <w:r w:rsidRPr="0029673A" w:rsidR="0029673A">
        <w:rPr>
          <w:lang w:val="nl-NL"/>
        </w:rPr>
        <w:t xml:space="preserve"> en reductie van broeikasgas- en stikstofemissies</w:t>
      </w:r>
      <w:r w:rsidR="004F6394">
        <w:rPr>
          <w:lang w:val="nl-NL"/>
        </w:rPr>
        <w:t xml:space="preserve">. In de brief wordt gepleit voor (deels) </w:t>
      </w:r>
      <w:r w:rsidRPr="0029673A" w:rsidR="004F6394">
        <w:rPr>
          <w:lang w:val="nl-NL"/>
        </w:rPr>
        <w:t>grondgebonden landbouw</w:t>
      </w:r>
      <w:r w:rsidR="004F6394">
        <w:rPr>
          <w:lang w:val="nl-NL"/>
        </w:rPr>
        <w:t xml:space="preserve">, </w:t>
      </w:r>
      <w:r w:rsidRPr="0029673A" w:rsidR="004F6394">
        <w:rPr>
          <w:lang w:val="nl-NL"/>
        </w:rPr>
        <w:t>gesloten nutriëntenkringlopen</w:t>
      </w:r>
      <w:r w:rsidR="004F6394">
        <w:rPr>
          <w:lang w:val="nl-NL"/>
        </w:rPr>
        <w:t>, minimale</w:t>
      </w:r>
      <w:r w:rsidRPr="0029673A" w:rsidR="004F6394">
        <w:rPr>
          <w:lang w:val="nl-NL"/>
        </w:rPr>
        <w:t xml:space="preserve"> emissies </w:t>
      </w:r>
      <w:r w:rsidR="004F6394">
        <w:rPr>
          <w:lang w:val="nl-NL"/>
        </w:rPr>
        <w:t xml:space="preserve">en </w:t>
      </w:r>
      <w:r>
        <w:rPr>
          <w:lang w:val="nl-NL"/>
        </w:rPr>
        <w:t xml:space="preserve">een </w:t>
      </w:r>
      <w:r w:rsidR="004F6394">
        <w:rPr>
          <w:lang w:val="nl-NL"/>
        </w:rPr>
        <w:t xml:space="preserve">verbeterde </w:t>
      </w:r>
      <w:r w:rsidRPr="0029673A" w:rsidR="004F6394">
        <w:rPr>
          <w:lang w:val="nl-NL"/>
        </w:rPr>
        <w:t>bodemkwaliteit</w:t>
      </w:r>
      <w:r w:rsidR="004F6394">
        <w:rPr>
          <w:lang w:val="nl-NL"/>
        </w:rPr>
        <w:t xml:space="preserve">. </w:t>
      </w:r>
      <w:r w:rsidR="00680D82">
        <w:rPr>
          <w:lang w:val="nl-NL"/>
        </w:rPr>
        <w:t>Ook wordt de wens neergelegd</w:t>
      </w:r>
      <w:r>
        <w:rPr>
          <w:lang w:val="nl-NL"/>
        </w:rPr>
        <w:t xml:space="preserve"> om de regelgeving te vereenvoudigen</w:t>
      </w:r>
      <w:r w:rsidR="00680D82">
        <w:rPr>
          <w:lang w:val="nl-NL"/>
        </w:rPr>
        <w:t xml:space="preserve">. </w:t>
      </w:r>
      <w:r w:rsidR="004F6394">
        <w:rPr>
          <w:lang w:val="nl-NL"/>
        </w:rPr>
        <w:t xml:space="preserve">Uitgangspunten die </w:t>
      </w:r>
      <w:r w:rsidR="0029673A">
        <w:rPr>
          <w:lang w:val="nl-NL"/>
        </w:rPr>
        <w:t>passen bij de algemene opvatting van een klimaat-neutrale en duurzaam gezonde aarde</w:t>
      </w:r>
      <w:r>
        <w:rPr>
          <w:lang w:val="nl-NL"/>
        </w:rPr>
        <w:t>,</w:t>
      </w:r>
      <w:r w:rsidR="0029673A">
        <w:rPr>
          <w:lang w:val="nl-NL"/>
        </w:rPr>
        <w:t xml:space="preserve"> </w:t>
      </w:r>
      <w:r w:rsidR="00680D82">
        <w:rPr>
          <w:lang w:val="nl-NL"/>
        </w:rPr>
        <w:t xml:space="preserve">punten </w:t>
      </w:r>
      <w:r w:rsidR="004F6394">
        <w:rPr>
          <w:lang w:val="nl-NL"/>
        </w:rPr>
        <w:t xml:space="preserve">die ik volledig </w:t>
      </w:r>
      <w:r w:rsidR="0029673A">
        <w:rPr>
          <w:lang w:val="nl-NL"/>
        </w:rPr>
        <w:t xml:space="preserve">onderschrijf. </w:t>
      </w:r>
    </w:p>
    <w:p w:rsidR="00680D82" w:rsidP="00F638AB" w:rsidRDefault="00F9454C" w14:paraId="2CE60AED" w14:textId="60A52491">
      <w:pPr>
        <w:ind w:firstLine="720"/>
        <w:jc w:val="both"/>
        <w:rPr>
          <w:lang w:val="nl-NL"/>
        </w:rPr>
      </w:pPr>
      <w:r>
        <w:rPr>
          <w:lang w:val="nl-NL"/>
        </w:rPr>
        <w:t>In de uitwerking word</w:t>
      </w:r>
      <w:r w:rsidR="004F6394">
        <w:rPr>
          <w:lang w:val="nl-NL"/>
        </w:rPr>
        <w:t xml:space="preserve">en </w:t>
      </w:r>
      <w:r w:rsidR="00744D69">
        <w:rPr>
          <w:lang w:val="nl-NL"/>
        </w:rPr>
        <w:t xml:space="preserve">de </w:t>
      </w:r>
      <w:r w:rsidR="004F6394">
        <w:rPr>
          <w:lang w:val="nl-NL"/>
        </w:rPr>
        <w:t xml:space="preserve">genoemde uitgangspunten echter slechts mondjesmaat </w:t>
      </w:r>
      <w:r w:rsidR="00680D82">
        <w:rPr>
          <w:lang w:val="nl-NL"/>
        </w:rPr>
        <w:t>gerealiseerd</w:t>
      </w:r>
      <w:r w:rsidR="004F6394">
        <w:rPr>
          <w:lang w:val="nl-NL"/>
        </w:rPr>
        <w:t xml:space="preserve">. </w:t>
      </w:r>
      <w:r w:rsidR="00680D82">
        <w:rPr>
          <w:lang w:val="nl-NL"/>
        </w:rPr>
        <w:t>In de brief</w:t>
      </w:r>
      <w:r w:rsidR="004F6394">
        <w:rPr>
          <w:lang w:val="nl-NL"/>
        </w:rPr>
        <w:t xml:space="preserve"> </w:t>
      </w:r>
      <w:r>
        <w:rPr>
          <w:lang w:val="nl-NL"/>
        </w:rPr>
        <w:t xml:space="preserve">wordt </w:t>
      </w:r>
      <w:r w:rsidR="004F6394">
        <w:rPr>
          <w:lang w:val="nl-NL"/>
        </w:rPr>
        <w:t>een</w:t>
      </w:r>
      <w:r>
        <w:rPr>
          <w:lang w:val="nl-NL"/>
        </w:rPr>
        <w:t xml:space="preserve"> </w:t>
      </w:r>
      <w:proofErr w:type="gramStart"/>
      <w:r w:rsidR="00F638AB">
        <w:rPr>
          <w:lang w:val="nl-NL"/>
        </w:rPr>
        <w:t>breed spectrum</w:t>
      </w:r>
      <w:proofErr w:type="gramEnd"/>
      <w:r w:rsidR="00F638AB">
        <w:rPr>
          <w:lang w:val="nl-NL"/>
        </w:rPr>
        <w:t xml:space="preserve"> aan landbouwvormen </w:t>
      </w:r>
      <w:r w:rsidR="004F6394">
        <w:rPr>
          <w:lang w:val="nl-NL"/>
        </w:rPr>
        <w:t>omschreven</w:t>
      </w:r>
      <w:r w:rsidR="00F638AB">
        <w:rPr>
          <w:lang w:val="nl-NL"/>
        </w:rPr>
        <w:t>;</w:t>
      </w:r>
      <w:r w:rsidR="004F6394">
        <w:rPr>
          <w:lang w:val="nl-NL"/>
        </w:rPr>
        <w:t xml:space="preserve"> van </w:t>
      </w:r>
      <w:r w:rsidRPr="00F03EB9" w:rsidR="00F03EB9">
        <w:rPr>
          <w:lang w:val="nl-NL"/>
        </w:rPr>
        <w:t>zeer extensief tot intensie</w:t>
      </w:r>
      <w:r w:rsidR="00F03EB9">
        <w:rPr>
          <w:lang w:val="nl-NL"/>
        </w:rPr>
        <w:t>f</w:t>
      </w:r>
      <w:r w:rsidRPr="00F03EB9" w:rsidR="00F03EB9">
        <w:rPr>
          <w:lang w:val="nl-NL"/>
        </w:rPr>
        <w:t xml:space="preserve"> </w:t>
      </w:r>
      <w:r w:rsidRPr="00F03EB9" w:rsidR="004F6394">
        <w:rPr>
          <w:lang w:val="nl-NL"/>
        </w:rPr>
        <w:t xml:space="preserve">grondgebonden </w:t>
      </w:r>
      <w:r w:rsidR="004F6394">
        <w:rPr>
          <w:lang w:val="nl-NL"/>
        </w:rPr>
        <w:t>en</w:t>
      </w:r>
      <w:r w:rsidRPr="00F03EB9" w:rsidR="004F6394">
        <w:rPr>
          <w:lang w:val="nl-NL"/>
        </w:rPr>
        <w:t xml:space="preserve"> </w:t>
      </w:r>
      <w:r w:rsidRPr="00F03EB9" w:rsidR="00F03EB9">
        <w:rPr>
          <w:lang w:val="nl-NL"/>
        </w:rPr>
        <w:t>niet-grondgebonden</w:t>
      </w:r>
      <w:r w:rsidR="004F6394">
        <w:rPr>
          <w:lang w:val="nl-NL"/>
        </w:rPr>
        <w:t xml:space="preserve"> landbouw</w:t>
      </w:r>
      <w:r w:rsidRPr="00F03EB9" w:rsidR="00F03EB9">
        <w:rPr>
          <w:lang w:val="nl-NL"/>
        </w:rPr>
        <w:t xml:space="preserve"> </w:t>
      </w:r>
      <w:r w:rsidR="00F03EB9">
        <w:rPr>
          <w:lang w:val="nl-NL"/>
        </w:rPr>
        <w:t xml:space="preserve">en van </w:t>
      </w:r>
      <w:r w:rsidRPr="00F03EB9" w:rsidR="00F03EB9">
        <w:rPr>
          <w:lang w:val="nl-NL"/>
        </w:rPr>
        <w:t>natuur-inclusie</w:t>
      </w:r>
      <w:r w:rsidR="00AB7CCC">
        <w:rPr>
          <w:lang w:val="nl-NL"/>
        </w:rPr>
        <w:t>ve</w:t>
      </w:r>
      <w:r w:rsidRPr="00F03EB9" w:rsidR="00F03EB9">
        <w:rPr>
          <w:lang w:val="nl-NL"/>
        </w:rPr>
        <w:t xml:space="preserve"> </w:t>
      </w:r>
      <w:r w:rsidR="00680D82">
        <w:rPr>
          <w:lang w:val="nl-NL"/>
        </w:rPr>
        <w:t>tot</w:t>
      </w:r>
      <w:r w:rsidRPr="00F03EB9" w:rsidR="00F03EB9">
        <w:rPr>
          <w:lang w:val="nl-NL"/>
        </w:rPr>
        <w:t xml:space="preserve"> extensie</w:t>
      </w:r>
      <w:r w:rsidR="00AB7CCC">
        <w:rPr>
          <w:lang w:val="nl-NL"/>
        </w:rPr>
        <w:t>ve landbouw</w:t>
      </w:r>
      <w:r w:rsidR="00F638AB">
        <w:rPr>
          <w:lang w:val="nl-NL"/>
        </w:rPr>
        <w:t>,</w:t>
      </w:r>
      <w:r w:rsidR="00AB7CCC">
        <w:rPr>
          <w:lang w:val="nl-NL"/>
        </w:rPr>
        <w:t xml:space="preserve"> nota bene </w:t>
      </w:r>
      <w:r w:rsidRPr="00F03EB9" w:rsidR="00F03EB9">
        <w:rPr>
          <w:lang w:val="nl-NL"/>
        </w:rPr>
        <w:t xml:space="preserve">op areaal </w:t>
      </w:r>
      <w:r w:rsidR="00F638AB">
        <w:rPr>
          <w:lang w:val="nl-NL"/>
        </w:rPr>
        <w:t>dat toegewezen is als</w:t>
      </w:r>
      <w:r w:rsidRPr="00F03EB9" w:rsidR="00F638AB">
        <w:rPr>
          <w:lang w:val="nl-NL"/>
        </w:rPr>
        <w:t xml:space="preserve"> </w:t>
      </w:r>
      <w:r w:rsidR="00F03EB9">
        <w:rPr>
          <w:lang w:val="nl-NL"/>
        </w:rPr>
        <w:t>natuurgebied</w:t>
      </w:r>
      <w:r w:rsidRPr="00F03EB9" w:rsidR="00F03EB9">
        <w:rPr>
          <w:lang w:val="nl-NL"/>
        </w:rPr>
        <w:t>.</w:t>
      </w:r>
      <w:r w:rsidR="00F03EB9">
        <w:rPr>
          <w:lang w:val="nl-NL"/>
        </w:rPr>
        <w:t xml:space="preserve"> </w:t>
      </w:r>
      <w:r w:rsidR="00680D82">
        <w:rPr>
          <w:lang w:val="nl-NL"/>
        </w:rPr>
        <w:t>Vanuit de optiek van duurzame natuur- en milieuvriendelijke voedselproductie</w:t>
      </w:r>
      <w:r w:rsidR="00AB7CCC">
        <w:rPr>
          <w:lang w:val="nl-NL"/>
        </w:rPr>
        <w:t xml:space="preserve"> wordt daarmee </w:t>
      </w:r>
      <w:r w:rsidR="00680D82">
        <w:rPr>
          <w:lang w:val="nl-NL"/>
        </w:rPr>
        <w:t xml:space="preserve">veel te </w:t>
      </w:r>
      <w:r w:rsidR="00F03EB9">
        <w:rPr>
          <w:lang w:val="nl-NL"/>
        </w:rPr>
        <w:t>veel ruimte aan de sector en het individu gelaten</w:t>
      </w:r>
      <w:r w:rsidR="00AB7CCC">
        <w:rPr>
          <w:lang w:val="nl-NL"/>
        </w:rPr>
        <w:t xml:space="preserve"> en wordt een traject geschetst waarbij de </w:t>
      </w:r>
      <w:r w:rsidR="00F638AB">
        <w:rPr>
          <w:lang w:val="nl-NL"/>
        </w:rPr>
        <w:t>transitie</w:t>
      </w:r>
      <w:r w:rsidR="00AB7CCC">
        <w:rPr>
          <w:lang w:val="nl-NL"/>
        </w:rPr>
        <w:t xml:space="preserve"> over een zeer lange tijdsperiode wordt uitgesmeerd. </w:t>
      </w:r>
      <w:r w:rsidR="00F638AB">
        <w:rPr>
          <w:lang w:val="nl-NL"/>
        </w:rPr>
        <w:t xml:space="preserve">Gezien het tempo waarin de degradatie van </w:t>
      </w:r>
      <w:r w:rsidR="00680D82">
        <w:rPr>
          <w:lang w:val="nl-NL"/>
        </w:rPr>
        <w:t xml:space="preserve">ons leefmilieu </w:t>
      </w:r>
      <w:r w:rsidR="00F638AB">
        <w:rPr>
          <w:lang w:val="nl-NL"/>
        </w:rPr>
        <w:t>op dit moment verloopt, hebben we deze tijd echter niet meer. Het is daarom zaak geen tijd te verspillen</w:t>
      </w:r>
      <w:r w:rsidR="009609C8">
        <w:rPr>
          <w:lang w:val="nl-NL"/>
        </w:rPr>
        <w:t xml:space="preserve"> en een versnelling in te zetten</w:t>
      </w:r>
      <w:r w:rsidR="00AB7CCC">
        <w:rPr>
          <w:lang w:val="nl-NL"/>
        </w:rPr>
        <w:t xml:space="preserve">. </w:t>
      </w:r>
    </w:p>
    <w:p w:rsidR="00680D82" w:rsidP="00680D82" w:rsidRDefault="00AB7CCC" w14:paraId="51D70197" w14:textId="711B6D86">
      <w:pPr>
        <w:ind w:firstLine="720"/>
        <w:jc w:val="both"/>
        <w:rPr>
          <w:lang w:val="nl-NL"/>
        </w:rPr>
      </w:pPr>
      <w:r>
        <w:rPr>
          <w:lang w:val="nl-NL"/>
        </w:rPr>
        <w:t xml:space="preserve">Mijns inziens </w:t>
      </w:r>
      <w:r w:rsidR="00F638AB">
        <w:rPr>
          <w:lang w:val="nl-NL"/>
        </w:rPr>
        <w:t>staan</w:t>
      </w:r>
      <w:r>
        <w:rPr>
          <w:lang w:val="nl-NL"/>
        </w:rPr>
        <w:t xml:space="preserve"> in de nabije toekomst twee vormen van voedselproductie</w:t>
      </w:r>
      <w:r w:rsidR="00F638AB">
        <w:rPr>
          <w:lang w:val="nl-NL"/>
        </w:rPr>
        <w:t xml:space="preserve"> centraal</w:t>
      </w:r>
      <w:r>
        <w:rPr>
          <w:lang w:val="nl-NL"/>
        </w:rPr>
        <w:t xml:space="preserve">; 1.) </w:t>
      </w:r>
      <w:r w:rsidR="00F9454C">
        <w:rPr>
          <w:lang w:val="nl-NL"/>
        </w:rPr>
        <w:t>grondgebo</w:t>
      </w:r>
      <w:r w:rsidR="009609C8">
        <w:rPr>
          <w:lang w:val="nl-NL"/>
        </w:rPr>
        <w:t>n</w:t>
      </w:r>
      <w:r w:rsidR="00F9454C">
        <w:rPr>
          <w:lang w:val="nl-NL"/>
        </w:rPr>
        <w:t xml:space="preserve">den </w:t>
      </w:r>
      <w:r w:rsidR="00680D82">
        <w:rPr>
          <w:lang w:val="nl-NL"/>
        </w:rPr>
        <w:t xml:space="preserve">biologische </w:t>
      </w:r>
      <w:r w:rsidR="00F9454C">
        <w:rPr>
          <w:lang w:val="nl-NL"/>
        </w:rPr>
        <w:t xml:space="preserve">landbouw met een strikte regulering van het aantal stuks vee </w:t>
      </w:r>
      <w:r w:rsidR="001A0F41">
        <w:rPr>
          <w:lang w:val="nl-NL"/>
        </w:rPr>
        <w:t xml:space="preserve">en </w:t>
      </w:r>
      <w:r w:rsidR="00F9454C">
        <w:rPr>
          <w:lang w:val="nl-NL"/>
        </w:rPr>
        <w:t>of het type teelten</w:t>
      </w:r>
      <w:r w:rsidR="001A0F41">
        <w:rPr>
          <w:lang w:val="nl-NL"/>
        </w:rPr>
        <w:t xml:space="preserve"> (regulering bij de bron</w:t>
      </w:r>
      <w:r w:rsidR="00680D82">
        <w:rPr>
          <w:lang w:val="nl-NL"/>
        </w:rPr>
        <w:t>, in evenwicht met en zonder emissies naar het milieu</w:t>
      </w:r>
      <w:r w:rsidR="001A0F41">
        <w:rPr>
          <w:lang w:val="nl-NL"/>
        </w:rPr>
        <w:t>)</w:t>
      </w:r>
      <w:r w:rsidR="00577547">
        <w:rPr>
          <w:lang w:val="nl-NL"/>
        </w:rPr>
        <w:t xml:space="preserve"> op een kleiner areaal dan momenteel voor landbouw gebruikt wordt,</w:t>
      </w:r>
      <w:r>
        <w:rPr>
          <w:lang w:val="nl-NL"/>
        </w:rPr>
        <w:t xml:space="preserve"> en 2.) industriële landbouw </w:t>
      </w:r>
      <w:r w:rsidR="009609C8">
        <w:rPr>
          <w:lang w:val="nl-NL"/>
        </w:rPr>
        <w:t xml:space="preserve">(industriële voedselproductie) </w:t>
      </w:r>
      <w:r>
        <w:rPr>
          <w:lang w:val="nl-NL"/>
        </w:rPr>
        <w:t xml:space="preserve">waarbij </w:t>
      </w:r>
      <w:r w:rsidR="00680D82">
        <w:rPr>
          <w:lang w:val="nl-NL"/>
        </w:rPr>
        <w:t xml:space="preserve">de nu </w:t>
      </w:r>
      <w:r>
        <w:rPr>
          <w:lang w:val="nl-NL"/>
        </w:rPr>
        <w:t xml:space="preserve">niet-grondgebonden </w:t>
      </w:r>
      <w:r w:rsidR="009609C8">
        <w:rPr>
          <w:lang w:val="nl-NL"/>
        </w:rPr>
        <w:t>en een deel van de grondgebonden landbouw tezamen</w:t>
      </w:r>
      <w:r w:rsidR="00680D82">
        <w:rPr>
          <w:lang w:val="nl-NL"/>
        </w:rPr>
        <w:t xml:space="preserve"> </w:t>
      </w:r>
      <w:r w:rsidR="009609C8">
        <w:rPr>
          <w:lang w:val="nl-NL"/>
        </w:rPr>
        <w:t xml:space="preserve">met </w:t>
      </w:r>
      <w:r w:rsidR="00680D82">
        <w:rPr>
          <w:lang w:val="nl-NL"/>
        </w:rPr>
        <w:t xml:space="preserve">toekomstige andere vormen van voedselproductie (algen, schimmels, enz.) </w:t>
      </w:r>
      <w:r>
        <w:rPr>
          <w:lang w:val="nl-NL"/>
        </w:rPr>
        <w:t xml:space="preserve">uit het landelijk gebied </w:t>
      </w:r>
      <w:r w:rsidR="00680D82">
        <w:rPr>
          <w:lang w:val="nl-NL"/>
        </w:rPr>
        <w:t xml:space="preserve">verplicht </w:t>
      </w:r>
      <w:r>
        <w:rPr>
          <w:lang w:val="nl-NL"/>
        </w:rPr>
        <w:t xml:space="preserve">wordt </w:t>
      </w:r>
      <w:r w:rsidR="001A0F41">
        <w:rPr>
          <w:lang w:val="nl-NL"/>
        </w:rPr>
        <w:t>verplaatst naar (aangewezen) industrieterreinen waar ook de mestverwerking e.d. plaatsvindt</w:t>
      </w:r>
      <w:r w:rsidR="009609C8">
        <w:rPr>
          <w:lang w:val="nl-NL"/>
        </w:rPr>
        <w:t xml:space="preserve"> en circulariteit een eis is</w:t>
      </w:r>
      <w:r w:rsidR="001A0F41">
        <w:rPr>
          <w:lang w:val="nl-NL"/>
        </w:rPr>
        <w:t>.</w:t>
      </w:r>
      <w:r w:rsidR="00680D82">
        <w:rPr>
          <w:lang w:val="nl-NL"/>
        </w:rPr>
        <w:t xml:space="preserve"> </w:t>
      </w:r>
      <w:r w:rsidR="00577547">
        <w:rPr>
          <w:lang w:val="nl-NL"/>
        </w:rPr>
        <w:t xml:space="preserve">Het aandeel van deze tweede vorm maakt daarbij een sterke groei in de </w:t>
      </w:r>
      <w:r w:rsidR="009609C8">
        <w:rPr>
          <w:lang w:val="nl-NL"/>
        </w:rPr>
        <w:t xml:space="preserve">komende </w:t>
      </w:r>
      <w:r w:rsidR="00577547">
        <w:rPr>
          <w:lang w:val="nl-NL"/>
        </w:rPr>
        <w:t>tijd door.</w:t>
      </w:r>
    </w:p>
    <w:p w:rsidR="00F9454C" w:rsidP="00680D82" w:rsidRDefault="00680D82" w14:paraId="472934A7" w14:textId="16A22B55">
      <w:pPr>
        <w:ind w:firstLine="720"/>
        <w:jc w:val="both"/>
        <w:rPr>
          <w:lang w:val="nl-NL"/>
        </w:rPr>
      </w:pPr>
      <w:r>
        <w:rPr>
          <w:lang w:val="nl-NL"/>
        </w:rPr>
        <w:t>Tegelijk komt daarmee ruimte vrij in het landelijk gebied</w:t>
      </w:r>
      <w:r w:rsidR="00577547">
        <w:rPr>
          <w:lang w:val="nl-NL"/>
        </w:rPr>
        <w:t>,</w:t>
      </w:r>
      <w:r>
        <w:rPr>
          <w:lang w:val="nl-NL"/>
        </w:rPr>
        <w:t xml:space="preserve"> </w:t>
      </w:r>
      <w:r w:rsidR="00577547">
        <w:rPr>
          <w:lang w:val="nl-NL"/>
        </w:rPr>
        <w:t>die kan</w:t>
      </w:r>
      <w:r w:rsidR="009609C8">
        <w:rPr>
          <w:lang w:val="nl-NL"/>
        </w:rPr>
        <w:t xml:space="preserve"> en moet</w:t>
      </w:r>
      <w:r w:rsidR="00577547">
        <w:rPr>
          <w:lang w:val="nl-NL"/>
        </w:rPr>
        <w:t xml:space="preserve"> worden ingezet </w:t>
      </w:r>
      <w:r>
        <w:rPr>
          <w:lang w:val="nl-NL"/>
        </w:rPr>
        <w:t xml:space="preserve">voor </w:t>
      </w:r>
      <w:r w:rsidR="00577547">
        <w:rPr>
          <w:lang w:val="nl-NL"/>
        </w:rPr>
        <w:t xml:space="preserve">het versterken van </w:t>
      </w:r>
      <w:r>
        <w:rPr>
          <w:lang w:val="nl-NL"/>
        </w:rPr>
        <w:t>andere functie</w:t>
      </w:r>
      <w:r w:rsidR="00577547">
        <w:rPr>
          <w:lang w:val="nl-NL"/>
        </w:rPr>
        <w:t>s die op dit moment onder druk staan,</w:t>
      </w:r>
      <w:r>
        <w:rPr>
          <w:lang w:val="nl-NL"/>
        </w:rPr>
        <w:t xml:space="preserve"> zoals </w:t>
      </w:r>
      <w:r w:rsidR="00577547">
        <w:rPr>
          <w:lang w:val="nl-NL"/>
        </w:rPr>
        <w:t xml:space="preserve">het verbeteren van de </w:t>
      </w:r>
      <w:r>
        <w:rPr>
          <w:lang w:val="nl-NL"/>
        </w:rPr>
        <w:t>waterkwaliteit, klimaatmitigatie</w:t>
      </w:r>
      <w:r w:rsidR="009609C8">
        <w:rPr>
          <w:lang w:val="nl-NL"/>
        </w:rPr>
        <w:t>, systeemafhankelijke duurzame waterhuishouding</w:t>
      </w:r>
      <w:r w:rsidR="00577547">
        <w:rPr>
          <w:lang w:val="nl-NL"/>
        </w:rPr>
        <w:t xml:space="preserve"> </w:t>
      </w:r>
      <w:r>
        <w:rPr>
          <w:lang w:val="nl-NL"/>
        </w:rPr>
        <w:t>en vergroting van de biodiversiteit.</w:t>
      </w:r>
      <w:r w:rsidR="00182F8F">
        <w:rPr>
          <w:lang w:val="nl-NL"/>
        </w:rPr>
        <w:t xml:space="preserve"> We staan </w:t>
      </w:r>
      <w:r w:rsidR="00577547">
        <w:rPr>
          <w:lang w:val="nl-NL"/>
        </w:rPr>
        <w:t xml:space="preserve">daarmee </w:t>
      </w:r>
      <w:r w:rsidR="00182F8F">
        <w:rPr>
          <w:lang w:val="nl-NL"/>
        </w:rPr>
        <w:t xml:space="preserve">aan de vooravond van een grote herinrichting en herijking van </w:t>
      </w:r>
      <w:r w:rsidR="009609C8">
        <w:rPr>
          <w:lang w:val="nl-NL"/>
        </w:rPr>
        <w:t xml:space="preserve">zowel de </w:t>
      </w:r>
      <w:proofErr w:type="gramStart"/>
      <w:r w:rsidR="009609C8">
        <w:rPr>
          <w:lang w:val="nl-NL"/>
        </w:rPr>
        <w:t>landbouw</w:t>
      </w:r>
      <w:proofErr w:type="gramEnd"/>
      <w:r w:rsidR="009609C8">
        <w:rPr>
          <w:lang w:val="nl-NL"/>
        </w:rPr>
        <w:t xml:space="preserve">/voedselproductie en </w:t>
      </w:r>
      <w:r w:rsidR="00182F8F">
        <w:rPr>
          <w:lang w:val="nl-NL"/>
        </w:rPr>
        <w:t>het landelijk gebied met nieuwe normeringen en daaruit voortkomende kwaliteitswaarden.</w:t>
      </w:r>
    </w:p>
    <w:p w:rsidR="00F9454C" w:rsidP="004F6394" w:rsidRDefault="00F9454C" w14:paraId="2EC6768E" w14:textId="4127CDFC">
      <w:pPr>
        <w:jc w:val="both"/>
        <w:rPr>
          <w:lang w:val="nl-NL"/>
        </w:rPr>
      </w:pPr>
    </w:p>
    <w:p w:rsidRPr="00364954" w:rsidR="001A0F41" w:rsidP="004F6394" w:rsidRDefault="005F3C59" w14:paraId="2F16054E" w14:textId="171533FF">
      <w:pPr>
        <w:jc w:val="both"/>
        <w:rPr>
          <w:b/>
          <w:bCs/>
          <w:i/>
          <w:iCs/>
          <w:lang w:val="nl-NL"/>
        </w:rPr>
      </w:pPr>
      <w:r w:rsidRPr="00364954">
        <w:rPr>
          <w:b/>
          <w:bCs/>
          <w:i/>
          <w:iCs/>
          <w:lang w:val="nl-NL"/>
        </w:rPr>
        <w:t>Mest en (e</w:t>
      </w:r>
      <w:r w:rsidRPr="00364954" w:rsidR="001A0F41">
        <w:rPr>
          <w:b/>
          <w:bCs/>
          <w:i/>
          <w:iCs/>
          <w:lang w:val="nl-NL"/>
        </w:rPr>
        <w:t>cologische) waterkwaliteit</w:t>
      </w:r>
    </w:p>
    <w:p w:rsidR="00CC7690" w:rsidP="00CC7690" w:rsidRDefault="00B72ACF" w14:paraId="328302D6" w14:textId="17D85618">
      <w:pPr>
        <w:jc w:val="both"/>
        <w:rPr>
          <w:lang w:val="nl-NL"/>
        </w:rPr>
      </w:pPr>
      <w:r>
        <w:rPr>
          <w:lang w:val="nl-NL"/>
        </w:rPr>
        <w:t xml:space="preserve">In de brief is sprake van het plaatselijk voldoen aan de waterkwaliteitsnormen. Dat is waar voor </w:t>
      </w:r>
      <w:r w:rsidR="009609C8">
        <w:rPr>
          <w:lang w:val="nl-NL"/>
        </w:rPr>
        <w:t>sommige</w:t>
      </w:r>
      <w:r>
        <w:rPr>
          <w:lang w:val="nl-NL"/>
        </w:rPr>
        <w:t xml:space="preserve"> chemische normen</w:t>
      </w:r>
      <w:r w:rsidR="00577547">
        <w:rPr>
          <w:lang w:val="nl-NL"/>
        </w:rPr>
        <w:t>, maar</w:t>
      </w:r>
      <w:r>
        <w:rPr>
          <w:lang w:val="nl-NL"/>
        </w:rPr>
        <w:t xml:space="preserve"> centraal en leidend in de waterkwaliteitsbeoordeling zijn de ecologische parameters</w:t>
      </w:r>
      <w:r w:rsidR="009609C8">
        <w:rPr>
          <w:lang w:val="nl-NL"/>
        </w:rPr>
        <w:t xml:space="preserve"> en het ecologisch goed functioneren van de watersystemen (</w:t>
      </w:r>
      <w:r w:rsidRPr="009609C8" w:rsidR="009609C8">
        <w:rPr>
          <w:lang w:val="nl-NL"/>
        </w:rPr>
        <w:t>Water Framework Directive (WFD) 2000/60/EC</w:t>
      </w:r>
      <w:r w:rsidR="009609C8">
        <w:rPr>
          <w:lang w:val="nl-NL"/>
        </w:rPr>
        <w:t>)</w:t>
      </w:r>
      <w:r>
        <w:rPr>
          <w:lang w:val="nl-NL"/>
        </w:rPr>
        <w:t xml:space="preserve">. Ecologie en chemie zijn </w:t>
      </w:r>
      <w:r w:rsidR="009609C8">
        <w:rPr>
          <w:lang w:val="nl-NL"/>
        </w:rPr>
        <w:t xml:space="preserve">in Nederland </w:t>
      </w:r>
      <w:r>
        <w:rPr>
          <w:lang w:val="nl-NL"/>
        </w:rPr>
        <w:t xml:space="preserve">niet </w:t>
      </w:r>
      <w:r w:rsidR="009609C8">
        <w:rPr>
          <w:lang w:val="nl-NL"/>
        </w:rPr>
        <w:t xml:space="preserve">of onvoldoende </w:t>
      </w:r>
      <w:r>
        <w:rPr>
          <w:lang w:val="nl-NL"/>
        </w:rPr>
        <w:t>op elkaar afgestemd</w:t>
      </w:r>
      <w:r w:rsidR="00577547">
        <w:rPr>
          <w:lang w:val="nl-NL"/>
        </w:rPr>
        <w:t>,</w:t>
      </w:r>
      <w:r>
        <w:rPr>
          <w:lang w:val="nl-NL"/>
        </w:rPr>
        <w:t xml:space="preserve"> wat leidt tot verschillen</w:t>
      </w:r>
      <w:r w:rsidR="00577547">
        <w:rPr>
          <w:lang w:val="nl-NL"/>
        </w:rPr>
        <w:t xml:space="preserve"> in beoordeling</w:t>
      </w:r>
      <w:r>
        <w:rPr>
          <w:lang w:val="nl-NL"/>
        </w:rPr>
        <w:t xml:space="preserve">. Zo zijn de chemische normen voor stikstof en fosfaat </w:t>
      </w:r>
      <w:r w:rsidR="00524A6D">
        <w:rPr>
          <w:lang w:val="nl-NL"/>
        </w:rPr>
        <w:t xml:space="preserve">ecologisch gezien </w:t>
      </w:r>
      <w:r>
        <w:rPr>
          <w:lang w:val="nl-NL"/>
        </w:rPr>
        <w:t>te hoog</w:t>
      </w:r>
      <w:r w:rsidR="00577547">
        <w:rPr>
          <w:lang w:val="nl-NL"/>
        </w:rPr>
        <w:t xml:space="preserve">. Bij de gestelde gehalten is de toestand van de ecologie </w:t>
      </w:r>
      <w:r w:rsidR="00524A6D">
        <w:rPr>
          <w:lang w:val="nl-NL"/>
        </w:rPr>
        <w:t xml:space="preserve">namelijk </w:t>
      </w:r>
      <w:r>
        <w:rPr>
          <w:lang w:val="nl-NL"/>
        </w:rPr>
        <w:t>nog steeds onvoldoende</w:t>
      </w:r>
      <w:r w:rsidR="009F573A">
        <w:rPr>
          <w:vertAlign w:val="superscript"/>
          <w:lang w:val="nl-NL"/>
        </w:rPr>
        <w:t>1</w:t>
      </w:r>
      <w:r>
        <w:rPr>
          <w:lang w:val="nl-NL"/>
        </w:rPr>
        <w:t xml:space="preserve">. </w:t>
      </w:r>
      <w:r w:rsidR="00BA5DF0">
        <w:rPr>
          <w:lang w:val="nl-NL"/>
        </w:rPr>
        <w:t xml:space="preserve">Tegelijk is de waterkwaliteit de laatste 10 jaren niet meer verder verbeterd, wat </w:t>
      </w:r>
      <w:r w:rsidR="00577547">
        <w:rPr>
          <w:lang w:val="nl-NL"/>
        </w:rPr>
        <w:t xml:space="preserve">aangeeft </w:t>
      </w:r>
      <w:r w:rsidR="00BA5DF0">
        <w:rPr>
          <w:lang w:val="nl-NL"/>
        </w:rPr>
        <w:t xml:space="preserve">dat </w:t>
      </w:r>
      <w:r w:rsidR="00577547">
        <w:rPr>
          <w:lang w:val="nl-NL"/>
        </w:rPr>
        <w:t xml:space="preserve">de effecten van het </w:t>
      </w:r>
      <w:r w:rsidR="00BA5DF0">
        <w:rPr>
          <w:lang w:val="nl-NL"/>
        </w:rPr>
        <w:t xml:space="preserve">huidige mestbeleid </w:t>
      </w:r>
      <w:r w:rsidR="00577547">
        <w:rPr>
          <w:lang w:val="nl-NL"/>
        </w:rPr>
        <w:t>stagneren</w:t>
      </w:r>
      <w:r w:rsidR="00BA5DF0">
        <w:rPr>
          <w:lang w:val="nl-NL"/>
        </w:rPr>
        <w:t>.</w:t>
      </w:r>
      <w:r w:rsidR="00394484">
        <w:rPr>
          <w:lang w:val="nl-NL"/>
        </w:rPr>
        <w:t xml:space="preserve"> Overigens zijn de fosforgehalten in agrarische bodems sinds 1984 niet veranderd</w:t>
      </w:r>
      <w:r w:rsidRPr="00394484" w:rsidR="00394484">
        <w:rPr>
          <w:vertAlign w:val="superscript"/>
          <w:lang w:val="nl-NL"/>
        </w:rPr>
        <w:t>2</w:t>
      </w:r>
      <w:r w:rsidRPr="009F573A" w:rsidR="009F573A">
        <w:rPr>
          <w:lang w:val="nl-NL"/>
        </w:rPr>
        <w:t xml:space="preserve">, wel </w:t>
      </w:r>
      <w:r w:rsidR="00524A6D">
        <w:rPr>
          <w:lang w:val="nl-NL"/>
        </w:rPr>
        <w:t xml:space="preserve">werd tot circa 2010 een afname </w:t>
      </w:r>
      <w:r w:rsidRPr="009F573A" w:rsidR="009F573A">
        <w:rPr>
          <w:lang w:val="nl-NL"/>
        </w:rPr>
        <w:t>i</w:t>
      </w:r>
      <w:r w:rsidR="009F573A">
        <w:rPr>
          <w:lang w:val="nl-NL"/>
        </w:rPr>
        <w:t xml:space="preserve">n het oppervlaktewater </w:t>
      </w:r>
      <w:r w:rsidR="00524A6D">
        <w:rPr>
          <w:lang w:val="nl-NL"/>
        </w:rPr>
        <w:t>geregistreerd</w:t>
      </w:r>
      <w:r w:rsidR="007C0175">
        <w:rPr>
          <w:vertAlign w:val="superscript"/>
          <w:lang w:val="nl-NL"/>
        </w:rPr>
        <w:t>3</w:t>
      </w:r>
      <w:r w:rsidR="00394484">
        <w:rPr>
          <w:lang w:val="nl-NL"/>
        </w:rPr>
        <w:t>.</w:t>
      </w:r>
      <w:r w:rsidR="009F573A">
        <w:rPr>
          <w:lang w:val="nl-NL"/>
        </w:rPr>
        <w:t xml:space="preserve"> Bij een vergelijking van de ecologische toestand va</w:t>
      </w:r>
      <w:r w:rsidR="00524A6D">
        <w:rPr>
          <w:lang w:val="nl-NL"/>
        </w:rPr>
        <w:t>n</w:t>
      </w:r>
      <w:r w:rsidR="009F573A">
        <w:rPr>
          <w:lang w:val="nl-NL"/>
        </w:rPr>
        <w:t xml:space="preserve"> oppervlaktewateren in Europa concludeerde de EEA</w:t>
      </w:r>
      <w:r w:rsidR="007C0175">
        <w:rPr>
          <w:vertAlign w:val="superscript"/>
          <w:lang w:val="nl-NL"/>
        </w:rPr>
        <w:t>4</w:t>
      </w:r>
      <w:r w:rsidR="009F573A">
        <w:rPr>
          <w:lang w:val="nl-NL"/>
        </w:rPr>
        <w:t xml:space="preserve"> dat Nederland tot de slechts presterende landen behoort.</w:t>
      </w:r>
      <w:r w:rsidR="00B45E3B">
        <w:rPr>
          <w:lang w:val="nl-NL"/>
        </w:rPr>
        <w:t xml:space="preserve"> </w:t>
      </w:r>
      <w:r w:rsidR="009609C8">
        <w:rPr>
          <w:lang w:val="nl-NL"/>
        </w:rPr>
        <w:t>En dit is geen gevolg van ons als delta waar alle water uit het buitenland naar toe stroomt want heden ten dage is de nutriëntenlast in Rijn en Maas lager dan in ons eigen achterland.</w:t>
      </w:r>
    </w:p>
    <w:p w:rsidR="00821874" w:rsidP="00CC7690" w:rsidRDefault="009120A1" w14:paraId="765364EC" w14:textId="499F5CA7">
      <w:pPr>
        <w:ind w:firstLine="720"/>
        <w:jc w:val="both"/>
        <w:rPr>
          <w:lang w:val="nl-NL"/>
        </w:rPr>
      </w:pPr>
      <w:r>
        <w:rPr>
          <w:lang w:val="nl-NL"/>
        </w:rPr>
        <w:lastRenderedPageBreak/>
        <w:t>Er wordt gesteld dat d</w:t>
      </w:r>
      <w:r w:rsidRPr="00CD5312" w:rsidR="00524A6D">
        <w:rPr>
          <w:lang w:val="nl-NL"/>
        </w:rPr>
        <w:t xml:space="preserve">e grootste uitdaging </w:t>
      </w:r>
      <w:r w:rsidR="00524A6D">
        <w:rPr>
          <w:lang w:val="nl-NL"/>
        </w:rPr>
        <w:t>voor</w:t>
      </w:r>
      <w:r w:rsidRPr="00CD5312" w:rsidR="00524A6D">
        <w:rPr>
          <w:lang w:val="nl-NL"/>
        </w:rPr>
        <w:t xml:space="preserve"> het behalen van de waterkwaliteitsdoelen</w:t>
      </w:r>
      <w:r w:rsidR="00524A6D">
        <w:rPr>
          <w:lang w:val="nl-NL"/>
        </w:rPr>
        <w:t xml:space="preserve"> op</w:t>
      </w:r>
      <w:r w:rsidRPr="00CD5312" w:rsidR="00524A6D">
        <w:rPr>
          <w:lang w:val="nl-NL"/>
        </w:rPr>
        <w:t xml:space="preserve"> </w:t>
      </w:r>
      <w:r w:rsidRPr="00CD5312" w:rsidR="001A0F41">
        <w:rPr>
          <w:lang w:val="nl-NL"/>
        </w:rPr>
        <w:t>de zand- en lössgronden</w:t>
      </w:r>
      <w:r w:rsidRPr="009120A1">
        <w:rPr>
          <w:lang w:val="nl-NL"/>
        </w:rPr>
        <w:t xml:space="preserve"> </w:t>
      </w:r>
      <w:r>
        <w:rPr>
          <w:lang w:val="nl-NL"/>
        </w:rPr>
        <w:t>ligt</w:t>
      </w:r>
      <w:r w:rsidR="00524A6D">
        <w:rPr>
          <w:lang w:val="nl-NL"/>
        </w:rPr>
        <w:t>,</w:t>
      </w:r>
      <w:r w:rsidRPr="00CD5312" w:rsidR="00F9454C">
        <w:rPr>
          <w:lang w:val="nl-NL"/>
        </w:rPr>
        <w:t xml:space="preserve"> </w:t>
      </w:r>
      <w:r w:rsidR="00F9454C">
        <w:rPr>
          <w:lang w:val="nl-NL"/>
        </w:rPr>
        <w:t xml:space="preserve">maar </w:t>
      </w:r>
      <w:r>
        <w:rPr>
          <w:lang w:val="nl-NL"/>
        </w:rPr>
        <w:t xml:space="preserve">dit </w:t>
      </w:r>
      <w:r w:rsidR="00F9454C">
        <w:rPr>
          <w:lang w:val="nl-NL"/>
        </w:rPr>
        <w:t xml:space="preserve">betekent </w:t>
      </w:r>
      <w:r>
        <w:rPr>
          <w:lang w:val="nl-NL"/>
        </w:rPr>
        <w:t xml:space="preserve">zeker </w:t>
      </w:r>
      <w:r w:rsidR="00F9454C">
        <w:rPr>
          <w:lang w:val="nl-NL"/>
        </w:rPr>
        <w:t xml:space="preserve">niet dat ook niet elders een voor een belangrijk deel door de landbouw veroorzaakt fosfaat en stikstofprobleem </w:t>
      </w:r>
      <w:r w:rsidR="00821874">
        <w:rPr>
          <w:lang w:val="nl-NL"/>
        </w:rPr>
        <w:t xml:space="preserve">(actuele landbouw </w:t>
      </w:r>
      <w:r w:rsidR="00CC7690">
        <w:rPr>
          <w:lang w:val="nl-NL"/>
        </w:rPr>
        <w:t xml:space="preserve">landelijk </w:t>
      </w:r>
      <w:r w:rsidR="00B10C68">
        <w:rPr>
          <w:lang w:val="nl-NL"/>
        </w:rPr>
        <w:t>fosfor</w:t>
      </w:r>
      <w:r w:rsidR="00821874">
        <w:rPr>
          <w:lang w:val="nl-NL"/>
        </w:rPr>
        <w:t xml:space="preserve">&gt;22% en </w:t>
      </w:r>
      <w:r w:rsidR="00B10C68">
        <w:rPr>
          <w:lang w:val="nl-NL"/>
        </w:rPr>
        <w:t>stikstof</w:t>
      </w:r>
      <w:r w:rsidR="00821874">
        <w:rPr>
          <w:lang w:val="nl-NL"/>
        </w:rPr>
        <w:t>&gt;40%</w:t>
      </w:r>
      <w:r w:rsidR="00524A6D">
        <w:rPr>
          <w:lang w:val="nl-NL"/>
        </w:rPr>
        <w:t>)</w:t>
      </w:r>
      <w:r w:rsidR="00680D82">
        <w:rPr>
          <w:lang w:val="nl-NL"/>
        </w:rPr>
        <w:t xml:space="preserve"> </w:t>
      </w:r>
      <w:r w:rsidR="00F9454C">
        <w:rPr>
          <w:lang w:val="nl-NL"/>
        </w:rPr>
        <w:t>aanwezig is</w:t>
      </w:r>
      <w:r w:rsidR="007C0175">
        <w:rPr>
          <w:vertAlign w:val="superscript"/>
          <w:lang w:val="nl-NL"/>
        </w:rPr>
        <w:t>5</w:t>
      </w:r>
      <w:r w:rsidRPr="00CD5312" w:rsidR="00F9454C">
        <w:rPr>
          <w:lang w:val="nl-NL"/>
        </w:rPr>
        <w:t xml:space="preserve">. </w:t>
      </w:r>
      <w:r w:rsidR="00F9454C">
        <w:rPr>
          <w:lang w:val="nl-NL"/>
        </w:rPr>
        <w:t xml:space="preserve"> </w:t>
      </w:r>
    </w:p>
    <w:p w:rsidR="003208C1" w:rsidP="00A06A27" w:rsidRDefault="003208C1" w14:paraId="763DA047" w14:textId="0FEAB3D2">
      <w:pPr>
        <w:ind w:firstLine="720"/>
        <w:jc w:val="both"/>
        <w:rPr>
          <w:lang w:val="nl-NL"/>
        </w:rPr>
      </w:pPr>
      <w:r w:rsidRPr="003208C1">
        <w:rPr>
          <w:lang w:val="nl-NL"/>
        </w:rPr>
        <w:t xml:space="preserve">In </w:t>
      </w:r>
      <w:r>
        <w:rPr>
          <w:lang w:val="nl-NL"/>
        </w:rPr>
        <w:t xml:space="preserve">de huidige benadering van de waterkwaliteitsbeoordeling </w:t>
      </w:r>
      <w:r w:rsidR="00B6765D">
        <w:rPr>
          <w:lang w:val="nl-NL"/>
        </w:rPr>
        <w:t xml:space="preserve">worden veelal </w:t>
      </w:r>
      <w:r w:rsidR="009120A1">
        <w:rPr>
          <w:lang w:val="nl-NL"/>
        </w:rPr>
        <w:t xml:space="preserve">alleen </w:t>
      </w:r>
      <w:r w:rsidR="00B6765D">
        <w:rPr>
          <w:lang w:val="nl-NL"/>
        </w:rPr>
        <w:t xml:space="preserve">de grotere waterlichamen beoordeeld en </w:t>
      </w:r>
      <w:r>
        <w:rPr>
          <w:lang w:val="nl-NL"/>
        </w:rPr>
        <w:t xml:space="preserve">ontbreken </w:t>
      </w:r>
      <w:r w:rsidRPr="003208C1">
        <w:rPr>
          <w:lang w:val="nl-NL"/>
        </w:rPr>
        <w:t xml:space="preserve">de kleinere </w:t>
      </w:r>
      <w:r>
        <w:rPr>
          <w:lang w:val="nl-NL"/>
        </w:rPr>
        <w:t xml:space="preserve">wateren (de zogenaamde </w:t>
      </w:r>
      <w:r w:rsidRPr="003208C1">
        <w:rPr>
          <w:lang w:val="nl-NL"/>
        </w:rPr>
        <w:t>haarvaten</w:t>
      </w:r>
      <w:r w:rsidR="00B6765D">
        <w:rPr>
          <w:lang w:val="nl-NL"/>
        </w:rPr>
        <w:t xml:space="preserve"> van het watersysteem</w:t>
      </w:r>
      <w:r>
        <w:rPr>
          <w:lang w:val="nl-NL"/>
        </w:rPr>
        <w:t>)</w:t>
      </w:r>
      <w:r w:rsidR="00B6765D">
        <w:rPr>
          <w:lang w:val="nl-NL"/>
        </w:rPr>
        <w:t>,</w:t>
      </w:r>
      <w:r>
        <w:rPr>
          <w:lang w:val="nl-NL"/>
        </w:rPr>
        <w:t xml:space="preserve"> zoals bijvoorbeeld de </w:t>
      </w:r>
      <w:r w:rsidR="00B6765D">
        <w:rPr>
          <w:lang w:val="nl-NL"/>
        </w:rPr>
        <w:t xml:space="preserve">meeste </w:t>
      </w:r>
      <w:r>
        <w:rPr>
          <w:lang w:val="nl-NL"/>
        </w:rPr>
        <w:t>sloten</w:t>
      </w:r>
      <w:r w:rsidR="00B6765D">
        <w:rPr>
          <w:lang w:val="nl-NL"/>
        </w:rPr>
        <w:t>.</w:t>
      </w:r>
      <w:r w:rsidR="00A06A27">
        <w:rPr>
          <w:lang w:val="nl-NL"/>
        </w:rPr>
        <w:t xml:space="preserve"> Deze wateren zijn op zichzelf klein, maar beslaan samen een groot volume; zo telt Nederland in totaal circa 300.000 kilometer sloot</w:t>
      </w:r>
      <w:r w:rsidR="009120A1">
        <w:rPr>
          <w:lang w:val="nl-NL"/>
        </w:rPr>
        <w:t xml:space="preserve"> en 80 000 km watergang/beek in het hogere deel van Nederland</w:t>
      </w:r>
      <w:r w:rsidR="00A06A27">
        <w:rPr>
          <w:lang w:val="nl-NL"/>
        </w:rPr>
        <w:t xml:space="preserve">. Het is daarom vreemd dat er niet meer naar deze wateren gekeken wordt, omdat hier juist het beste zichtbaar is </w:t>
      </w:r>
      <w:r>
        <w:rPr>
          <w:lang w:val="nl-NL"/>
        </w:rPr>
        <w:t>hoe het water ervoor staat</w:t>
      </w:r>
      <w:r w:rsidRPr="003208C1">
        <w:rPr>
          <w:lang w:val="nl-NL"/>
        </w:rPr>
        <w:t>. D</w:t>
      </w:r>
      <w:r>
        <w:rPr>
          <w:lang w:val="nl-NL"/>
        </w:rPr>
        <w:t>eze</w:t>
      </w:r>
      <w:r w:rsidRPr="003208C1">
        <w:rPr>
          <w:lang w:val="nl-NL"/>
        </w:rPr>
        <w:t xml:space="preserve"> ‘landbouwwateren’ vallen vaak buiten de KRW/N2000 beleidsmaatregelen en -doelen en zijn dus op een bepaalde manier vogelvrij</w:t>
      </w:r>
      <w:r w:rsidR="00B6765D">
        <w:rPr>
          <w:lang w:val="nl-NL"/>
        </w:rPr>
        <w:t>,</w:t>
      </w:r>
      <w:r>
        <w:rPr>
          <w:lang w:val="nl-NL"/>
        </w:rPr>
        <w:t xml:space="preserve"> terwijl het de belangrijkste dragers zijn van biodiversiteit en </w:t>
      </w:r>
      <w:r w:rsidR="00A06A27">
        <w:rPr>
          <w:lang w:val="nl-NL"/>
        </w:rPr>
        <w:t xml:space="preserve">uiteindelijk </w:t>
      </w:r>
      <w:r>
        <w:rPr>
          <w:lang w:val="nl-NL"/>
        </w:rPr>
        <w:t xml:space="preserve">hun water met </w:t>
      </w:r>
      <w:r w:rsidR="00A06A27">
        <w:rPr>
          <w:lang w:val="nl-NL"/>
        </w:rPr>
        <w:t xml:space="preserve">een bepaalde </w:t>
      </w:r>
      <w:r>
        <w:rPr>
          <w:lang w:val="nl-NL"/>
        </w:rPr>
        <w:t>kwaliteit leveren aan de grote waterlichamen.</w:t>
      </w:r>
      <w:r w:rsidR="009120A1">
        <w:rPr>
          <w:lang w:val="nl-NL"/>
        </w:rPr>
        <w:t xml:space="preserve"> Is het in de haarvaten goed dan wordt het in de waterlichamen beter!</w:t>
      </w:r>
    </w:p>
    <w:p w:rsidR="00821874" w:rsidP="00B10C68" w:rsidRDefault="00821874" w14:paraId="3B03F6C9" w14:textId="0A19664E">
      <w:pPr>
        <w:ind w:firstLine="720"/>
        <w:jc w:val="both"/>
        <w:rPr>
          <w:lang w:val="nl-NL"/>
        </w:rPr>
      </w:pPr>
      <w:r>
        <w:rPr>
          <w:lang w:val="nl-NL"/>
        </w:rPr>
        <w:t>De ecologie in het oppervlaktewater is leidend in de KRW (</w:t>
      </w:r>
      <w:proofErr w:type="spellStart"/>
      <w:r>
        <w:rPr>
          <w:lang w:val="nl-NL"/>
        </w:rPr>
        <w:t>KaderRichtlijn</w:t>
      </w:r>
      <w:proofErr w:type="spellEnd"/>
      <w:r>
        <w:rPr>
          <w:lang w:val="nl-NL"/>
        </w:rPr>
        <w:t xml:space="preserve"> Water) en die ecologie is niet alleen afhankelijk van nutriënten maar ook van de hydrologie, morfologie en chemie (andere stoffen dan </w:t>
      </w:r>
      <w:r w:rsidR="000A7600">
        <w:rPr>
          <w:lang w:val="nl-NL"/>
        </w:rPr>
        <w:t>nutriënten</w:t>
      </w:r>
      <w:r>
        <w:rPr>
          <w:lang w:val="nl-NL"/>
        </w:rPr>
        <w:t>) in een waterlichaam.</w:t>
      </w:r>
      <w:r w:rsidR="00020A5B">
        <w:rPr>
          <w:lang w:val="nl-NL"/>
        </w:rPr>
        <w:t xml:space="preserve"> </w:t>
      </w:r>
      <w:r w:rsidR="00A06A27">
        <w:rPr>
          <w:lang w:val="nl-NL"/>
        </w:rPr>
        <w:t xml:space="preserve">Omdat </w:t>
      </w:r>
      <w:r w:rsidR="00020A5B">
        <w:rPr>
          <w:lang w:val="nl-NL"/>
        </w:rPr>
        <w:t xml:space="preserve">de samenhang </w:t>
      </w:r>
      <w:r w:rsidR="00A06A27">
        <w:rPr>
          <w:lang w:val="nl-NL"/>
        </w:rPr>
        <w:t xml:space="preserve">tussen de onderdelen </w:t>
      </w:r>
      <w:r w:rsidR="00020A5B">
        <w:rPr>
          <w:lang w:val="nl-NL"/>
        </w:rPr>
        <w:t>zo groot is</w:t>
      </w:r>
      <w:r w:rsidR="00A06A27">
        <w:rPr>
          <w:lang w:val="nl-NL"/>
        </w:rPr>
        <w:t>, kunnen</w:t>
      </w:r>
      <w:r w:rsidR="00020A5B">
        <w:rPr>
          <w:lang w:val="nl-NL"/>
        </w:rPr>
        <w:t xml:space="preserve"> de componenten niet los van elkaar worden gezien noch </w:t>
      </w:r>
      <w:r w:rsidR="00A06A27">
        <w:rPr>
          <w:lang w:val="nl-NL"/>
        </w:rPr>
        <w:t xml:space="preserve">worden </w:t>
      </w:r>
      <w:r w:rsidR="00020A5B">
        <w:rPr>
          <w:lang w:val="nl-NL"/>
        </w:rPr>
        <w:t>aangepakt. Dit betekent dat een aanpak van de mestproblematiek tegelijk</w:t>
      </w:r>
      <w:r w:rsidR="00A06A27">
        <w:rPr>
          <w:lang w:val="nl-NL"/>
        </w:rPr>
        <w:t>ertijd</w:t>
      </w:r>
      <w:r w:rsidR="00020A5B">
        <w:rPr>
          <w:lang w:val="nl-NL"/>
        </w:rPr>
        <w:t xml:space="preserve"> vraagt om een aanpak van de andere landbouw gerelateerde waterkwaliteitsproblemen om tot ‘meetbare’ oplossingen te komen</w:t>
      </w:r>
      <w:r w:rsidR="007C0175">
        <w:rPr>
          <w:vertAlign w:val="superscript"/>
          <w:lang w:val="nl-NL"/>
        </w:rPr>
        <w:t>8</w:t>
      </w:r>
      <w:r w:rsidR="00020A5B">
        <w:rPr>
          <w:lang w:val="nl-NL"/>
        </w:rPr>
        <w:t>.</w:t>
      </w:r>
      <w:r w:rsidR="009120A1">
        <w:rPr>
          <w:lang w:val="nl-NL"/>
        </w:rPr>
        <w:t xml:space="preserve"> Met andere woorden ik pleit ervoor om ook de mestproblematiek met een ecologische systeembenadering aan te pakken.</w:t>
      </w:r>
    </w:p>
    <w:p w:rsidR="00821874" w:rsidP="004F6394" w:rsidRDefault="00821874" w14:paraId="31A99E88" w14:textId="77777777">
      <w:pPr>
        <w:jc w:val="both"/>
        <w:rPr>
          <w:lang w:val="nl-NL"/>
        </w:rPr>
      </w:pPr>
    </w:p>
    <w:p w:rsidRPr="00364954" w:rsidR="00020A5B" w:rsidP="004F6394" w:rsidRDefault="00020A5B" w14:paraId="09B9053F" w14:textId="614A182B">
      <w:pPr>
        <w:jc w:val="both"/>
        <w:rPr>
          <w:b/>
          <w:bCs/>
          <w:i/>
          <w:iCs/>
          <w:lang w:val="nl-NL"/>
        </w:rPr>
      </w:pPr>
      <w:r w:rsidRPr="00364954">
        <w:rPr>
          <w:b/>
          <w:bCs/>
          <w:i/>
          <w:iCs/>
          <w:lang w:val="nl-NL"/>
        </w:rPr>
        <w:t>Overige landbouw gerelateerde water</w:t>
      </w:r>
      <w:r w:rsidRPr="00364954" w:rsidR="005F3C59">
        <w:rPr>
          <w:b/>
          <w:bCs/>
          <w:i/>
          <w:iCs/>
          <w:lang w:val="nl-NL"/>
        </w:rPr>
        <w:t>(</w:t>
      </w:r>
      <w:proofErr w:type="spellStart"/>
      <w:r w:rsidRPr="00364954">
        <w:rPr>
          <w:b/>
          <w:bCs/>
          <w:i/>
          <w:iCs/>
          <w:lang w:val="nl-NL"/>
        </w:rPr>
        <w:t>kwaliteits</w:t>
      </w:r>
      <w:proofErr w:type="spellEnd"/>
      <w:r w:rsidRPr="00364954" w:rsidR="005F3C59">
        <w:rPr>
          <w:b/>
          <w:bCs/>
          <w:i/>
          <w:iCs/>
          <w:lang w:val="nl-NL"/>
        </w:rPr>
        <w:t>)</w:t>
      </w:r>
      <w:r w:rsidRPr="00364954">
        <w:rPr>
          <w:b/>
          <w:bCs/>
          <w:i/>
          <w:iCs/>
          <w:lang w:val="nl-NL"/>
        </w:rPr>
        <w:t xml:space="preserve">problemen </w:t>
      </w:r>
    </w:p>
    <w:p w:rsidR="00B45E3B" w:rsidP="004F6394" w:rsidRDefault="00B45E3B" w14:paraId="089775EF" w14:textId="45E5B234">
      <w:pPr>
        <w:jc w:val="both"/>
        <w:rPr>
          <w:lang w:val="nl-NL"/>
        </w:rPr>
      </w:pPr>
      <w:r>
        <w:rPr>
          <w:lang w:val="nl-NL"/>
        </w:rPr>
        <w:t>N</w:t>
      </w:r>
      <w:r w:rsidRPr="00B45E3B">
        <w:rPr>
          <w:lang w:val="nl-NL"/>
        </w:rPr>
        <w:t xml:space="preserve">aast de stikstof- (nitraat) en fosforproblematiek </w:t>
      </w:r>
      <w:r>
        <w:rPr>
          <w:lang w:val="nl-NL"/>
        </w:rPr>
        <w:t xml:space="preserve">zijn </w:t>
      </w:r>
      <w:r w:rsidRPr="00B45E3B">
        <w:rPr>
          <w:lang w:val="nl-NL"/>
        </w:rPr>
        <w:t>ook grote negatieve effecten zijn van bestrijdingsmiddelen en andere voor het leefmilieu schadelijke stoffen</w:t>
      </w:r>
      <w:r w:rsidRPr="00B45E3B">
        <w:rPr>
          <w:vertAlign w:val="superscript"/>
          <w:lang w:val="nl-NL"/>
        </w:rPr>
        <w:t>6</w:t>
      </w:r>
      <w:r w:rsidRPr="00B45E3B">
        <w:rPr>
          <w:lang w:val="nl-NL"/>
        </w:rPr>
        <w:t xml:space="preserve"> en zaken zoals te lage en steeds verder dalende grondwaterstanden, een veel te geringe infiltratie en berging van water en het ontbreken van ruimte hiervoor (klimaatbuffers) en de landschappelijke degradatie van het landelijk gebied</w:t>
      </w:r>
      <w:r w:rsidRPr="00B45E3B">
        <w:rPr>
          <w:vertAlign w:val="superscript"/>
          <w:lang w:val="nl-NL"/>
        </w:rPr>
        <w:t>7</w:t>
      </w:r>
      <w:r w:rsidRPr="00B45E3B">
        <w:rPr>
          <w:lang w:val="nl-NL"/>
        </w:rPr>
        <w:t>. Deze stressfactoren spelen in de meeste gebieden tegelijkertijd en grijpen op elkaar in, waardoor het negatieve effect nog verder versterkt wordt.</w:t>
      </w:r>
      <w:r w:rsidR="009120A1">
        <w:rPr>
          <w:lang w:val="nl-NL"/>
        </w:rPr>
        <w:t xml:space="preserve"> </w:t>
      </w:r>
      <w:r w:rsidRPr="00B45E3B">
        <w:rPr>
          <w:lang w:val="nl-NL"/>
        </w:rPr>
        <w:t xml:space="preserve">Het enorme verlies aan biodiversiteit </w:t>
      </w:r>
      <w:r w:rsidR="00CC7690">
        <w:rPr>
          <w:lang w:val="nl-NL"/>
        </w:rPr>
        <w:t xml:space="preserve">in en rond het water </w:t>
      </w:r>
      <w:r w:rsidRPr="00B45E3B">
        <w:rPr>
          <w:lang w:val="nl-NL"/>
        </w:rPr>
        <w:t>in het landelijk gebied heeft hierin een belangrijke signaalfunctie en geeft aan dat het landelijk gebied haar draagkracht verloren heeft.</w:t>
      </w:r>
    </w:p>
    <w:p w:rsidR="00B10C68" w:rsidP="00CC7690" w:rsidRDefault="005F3C59" w14:paraId="5ED620CB" w14:textId="0EFE2212">
      <w:pPr>
        <w:ind w:firstLine="720"/>
        <w:jc w:val="both"/>
        <w:rPr>
          <w:lang w:val="nl-NL"/>
        </w:rPr>
      </w:pPr>
      <w:r>
        <w:rPr>
          <w:lang w:val="nl-NL"/>
        </w:rPr>
        <w:t xml:space="preserve">Landbouwkundige activiteiten brengen </w:t>
      </w:r>
      <w:r w:rsidR="00B45E3B">
        <w:rPr>
          <w:lang w:val="nl-NL"/>
        </w:rPr>
        <w:t xml:space="preserve">daarmee </w:t>
      </w:r>
      <w:r>
        <w:rPr>
          <w:lang w:val="nl-NL"/>
        </w:rPr>
        <w:t xml:space="preserve">naast een nutriëntenprobleem ook andere veranderingen in het landschap, de bodem en de waterhuishouding met zich mee. Vanuit waterkwaliteitsproblematiek zijn mestbeleid, water- en bodembeleid onlosmakelijk </w:t>
      </w:r>
      <w:r w:rsidR="00B45E3B">
        <w:rPr>
          <w:lang w:val="nl-NL"/>
        </w:rPr>
        <w:t xml:space="preserve">met elkaar </w:t>
      </w:r>
      <w:r>
        <w:rPr>
          <w:lang w:val="nl-NL"/>
        </w:rPr>
        <w:t>verbonden. Zo zijn bijvoorbeeld d</w:t>
      </w:r>
      <w:r w:rsidR="00F9454C">
        <w:rPr>
          <w:lang w:val="nl-NL"/>
        </w:rPr>
        <w:t xml:space="preserve">roogte en klimaatverandering aan elkaar gekoppeld </w:t>
      </w:r>
      <w:r>
        <w:rPr>
          <w:lang w:val="nl-NL"/>
        </w:rPr>
        <w:t xml:space="preserve">maar </w:t>
      </w:r>
      <w:r w:rsidR="00B10C68">
        <w:rPr>
          <w:lang w:val="nl-NL"/>
        </w:rPr>
        <w:t xml:space="preserve">de effecten zijn </w:t>
      </w:r>
      <w:r>
        <w:rPr>
          <w:lang w:val="nl-NL"/>
        </w:rPr>
        <w:t xml:space="preserve">ook </w:t>
      </w:r>
      <w:r w:rsidR="00B10C68">
        <w:rPr>
          <w:lang w:val="nl-NL"/>
        </w:rPr>
        <w:t>een direct gevolg v</w:t>
      </w:r>
      <w:r>
        <w:rPr>
          <w:lang w:val="nl-NL"/>
        </w:rPr>
        <w:t>an landbouwkundige inrichting</w:t>
      </w:r>
      <w:r w:rsidR="00662147">
        <w:rPr>
          <w:vertAlign w:val="superscript"/>
          <w:lang w:val="nl-NL"/>
        </w:rPr>
        <w:t>9</w:t>
      </w:r>
      <w:r>
        <w:rPr>
          <w:lang w:val="nl-NL"/>
        </w:rPr>
        <w:t xml:space="preserve">. Lage grondwaterstanden om </w:t>
      </w:r>
      <w:r w:rsidR="00A06A27">
        <w:rPr>
          <w:lang w:val="nl-NL"/>
        </w:rPr>
        <w:t xml:space="preserve">bepaalde </w:t>
      </w:r>
      <w:r>
        <w:rPr>
          <w:lang w:val="nl-NL"/>
        </w:rPr>
        <w:t>teelt</w:t>
      </w:r>
      <w:r w:rsidR="00A06A27">
        <w:rPr>
          <w:lang w:val="nl-NL"/>
        </w:rPr>
        <w:t>en</w:t>
      </w:r>
      <w:r>
        <w:rPr>
          <w:lang w:val="nl-NL"/>
        </w:rPr>
        <w:t xml:space="preserve"> mogelijk te maken, versnelde afwatering om zware machines op het land toe te kunnen laten </w:t>
      </w:r>
      <w:r w:rsidR="00A06A27">
        <w:rPr>
          <w:lang w:val="nl-NL"/>
        </w:rPr>
        <w:t xml:space="preserve">en dergelijke </w:t>
      </w:r>
      <w:r>
        <w:rPr>
          <w:lang w:val="nl-NL"/>
        </w:rPr>
        <w:t xml:space="preserve">zijn voorbeelden waarbij een directe </w:t>
      </w:r>
      <w:r w:rsidR="00A06A27">
        <w:rPr>
          <w:lang w:val="nl-NL"/>
        </w:rPr>
        <w:t>koppeling te maken is</w:t>
      </w:r>
      <w:r>
        <w:rPr>
          <w:lang w:val="nl-NL"/>
        </w:rPr>
        <w:t xml:space="preserve"> met </w:t>
      </w:r>
      <w:r w:rsidR="000A7600">
        <w:rPr>
          <w:lang w:val="nl-NL"/>
        </w:rPr>
        <w:t xml:space="preserve">de teelt en daarmee het </w:t>
      </w:r>
      <w:r>
        <w:rPr>
          <w:lang w:val="nl-NL"/>
        </w:rPr>
        <w:t>mestbeleid.</w:t>
      </w:r>
    </w:p>
    <w:p w:rsidR="009120A1" w:rsidP="009120A1" w:rsidRDefault="009120A1" w14:paraId="466DCF9A" w14:textId="7B33F757">
      <w:pPr>
        <w:ind w:firstLine="720"/>
        <w:jc w:val="both"/>
        <w:rPr>
          <w:lang w:val="nl-NL"/>
        </w:rPr>
      </w:pPr>
      <w:r>
        <w:rPr>
          <w:lang w:val="nl-NL"/>
        </w:rPr>
        <w:t>Landbouwkundig landgebruik en mest komen niet zonder milieuvreemde stoffen. Ons oppervlaktewater bevat inmiddels mogelijk &gt;145 000 stoffen</w:t>
      </w:r>
      <w:r w:rsidRPr="00394484">
        <w:rPr>
          <w:vertAlign w:val="superscript"/>
          <w:lang w:val="nl-NL"/>
        </w:rPr>
        <w:t>1</w:t>
      </w:r>
      <w:r>
        <w:rPr>
          <w:vertAlign w:val="superscript"/>
          <w:lang w:val="nl-NL"/>
        </w:rPr>
        <w:t>4</w:t>
      </w:r>
      <w:r>
        <w:rPr>
          <w:lang w:val="nl-NL"/>
        </w:rPr>
        <w:t>. Een belangrijk deel is afkomstig uit de landbouw en de wijze waarop we steeds proberen productie te maximaliseren. Mestbeleid en stromen van milieuvreemde stoffen die via mest beschikbaar komen in het oppervlaktewater zijn aan elkaar gekoppeld. Tegelijk met het terugdringen van de een is het wijs om ook het ander direct mee te nemen.</w:t>
      </w:r>
    </w:p>
    <w:p w:rsidR="005F3C59" w:rsidP="00B10C68" w:rsidRDefault="005F3C59" w14:paraId="662ED10E" w14:textId="17F23C9A">
      <w:pPr>
        <w:ind w:firstLine="720"/>
        <w:jc w:val="both"/>
        <w:rPr>
          <w:lang w:val="nl-NL"/>
        </w:rPr>
      </w:pPr>
      <w:r>
        <w:rPr>
          <w:lang w:val="nl-NL"/>
        </w:rPr>
        <w:t xml:space="preserve">Met een nieuw mestbeleid </w:t>
      </w:r>
      <w:r w:rsidR="000A7600">
        <w:rPr>
          <w:lang w:val="nl-NL"/>
        </w:rPr>
        <w:t xml:space="preserve">met </w:t>
      </w:r>
      <w:r>
        <w:rPr>
          <w:lang w:val="nl-NL"/>
        </w:rPr>
        <w:t xml:space="preserve">alleen </w:t>
      </w:r>
      <w:r w:rsidR="000A7600">
        <w:rPr>
          <w:lang w:val="nl-NL"/>
        </w:rPr>
        <w:t xml:space="preserve">oog voor bemestingsaspecten </w:t>
      </w:r>
      <w:r>
        <w:rPr>
          <w:lang w:val="nl-NL"/>
        </w:rPr>
        <w:t xml:space="preserve">zijn we er daarom nog helemaal niet. Willen we daadwerkelijk de waterkwaliteit verbeteren dan moeten we ook inzetten op de andere </w:t>
      </w:r>
      <w:r w:rsidR="000A7600">
        <w:rPr>
          <w:lang w:val="nl-NL"/>
        </w:rPr>
        <w:t xml:space="preserve">omstandigheden </w:t>
      </w:r>
      <w:r w:rsidR="00692DD2">
        <w:rPr>
          <w:lang w:val="nl-NL"/>
        </w:rPr>
        <w:t>d</w:t>
      </w:r>
      <w:r w:rsidR="000A7600">
        <w:rPr>
          <w:lang w:val="nl-NL"/>
        </w:rPr>
        <w:t>ie met teelt en of gebruik samenhangen</w:t>
      </w:r>
      <w:r>
        <w:rPr>
          <w:lang w:val="nl-NL"/>
        </w:rPr>
        <w:t xml:space="preserve">. </w:t>
      </w:r>
      <w:r w:rsidR="009120A1">
        <w:rPr>
          <w:lang w:val="nl-NL"/>
        </w:rPr>
        <w:t>Het landelijk gebied gaat gebukt onder multiple stress die alleen weggenomen kan worden door gelijktijdig de verschillende stressoren aan te pakken.</w:t>
      </w:r>
    </w:p>
    <w:p w:rsidR="005F3C59" w:rsidP="004F6394" w:rsidRDefault="005F3C59" w14:paraId="7FEB8553" w14:textId="77777777">
      <w:pPr>
        <w:jc w:val="both"/>
        <w:rPr>
          <w:lang w:val="nl-NL"/>
        </w:rPr>
      </w:pPr>
    </w:p>
    <w:p w:rsidRPr="00364954" w:rsidR="005F3C59" w:rsidP="004F6394" w:rsidRDefault="005F3C59" w14:paraId="3C4BD543" w14:textId="44414149">
      <w:pPr>
        <w:jc w:val="both"/>
        <w:rPr>
          <w:b/>
          <w:bCs/>
          <w:i/>
          <w:iCs/>
          <w:lang w:val="nl-NL"/>
        </w:rPr>
      </w:pPr>
      <w:r w:rsidRPr="00364954">
        <w:rPr>
          <w:b/>
          <w:bCs/>
          <w:i/>
          <w:iCs/>
          <w:lang w:val="nl-NL"/>
        </w:rPr>
        <w:t>Mestbeleid als onderdeel van omgevingsontwikkeling</w:t>
      </w:r>
    </w:p>
    <w:p w:rsidR="00214AD9" w:rsidP="00214AD9" w:rsidRDefault="00B45E3B" w14:paraId="7BDF138B" w14:textId="7ADF5B1B">
      <w:pPr>
        <w:jc w:val="both"/>
        <w:rPr>
          <w:lang w:val="nl-NL"/>
        </w:rPr>
      </w:pPr>
      <w:r>
        <w:rPr>
          <w:lang w:val="nl-NL"/>
        </w:rPr>
        <w:t xml:space="preserve">Door de sterke verwevenheid van al deze elementen </w:t>
      </w:r>
      <w:r w:rsidR="000A7600">
        <w:rPr>
          <w:lang w:val="nl-NL"/>
        </w:rPr>
        <w:t>zouden in de mestbeleidsdiscussie ook de componenten waterkwantiteit, morfologie van het waterlichaam, overige stoffen en biologische aspecten (zoals bijvoorbeeld verbinding, zelfreiniging en biodiversiteit) een centrale plaats moeten krijgen</w:t>
      </w:r>
      <w:r w:rsidR="00182F8F">
        <w:rPr>
          <w:lang w:val="nl-NL"/>
        </w:rPr>
        <w:t xml:space="preserve">: een </w:t>
      </w:r>
      <w:r w:rsidR="00394484">
        <w:rPr>
          <w:lang w:val="nl-NL"/>
        </w:rPr>
        <w:lastRenderedPageBreak/>
        <w:t>(water)</w:t>
      </w:r>
      <w:proofErr w:type="spellStart"/>
      <w:r w:rsidR="00182F8F">
        <w:rPr>
          <w:lang w:val="nl-NL"/>
        </w:rPr>
        <w:t>systeembrede</w:t>
      </w:r>
      <w:proofErr w:type="spellEnd"/>
      <w:r w:rsidR="00182F8F">
        <w:rPr>
          <w:lang w:val="nl-NL"/>
        </w:rPr>
        <w:t xml:space="preserve"> benadering</w:t>
      </w:r>
      <w:r w:rsidR="00662147">
        <w:rPr>
          <w:vertAlign w:val="superscript"/>
          <w:lang w:val="nl-NL"/>
        </w:rPr>
        <w:t>10</w:t>
      </w:r>
      <w:r w:rsidR="000A7600">
        <w:rPr>
          <w:lang w:val="nl-NL"/>
        </w:rPr>
        <w:t xml:space="preserve">. En dit alles zou in een ruimtelijk kader, bijvoorbeeld van een omgevingsvisie moeten worden geplaatst. </w:t>
      </w:r>
    </w:p>
    <w:p w:rsidR="00214AD9" w:rsidP="006E7B3B" w:rsidRDefault="000A7600" w14:paraId="0CD22B5E" w14:textId="1569FA45">
      <w:pPr>
        <w:ind w:firstLine="720"/>
        <w:jc w:val="both"/>
        <w:rPr>
          <w:lang w:val="nl-NL"/>
        </w:rPr>
      </w:pPr>
      <w:r>
        <w:rPr>
          <w:lang w:val="nl-NL"/>
        </w:rPr>
        <w:t>Laat ik met het water beginnen. Nu is het credo in landelijk gebied dat water functie moet volgen</w:t>
      </w:r>
      <w:r w:rsidR="00B45E3B">
        <w:rPr>
          <w:lang w:val="nl-NL"/>
        </w:rPr>
        <w:t>,</w:t>
      </w:r>
      <w:r>
        <w:rPr>
          <w:lang w:val="nl-NL"/>
        </w:rPr>
        <w:t xml:space="preserve"> m</w:t>
      </w:r>
      <w:r w:rsidR="00B45E3B">
        <w:rPr>
          <w:lang w:val="nl-NL"/>
        </w:rPr>
        <w:t>et andere woorden</w:t>
      </w:r>
      <w:r>
        <w:rPr>
          <w:lang w:val="nl-NL"/>
        </w:rPr>
        <w:t xml:space="preserve"> </w:t>
      </w:r>
      <w:r w:rsidR="00B45E3B">
        <w:rPr>
          <w:lang w:val="nl-NL"/>
        </w:rPr>
        <w:t xml:space="preserve">het </w:t>
      </w:r>
      <w:r>
        <w:rPr>
          <w:lang w:val="nl-NL"/>
        </w:rPr>
        <w:t xml:space="preserve">grondwaterpeil </w:t>
      </w:r>
      <w:r w:rsidR="00B45E3B">
        <w:rPr>
          <w:lang w:val="nl-NL"/>
        </w:rPr>
        <w:t xml:space="preserve">wordt aangepast </w:t>
      </w:r>
      <w:r>
        <w:rPr>
          <w:lang w:val="nl-NL"/>
        </w:rPr>
        <w:t xml:space="preserve">aan de behoefte van het </w:t>
      </w:r>
      <w:proofErr w:type="gramStart"/>
      <w:r>
        <w:rPr>
          <w:lang w:val="nl-NL"/>
        </w:rPr>
        <w:t>laagst gelegen</w:t>
      </w:r>
      <w:proofErr w:type="gramEnd"/>
      <w:r>
        <w:rPr>
          <w:lang w:val="nl-NL"/>
        </w:rPr>
        <w:t xml:space="preserve"> perceel of de meest gevoelige teelt. </w:t>
      </w:r>
      <w:r w:rsidR="00214AD9">
        <w:rPr>
          <w:lang w:val="nl-NL"/>
        </w:rPr>
        <w:t xml:space="preserve">Met een dergelijke insteek veroorzaakt </w:t>
      </w:r>
      <w:r w:rsidR="00182F8F">
        <w:rPr>
          <w:lang w:val="nl-NL"/>
        </w:rPr>
        <w:t xml:space="preserve">het </w:t>
      </w:r>
      <w:proofErr w:type="gramStart"/>
      <w:r w:rsidR="00214AD9">
        <w:rPr>
          <w:lang w:val="nl-NL"/>
        </w:rPr>
        <w:t>laagst gelegen</w:t>
      </w:r>
      <w:proofErr w:type="gramEnd"/>
      <w:r w:rsidR="00214AD9">
        <w:rPr>
          <w:lang w:val="nl-NL"/>
        </w:rPr>
        <w:t xml:space="preserve"> perceel </w:t>
      </w:r>
      <w:r w:rsidR="00B45E3B">
        <w:rPr>
          <w:lang w:val="nl-NL"/>
        </w:rPr>
        <w:t xml:space="preserve">sterkere </w:t>
      </w:r>
      <w:r w:rsidR="00214AD9">
        <w:rPr>
          <w:lang w:val="nl-NL"/>
        </w:rPr>
        <w:t xml:space="preserve">verdroging </w:t>
      </w:r>
      <w:r w:rsidR="00182F8F">
        <w:rPr>
          <w:lang w:val="nl-NL"/>
        </w:rPr>
        <w:t xml:space="preserve">in </w:t>
      </w:r>
      <w:r w:rsidR="00B45E3B">
        <w:rPr>
          <w:lang w:val="nl-NL"/>
        </w:rPr>
        <w:t>de rest van het</w:t>
      </w:r>
      <w:r w:rsidR="00214AD9">
        <w:rPr>
          <w:lang w:val="nl-NL"/>
        </w:rPr>
        <w:t xml:space="preserve"> stroomgebied of waterhuishoudkundige eenheid. </w:t>
      </w:r>
      <w:r w:rsidR="00B45E3B">
        <w:rPr>
          <w:lang w:val="nl-NL"/>
        </w:rPr>
        <w:t>H</w:t>
      </w:r>
      <w:r w:rsidR="00182F8F">
        <w:rPr>
          <w:lang w:val="nl-NL"/>
        </w:rPr>
        <w:t>et</w:t>
      </w:r>
      <w:r>
        <w:rPr>
          <w:lang w:val="nl-NL"/>
        </w:rPr>
        <w:t xml:space="preserve"> telen van </w:t>
      </w:r>
      <w:r w:rsidR="00B45E3B">
        <w:rPr>
          <w:lang w:val="nl-NL"/>
        </w:rPr>
        <w:t xml:space="preserve">bijvoorbeeld </w:t>
      </w:r>
      <w:r>
        <w:rPr>
          <w:lang w:val="nl-NL"/>
        </w:rPr>
        <w:t>gladiolen</w:t>
      </w:r>
      <w:r w:rsidR="00182F8F">
        <w:rPr>
          <w:lang w:val="nl-NL"/>
        </w:rPr>
        <w:t xml:space="preserve"> of andere intensieve, gevoelige teelten</w:t>
      </w:r>
      <w:r>
        <w:rPr>
          <w:lang w:val="nl-NL"/>
        </w:rPr>
        <w:t xml:space="preserve"> in beekdalen</w:t>
      </w:r>
      <w:r w:rsidR="00182F8F">
        <w:rPr>
          <w:lang w:val="nl-NL"/>
        </w:rPr>
        <w:t xml:space="preserve"> leidt </w:t>
      </w:r>
      <w:r>
        <w:rPr>
          <w:lang w:val="nl-NL"/>
        </w:rPr>
        <w:t xml:space="preserve">tot </w:t>
      </w:r>
      <w:r w:rsidR="00214AD9">
        <w:rPr>
          <w:lang w:val="nl-NL"/>
        </w:rPr>
        <w:t>extreme</w:t>
      </w:r>
      <w:r>
        <w:rPr>
          <w:lang w:val="nl-NL"/>
        </w:rPr>
        <w:t xml:space="preserve"> verdroging </w:t>
      </w:r>
      <w:r w:rsidR="00182F8F">
        <w:rPr>
          <w:lang w:val="nl-NL"/>
        </w:rPr>
        <w:t xml:space="preserve">op </w:t>
      </w:r>
      <w:r w:rsidR="00B45E3B">
        <w:rPr>
          <w:lang w:val="nl-NL"/>
        </w:rPr>
        <w:t xml:space="preserve">de </w:t>
      </w:r>
      <w:r w:rsidR="00182F8F">
        <w:rPr>
          <w:lang w:val="nl-NL"/>
        </w:rPr>
        <w:t xml:space="preserve">flanken </w:t>
      </w:r>
      <w:r w:rsidR="00B45E3B">
        <w:rPr>
          <w:lang w:val="nl-NL"/>
        </w:rPr>
        <w:t xml:space="preserve">van het dal </w:t>
      </w:r>
      <w:r>
        <w:rPr>
          <w:lang w:val="nl-NL"/>
        </w:rPr>
        <w:t xml:space="preserve">en </w:t>
      </w:r>
      <w:r w:rsidR="00214AD9">
        <w:rPr>
          <w:lang w:val="nl-NL"/>
        </w:rPr>
        <w:t xml:space="preserve">tot </w:t>
      </w:r>
      <w:r w:rsidR="00182F8F">
        <w:rPr>
          <w:lang w:val="nl-NL"/>
        </w:rPr>
        <w:t xml:space="preserve">een </w:t>
      </w:r>
      <w:r w:rsidR="00214AD9">
        <w:rPr>
          <w:lang w:val="nl-NL"/>
        </w:rPr>
        <w:t>verdere</w:t>
      </w:r>
      <w:r>
        <w:rPr>
          <w:lang w:val="nl-NL"/>
        </w:rPr>
        <w:t xml:space="preserve"> vergroting van </w:t>
      </w:r>
      <w:r w:rsidR="00B45E3B">
        <w:rPr>
          <w:lang w:val="nl-NL"/>
        </w:rPr>
        <w:t xml:space="preserve">de toestroom </w:t>
      </w:r>
      <w:r>
        <w:rPr>
          <w:lang w:val="nl-NL"/>
        </w:rPr>
        <w:t>van nutriënten en gifstoffen</w:t>
      </w:r>
      <w:r w:rsidR="00182F8F">
        <w:rPr>
          <w:lang w:val="nl-NL"/>
        </w:rPr>
        <w:t xml:space="preserve"> </w:t>
      </w:r>
      <w:r w:rsidR="00B45E3B">
        <w:rPr>
          <w:lang w:val="nl-NL"/>
        </w:rPr>
        <w:t xml:space="preserve">naar de beek en daarmee een </w:t>
      </w:r>
      <w:r w:rsidR="00182F8F">
        <w:rPr>
          <w:lang w:val="nl-NL"/>
        </w:rPr>
        <w:t>ernstige aantasting van de waterkwaliteit</w:t>
      </w:r>
      <w:r w:rsidR="007C0175">
        <w:rPr>
          <w:vertAlign w:val="superscript"/>
          <w:lang w:val="nl-NL"/>
        </w:rPr>
        <w:t>1</w:t>
      </w:r>
      <w:r w:rsidR="00662147">
        <w:rPr>
          <w:vertAlign w:val="superscript"/>
          <w:lang w:val="nl-NL"/>
        </w:rPr>
        <w:t>1</w:t>
      </w:r>
      <w:r>
        <w:rPr>
          <w:lang w:val="nl-NL"/>
        </w:rPr>
        <w:t>. De meest voor de hand liggende en duurzame oplossing is dat het toekomstig credo luidt: ‘</w:t>
      </w:r>
      <w:r w:rsidRPr="00214AD9">
        <w:rPr>
          <w:i/>
          <w:iCs/>
          <w:lang w:val="nl-NL"/>
        </w:rPr>
        <w:t>functie volgt (grond-)water</w:t>
      </w:r>
      <w:r>
        <w:rPr>
          <w:lang w:val="nl-NL"/>
        </w:rPr>
        <w:t xml:space="preserve">’. </w:t>
      </w:r>
      <w:r w:rsidR="006E7B3B">
        <w:rPr>
          <w:lang w:val="nl-NL"/>
        </w:rPr>
        <w:t xml:space="preserve">Dit wil zeggen dat </w:t>
      </w:r>
      <w:r>
        <w:rPr>
          <w:lang w:val="nl-NL"/>
        </w:rPr>
        <w:t xml:space="preserve">in </w:t>
      </w:r>
      <w:r w:rsidR="006E7B3B">
        <w:rPr>
          <w:lang w:val="nl-NL"/>
        </w:rPr>
        <w:t xml:space="preserve">de </w:t>
      </w:r>
      <w:r>
        <w:rPr>
          <w:lang w:val="nl-NL"/>
        </w:rPr>
        <w:t xml:space="preserve">laaggelegen </w:t>
      </w:r>
      <w:r w:rsidR="006E7B3B">
        <w:rPr>
          <w:lang w:val="nl-NL"/>
        </w:rPr>
        <w:t xml:space="preserve">en daarmee natte </w:t>
      </w:r>
      <w:r>
        <w:rPr>
          <w:lang w:val="nl-NL"/>
        </w:rPr>
        <w:t>delen</w:t>
      </w:r>
      <w:r w:rsidR="006E7B3B">
        <w:rPr>
          <w:lang w:val="nl-NL"/>
        </w:rPr>
        <w:t xml:space="preserve"> van het landschap,</w:t>
      </w:r>
      <w:r>
        <w:rPr>
          <w:lang w:val="nl-NL"/>
        </w:rPr>
        <w:t xml:space="preserve"> zoals beekdalen en depressies</w:t>
      </w:r>
      <w:r w:rsidR="009120A1">
        <w:rPr>
          <w:lang w:val="nl-NL"/>
        </w:rPr>
        <w:t xml:space="preserve"> en ook diepe polders</w:t>
      </w:r>
      <w:r w:rsidR="006E7B3B">
        <w:rPr>
          <w:lang w:val="nl-NL"/>
        </w:rPr>
        <w:t>,</w:t>
      </w:r>
      <w:r>
        <w:rPr>
          <w:lang w:val="nl-NL"/>
        </w:rPr>
        <w:t xml:space="preserve"> </w:t>
      </w:r>
      <w:r w:rsidR="006E7B3B">
        <w:rPr>
          <w:lang w:val="nl-NL"/>
        </w:rPr>
        <w:t>in de toekomst niet meer alle teelten mogelijk zijn. D</w:t>
      </w:r>
      <w:r w:rsidR="00214AD9">
        <w:rPr>
          <w:lang w:val="nl-NL"/>
        </w:rPr>
        <w:t xml:space="preserve">e </w:t>
      </w:r>
      <w:r w:rsidRPr="00436ABE" w:rsidR="00214AD9">
        <w:rPr>
          <w:lang w:val="nl-NL"/>
        </w:rPr>
        <w:t>beperkingen die de natuurlijke omstandigheden van het lokale</w:t>
      </w:r>
      <w:r w:rsidR="00214AD9">
        <w:rPr>
          <w:lang w:val="nl-NL"/>
        </w:rPr>
        <w:t xml:space="preserve"> en regionale </w:t>
      </w:r>
      <w:r w:rsidRPr="00436ABE" w:rsidR="00214AD9">
        <w:rPr>
          <w:lang w:val="nl-NL"/>
        </w:rPr>
        <w:t>bodem- en watersyste</w:t>
      </w:r>
      <w:r w:rsidR="00214AD9">
        <w:rPr>
          <w:lang w:val="nl-NL"/>
        </w:rPr>
        <w:t xml:space="preserve">em </w:t>
      </w:r>
      <w:r w:rsidRPr="00436ABE" w:rsidR="00214AD9">
        <w:rPr>
          <w:lang w:val="nl-NL"/>
        </w:rPr>
        <w:t>met zich meebrengen om de gewenste water</w:t>
      </w:r>
      <w:r w:rsidR="00214AD9">
        <w:rPr>
          <w:lang w:val="nl-NL"/>
        </w:rPr>
        <w:t>kwantiteit en -</w:t>
      </w:r>
      <w:r w:rsidRPr="00436ABE" w:rsidR="00214AD9">
        <w:rPr>
          <w:lang w:val="nl-NL"/>
        </w:rPr>
        <w:t xml:space="preserve">kwaliteit </w:t>
      </w:r>
      <w:r w:rsidR="00214AD9">
        <w:rPr>
          <w:lang w:val="nl-NL"/>
        </w:rPr>
        <w:t xml:space="preserve">m.a.w. waterhuishouding </w:t>
      </w:r>
      <w:r w:rsidRPr="00436ABE" w:rsidR="00214AD9">
        <w:rPr>
          <w:lang w:val="nl-NL"/>
        </w:rPr>
        <w:t>te bereiken</w:t>
      </w:r>
      <w:r w:rsidR="00214AD9">
        <w:rPr>
          <w:lang w:val="nl-NL"/>
        </w:rPr>
        <w:t xml:space="preserve"> </w:t>
      </w:r>
      <w:r w:rsidR="006E7B3B">
        <w:rPr>
          <w:lang w:val="nl-NL"/>
        </w:rPr>
        <w:t xml:space="preserve">moeten </w:t>
      </w:r>
      <w:r w:rsidR="00214AD9">
        <w:rPr>
          <w:lang w:val="nl-NL"/>
        </w:rPr>
        <w:t>randvoorwaarde stellend worden</w:t>
      </w:r>
      <w:r w:rsidR="007C0175">
        <w:rPr>
          <w:vertAlign w:val="superscript"/>
          <w:lang w:val="nl-NL"/>
        </w:rPr>
        <w:t>1</w:t>
      </w:r>
      <w:r w:rsidR="00662147">
        <w:rPr>
          <w:vertAlign w:val="superscript"/>
          <w:lang w:val="nl-NL"/>
        </w:rPr>
        <w:t>2</w:t>
      </w:r>
      <w:r w:rsidR="00214AD9">
        <w:rPr>
          <w:lang w:val="nl-NL"/>
        </w:rPr>
        <w:t xml:space="preserve">. </w:t>
      </w:r>
      <w:r>
        <w:rPr>
          <w:lang w:val="nl-NL"/>
        </w:rPr>
        <w:t>Dit komt te</w:t>
      </w:r>
      <w:r w:rsidR="00214AD9">
        <w:rPr>
          <w:lang w:val="nl-NL"/>
        </w:rPr>
        <w:t>n</w:t>
      </w:r>
      <w:r>
        <w:rPr>
          <w:lang w:val="nl-NL"/>
        </w:rPr>
        <w:t xml:space="preserve"> goede aan droogtebestrijding, klimaatbuffering</w:t>
      </w:r>
      <w:r w:rsidR="006E7B3B">
        <w:rPr>
          <w:lang w:val="nl-NL"/>
        </w:rPr>
        <w:t xml:space="preserve"> en water</w:t>
      </w:r>
      <w:r w:rsidR="00E45E69">
        <w:rPr>
          <w:lang w:val="nl-NL"/>
        </w:rPr>
        <w:t>veiligheid</w:t>
      </w:r>
      <w:r w:rsidR="006E7B3B">
        <w:rPr>
          <w:lang w:val="nl-NL"/>
        </w:rPr>
        <w:t xml:space="preserve"> (water vasthouden en bergen)</w:t>
      </w:r>
      <w:r w:rsidR="00E45E69">
        <w:rPr>
          <w:lang w:val="nl-NL"/>
        </w:rPr>
        <w:t xml:space="preserve"> en grotere waterbeschikbaarheid voor andere, hoger gelegen of meer benedenstroomse, landbouw. </w:t>
      </w:r>
      <w:r w:rsidR="00214AD9">
        <w:rPr>
          <w:lang w:val="nl-NL"/>
        </w:rPr>
        <w:t xml:space="preserve">Hierbij wordt het regionale watersysteem leidend voor de mogelijke teelten. Op de hogere gronden worden daarmee op natuurlijke wijze bepaalde teelten aan grote </w:t>
      </w:r>
      <w:r w:rsidRPr="00CD5312" w:rsidR="00214AD9">
        <w:rPr>
          <w:lang w:val="nl-NL"/>
        </w:rPr>
        <w:t xml:space="preserve">beperkingen </w:t>
      </w:r>
      <w:r w:rsidR="00214AD9">
        <w:rPr>
          <w:lang w:val="nl-NL"/>
        </w:rPr>
        <w:t>onderworpen.</w:t>
      </w:r>
      <w:r w:rsidR="00E90016">
        <w:rPr>
          <w:lang w:val="nl-NL"/>
        </w:rPr>
        <w:t xml:space="preserve"> </w:t>
      </w:r>
      <w:r w:rsidR="006E7B3B">
        <w:rPr>
          <w:lang w:val="nl-NL"/>
        </w:rPr>
        <w:t>D</w:t>
      </w:r>
      <w:r w:rsidR="00E90016">
        <w:rPr>
          <w:lang w:val="nl-NL"/>
        </w:rPr>
        <w:t xml:space="preserve">it principe is </w:t>
      </w:r>
      <w:r w:rsidR="006E7B3B">
        <w:rPr>
          <w:lang w:val="nl-NL"/>
        </w:rPr>
        <w:t xml:space="preserve">overigens </w:t>
      </w:r>
      <w:r w:rsidR="00E90016">
        <w:rPr>
          <w:lang w:val="nl-NL"/>
        </w:rPr>
        <w:t xml:space="preserve">ook geldig voor de laaggelegen delen van Nederland. Ook in laag-Nederland leidt de landbouwkundige waterhuishouding tot problemen zoals de inklinking van het veen, de verzilting met alle extra inspanningen omdat weer terug te dringen, hoge concentraties bestrijdingsmiddelen in de binnenranden </w:t>
      </w:r>
      <w:r w:rsidR="006E7B3B">
        <w:rPr>
          <w:lang w:val="nl-NL"/>
        </w:rPr>
        <w:t xml:space="preserve">van duingebieden </w:t>
      </w:r>
      <w:r w:rsidR="00E90016">
        <w:rPr>
          <w:lang w:val="nl-NL"/>
        </w:rPr>
        <w:t>enz.</w:t>
      </w:r>
    </w:p>
    <w:p w:rsidR="00E45E69" w:rsidP="009120A1" w:rsidRDefault="00214AD9" w14:paraId="6B877F6B" w14:textId="01712DB1">
      <w:pPr>
        <w:jc w:val="both"/>
        <w:rPr>
          <w:lang w:val="nl-NL"/>
        </w:rPr>
      </w:pPr>
      <w:r>
        <w:rPr>
          <w:lang w:val="nl-NL"/>
        </w:rPr>
        <w:tab/>
      </w:r>
      <w:r w:rsidR="00E90016">
        <w:rPr>
          <w:lang w:val="nl-NL"/>
        </w:rPr>
        <w:t xml:space="preserve">Naast het water is ook de </w:t>
      </w:r>
      <w:r>
        <w:rPr>
          <w:lang w:val="nl-NL"/>
        </w:rPr>
        <w:t xml:space="preserve">vorm van het waterlichaam </w:t>
      </w:r>
      <w:r w:rsidR="006E7B3B">
        <w:rPr>
          <w:lang w:val="nl-NL"/>
        </w:rPr>
        <w:t xml:space="preserve">een factor </w:t>
      </w:r>
      <w:r>
        <w:rPr>
          <w:lang w:val="nl-NL"/>
        </w:rPr>
        <w:t>van belang</w:t>
      </w:r>
      <w:r w:rsidR="00E90016">
        <w:rPr>
          <w:lang w:val="nl-NL"/>
        </w:rPr>
        <w:t>.</w:t>
      </w:r>
      <w:r>
        <w:rPr>
          <w:lang w:val="nl-NL"/>
        </w:rPr>
        <w:t xml:space="preserve"> De oevervorm en </w:t>
      </w:r>
      <w:r w:rsidR="0006477F">
        <w:rPr>
          <w:lang w:val="nl-NL"/>
        </w:rPr>
        <w:t>oeverbegroeiing</w:t>
      </w:r>
      <w:r>
        <w:rPr>
          <w:lang w:val="nl-NL"/>
        </w:rPr>
        <w:t xml:space="preserve"> </w:t>
      </w:r>
      <w:r w:rsidR="006E7B3B">
        <w:rPr>
          <w:lang w:val="nl-NL"/>
        </w:rPr>
        <w:t xml:space="preserve">hebben </w:t>
      </w:r>
      <w:r>
        <w:rPr>
          <w:lang w:val="nl-NL"/>
        </w:rPr>
        <w:t xml:space="preserve">een directe relatie </w:t>
      </w:r>
      <w:r w:rsidR="006E7B3B">
        <w:rPr>
          <w:lang w:val="nl-NL"/>
        </w:rPr>
        <w:t xml:space="preserve">met </w:t>
      </w:r>
      <w:r>
        <w:rPr>
          <w:lang w:val="nl-NL"/>
        </w:rPr>
        <w:t>de zelfreinigingscapacite</w:t>
      </w:r>
      <w:r w:rsidR="0006477F">
        <w:rPr>
          <w:lang w:val="nl-NL"/>
        </w:rPr>
        <w:t xml:space="preserve">it, de waterkwaliteit en de biodiversiteit. Landbouwkundig gebruik </w:t>
      </w:r>
      <w:r w:rsidR="006E7B3B">
        <w:rPr>
          <w:lang w:val="nl-NL"/>
        </w:rPr>
        <w:t xml:space="preserve">tot waar de oever van het water begint (de insteek) is momenteel gangbaar. </w:t>
      </w:r>
      <w:r w:rsidR="0006477F">
        <w:rPr>
          <w:lang w:val="nl-NL"/>
        </w:rPr>
        <w:t xml:space="preserve">Daarmee </w:t>
      </w:r>
      <w:r w:rsidR="006E7B3B">
        <w:rPr>
          <w:lang w:val="nl-NL"/>
        </w:rPr>
        <w:t xml:space="preserve">verliest de oeverzone haar </w:t>
      </w:r>
      <w:r w:rsidR="0006477F">
        <w:rPr>
          <w:lang w:val="nl-NL"/>
        </w:rPr>
        <w:t>bufferende werking</w:t>
      </w:r>
      <w:r w:rsidR="006E7B3B">
        <w:rPr>
          <w:lang w:val="nl-NL"/>
        </w:rPr>
        <w:t xml:space="preserve">, die in staat is </w:t>
      </w:r>
      <w:r w:rsidR="0006477F">
        <w:rPr>
          <w:lang w:val="nl-NL"/>
        </w:rPr>
        <w:t xml:space="preserve">meststromen richting oppervlaktewater </w:t>
      </w:r>
      <w:r w:rsidR="006E7B3B">
        <w:rPr>
          <w:lang w:val="nl-NL"/>
        </w:rPr>
        <w:t>te</w:t>
      </w:r>
      <w:r w:rsidR="0006477F">
        <w:rPr>
          <w:lang w:val="nl-NL"/>
        </w:rPr>
        <w:t xml:space="preserve"> verminderen. </w:t>
      </w:r>
      <w:r w:rsidRPr="00692DD2" w:rsidR="00692DD2">
        <w:rPr>
          <w:lang w:val="nl-NL"/>
        </w:rPr>
        <w:t xml:space="preserve">Houtwallen langs beken en moeraszones langs watergangen kunnen tot &gt;90% van alle stikstof uit het afspoelende water filteren. Ook natuurvriendelijke oevers en bemestingsvrije stroken kunnen een vergelijkbare bijdrage leveren. </w:t>
      </w:r>
      <w:r w:rsidR="0006477F">
        <w:rPr>
          <w:lang w:val="nl-NL"/>
        </w:rPr>
        <w:t xml:space="preserve">Tegelijk </w:t>
      </w:r>
      <w:r w:rsidR="006E7B3B">
        <w:rPr>
          <w:lang w:val="nl-NL"/>
        </w:rPr>
        <w:t xml:space="preserve">biedt </w:t>
      </w:r>
      <w:r w:rsidR="00692DD2">
        <w:rPr>
          <w:lang w:val="nl-NL"/>
        </w:rPr>
        <w:t>een goed ontwikkelde</w:t>
      </w:r>
      <w:r w:rsidR="006E7B3B">
        <w:rPr>
          <w:lang w:val="nl-NL"/>
        </w:rPr>
        <w:t xml:space="preserve"> oeverzone</w:t>
      </w:r>
      <w:r w:rsidR="0006477F">
        <w:rPr>
          <w:lang w:val="nl-NL"/>
        </w:rPr>
        <w:t xml:space="preserve"> </w:t>
      </w:r>
      <w:r w:rsidR="00692DD2">
        <w:rPr>
          <w:lang w:val="nl-NL"/>
        </w:rPr>
        <w:t xml:space="preserve">meer </w:t>
      </w:r>
      <w:r w:rsidR="0006477F">
        <w:rPr>
          <w:lang w:val="nl-NL"/>
        </w:rPr>
        <w:t>habitat voor soorten (biodiversiteit)</w:t>
      </w:r>
      <w:r w:rsidR="006E7B3B">
        <w:rPr>
          <w:lang w:val="nl-NL"/>
        </w:rPr>
        <w:t>,</w:t>
      </w:r>
      <w:r w:rsidR="0006477F">
        <w:rPr>
          <w:lang w:val="nl-NL"/>
        </w:rPr>
        <w:t xml:space="preserve"> wat weer bijdraagt aan een verbetering van de ecologische waterkwaliteit</w:t>
      </w:r>
      <w:r w:rsidR="00BA5DF0">
        <w:rPr>
          <w:vertAlign w:val="superscript"/>
          <w:lang w:val="nl-NL"/>
        </w:rPr>
        <w:t>1</w:t>
      </w:r>
      <w:r w:rsidR="00662147">
        <w:rPr>
          <w:vertAlign w:val="superscript"/>
          <w:lang w:val="nl-NL"/>
        </w:rPr>
        <w:t>3</w:t>
      </w:r>
      <w:r w:rsidR="0006477F">
        <w:rPr>
          <w:lang w:val="nl-NL"/>
        </w:rPr>
        <w:t>.</w:t>
      </w:r>
      <w:r w:rsidRPr="00692DD2" w:rsidR="00692DD2">
        <w:rPr>
          <w:lang w:val="nl-NL"/>
        </w:rPr>
        <w:t xml:space="preserve"> Dit pleit voor het instellen van gebruiksvrije zone langs alle watergangen in Nederland.</w:t>
      </w:r>
    </w:p>
    <w:p w:rsidR="00821874" w:rsidP="00A51F89" w:rsidRDefault="00692DD2" w14:paraId="254A88BB" w14:textId="4954B0F5">
      <w:pPr>
        <w:ind w:firstLine="720"/>
        <w:jc w:val="both"/>
        <w:rPr>
          <w:lang w:val="nl-NL"/>
        </w:rPr>
      </w:pPr>
      <w:r w:rsidRPr="00692DD2">
        <w:rPr>
          <w:lang w:val="nl-NL"/>
        </w:rPr>
        <w:t xml:space="preserve">Het instellen van gebruiksvrije zones betekent ook dat bepaalde delen in het landschap </w:t>
      </w:r>
      <w:r w:rsidR="00A51F89">
        <w:rPr>
          <w:lang w:val="nl-NL"/>
        </w:rPr>
        <w:t xml:space="preserve">die </w:t>
      </w:r>
      <w:r w:rsidRPr="00692DD2">
        <w:rPr>
          <w:lang w:val="nl-NL"/>
        </w:rPr>
        <w:t>nodig zijn voor andere functies en hun landbouwkundige functie zouden moeten verliezen</w:t>
      </w:r>
      <w:r w:rsidR="00A51F89">
        <w:rPr>
          <w:lang w:val="nl-NL"/>
        </w:rPr>
        <w:t>, vrijkomen en ingezet kunnen worden</w:t>
      </w:r>
      <w:r w:rsidRPr="00692DD2">
        <w:rPr>
          <w:lang w:val="nl-NL"/>
        </w:rPr>
        <w:t>. Ruimte die nodig is voor de waterhuishouding</w:t>
      </w:r>
      <w:r w:rsidR="00A51F89">
        <w:rPr>
          <w:lang w:val="nl-NL"/>
        </w:rPr>
        <w:t xml:space="preserve"> (droogtebestrijding en waterveiligheid)</w:t>
      </w:r>
      <w:r w:rsidR="00AC5E12">
        <w:rPr>
          <w:lang w:val="nl-NL"/>
        </w:rPr>
        <w:t>,</w:t>
      </w:r>
      <w:r w:rsidRPr="00692DD2">
        <w:rPr>
          <w:lang w:val="nl-NL"/>
        </w:rPr>
        <w:t xml:space="preserve"> maar ook voor andere belangrijke maatschappelijke do</w:t>
      </w:r>
      <w:r w:rsidR="00AC5E12">
        <w:rPr>
          <w:lang w:val="nl-NL"/>
        </w:rPr>
        <w:t>e</w:t>
      </w:r>
      <w:r w:rsidRPr="00692DD2">
        <w:rPr>
          <w:lang w:val="nl-NL"/>
        </w:rPr>
        <w:t>len zoals klimaatbuffer</w:t>
      </w:r>
      <w:r w:rsidR="00AC5E12">
        <w:rPr>
          <w:lang w:val="nl-NL"/>
        </w:rPr>
        <w:t>s</w:t>
      </w:r>
      <w:r w:rsidRPr="00692DD2">
        <w:rPr>
          <w:lang w:val="nl-NL"/>
        </w:rPr>
        <w:t>, biodiversiteit</w:t>
      </w:r>
      <w:r w:rsidR="00A51F89">
        <w:rPr>
          <w:lang w:val="nl-NL"/>
        </w:rPr>
        <w:t>,</w:t>
      </w:r>
      <w:r w:rsidRPr="00692DD2">
        <w:rPr>
          <w:lang w:val="nl-NL"/>
        </w:rPr>
        <w:t xml:space="preserve"> </w:t>
      </w:r>
      <w:r w:rsidRPr="00692DD2" w:rsidR="00A51F89">
        <w:rPr>
          <w:lang w:val="nl-NL"/>
        </w:rPr>
        <w:t xml:space="preserve">recreatie </w:t>
      </w:r>
      <w:r w:rsidRPr="00692DD2">
        <w:rPr>
          <w:lang w:val="nl-NL"/>
        </w:rPr>
        <w:t xml:space="preserve">en energie. De brief spreekt dan ook terecht </w:t>
      </w:r>
      <w:r w:rsidR="00AC5E12">
        <w:rPr>
          <w:lang w:val="nl-NL"/>
        </w:rPr>
        <w:t xml:space="preserve">over </w:t>
      </w:r>
      <w:r w:rsidRPr="00692DD2">
        <w:rPr>
          <w:lang w:val="nl-NL"/>
        </w:rPr>
        <w:t>slimme functiecombinaties en die zijn in onze landelijke overvraag naar ruimte uiterst gewenst. Daarom staan we aan de vooravond van een grote herinrichting en herijking van het landelijk gebied met nieuwe normeringen en daaruit voortkomende kwaliteitswaarden.</w:t>
      </w:r>
    </w:p>
    <w:p w:rsidR="00A51F89" w:rsidP="004F6394" w:rsidRDefault="00A51F89" w14:paraId="728CAB55" w14:textId="77777777">
      <w:pPr>
        <w:jc w:val="both"/>
        <w:rPr>
          <w:lang w:val="nl-NL"/>
        </w:rPr>
      </w:pPr>
    </w:p>
    <w:p w:rsidRPr="00364954" w:rsidR="00821874" w:rsidP="004F6394" w:rsidRDefault="00214AD9" w14:paraId="4C139641" w14:textId="5E3F097E">
      <w:pPr>
        <w:jc w:val="both"/>
        <w:rPr>
          <w:b/>
          <w:bCs/>
          <w:i/>
          <w:iCs/>
          <w:lang w:val="nl-NL"/>
        </w:rPr>
      </w:pPr>
      <w:r w:rsidRPr="00364954">
        <w:rPr>
          <w:b/>
          <w:bCs/>
          <w:i/>
          <w:iCs/>
          <w:lang w:val="nl-NL"/>
        </w:rPr>
        <w:t>Naar een integraal omgevingsbeleid</w:t>
      </w:r>
    </w:p>
    <w:p w:rsidR="007917BA" w:rsidP="004F6394" w:rsidRDefault="00AC5E12" w14:paraId="08B3CB9B" w14:textId="5D553BF9">
      <w:pPr>
        <w:jc w:val="both"/>
        <w:rPr>
          <w:lang w:val="nl-NL"/>
        </w:rPr>
      </w:pPr>
      <w:r>
        <w:rPr>
          <w:lang w:val="nl-NL"/>
        </w:rPr>
        <w:t xml:space="preserve">Op basis van de aangehaalde voorbeelden kan worden gesteld </w:t>
      </w:r>
      <w:r w:rsidR="007917BA">
        <w:rPr>
          <w:lang w:val="nl-NL"/>
        </w:rPr>
        <w:t xml:space="preserve">dat het mestbeleid niet kan zonder een blik op de toekomst waarin andere kernproblemen (waterhuishouding, klimaat, biodiversiteit, natuur, energie, urbanisatie en recreatie, economie (kosten-baten)) meegenomen worden. Bij een dergelijke integrale benadering </w:t>
      </w:r>
      <w:r w:rsidR="001B76D6">
        <w:rPr>
          <w:lang w:val="nl-NL"/>
        </w:rPr>
        <w:t>z</w:t>
      </w:r>
      <w:r w:rsidR="007917BA">
        <w:rPr>
          <w:lang w:val="nl-NL"/>
        </w:rPr>
        <w:t>al het landbouwareaal slinken</w:t>
      </w:r>
      <w:r w:rsidR="00A51F89">
        <w:rPr>
          <w:lang w:val="nl-NL"/>
        </w:rPr>
        <w:t xml:space="preserve"> en de </w:t>
      </w:r>
      <w:r w:rsidR="007917BA">
        <w:rPr>
          <w:lang w:val="nl-NL"/>
        </w:rPr>
        <w:t>productie per hectare afne</w:t>
      </w:r>
      <w:r w:rsidR="00A51F89">
        <w:rPr>
          <w:lang w:val="nl-NL"/>
        </w:rPr>
        <w:t>men terwijl de industriële voedselproductie sterk toeneemt</w:t>
      </w:r>
      <w:r w:rsidR="007917BA">
        <w:rPr>
          <w:lang w:val="nl-NL"/>
        </w:rPr>
        <w:t xml:space="preserve">. Dat betekent dat </w:t>
      </w:r>
      <w:r w:rsidR="00A51F89">
        <w:rPr>
          <w:lang w:val="nl-NL"/>
        </w:rPr>
        <w:t xml:space="preserve">het verdienmodel verandert maar dat de lasten gaan verdwijnen uit het landelijk gebied. Tegelijk zal de </w:t>
      </w:r>
      <w:r w:rsidR="007917BA">
        <w:rPr>
          <w:lang w:val="nl-NL"/>
        </w:rPr>
        <w:t xml:space="preserve">kostprijs </w:t>
      </w:r>
      <w:r w:rsidR="00A51F89">
        <w:rPr>
          <w:lang w:val="nl-NL"/>
        </w:rPr>
        <w:t xml:space="preserve">van (sommige) producten </w:t>
      </w:r>
      <w:proofErr w:type="gramStart"/>
      <w:r w:rsidR="007917BA">
        <w:rPr>
          <w:lang w:val="nl-NL"/>
        </w:rPr>
        <w:t>omhoog gaa</w:t>
      </w:r>
      <w:r w:rsidR="00A51F89">
        <w:rPr>
          <w:lang w:val="nl-NL"/>
        </w:rPr>
        <w:t>n</w:t>
      </w:r>
      <w:proofErr w:type="gramEnd"/>
      <w:r w:rsidR="00A51F89">
        <w:rPr>
          <w:lang w:val="nl-NL"/>
        </w:rPr>
        <w:t xml:space="preserve"> maar hoeft de </w:t>
      </w:r>
      <w:r w:rsidR="007917BA">
        <w:rPr>
          <w:lang w:val="nl-NL"/>
        </w:rPr>
        <w:t xml:space="preserve">export </w:t>
      </w:r>
      <w:r w:rsidR="00A51F89">
        <w:rPr>
          <w:lang w:val="nl-NL"/>
        </w:rPr>
        <w:t>niet te verminderen</w:t>
      </w:r>
      <w:r w:rsidR="007917BA">
        <w:rPr>
          <w:lang w:val="nl-NL"/>
        </w:rPr>
        <w:t>. Tegelijk</w:t>
      </w:r>
      <w:r w:rsidR="001B76D6">
        <w:rPr>
          <w:lang w:val="nl-NL"/>
        </w:rPr>
        <w:t>ertijd</w:t>
      </w:r>
      <w:r w:rsidR="007917BA">
        <w:rPr>
          <w:lang w:val="nl-NL"/>
        </w:rPr>
        <w:t xml:space="preserve"> kan de import van </w:t>
      </w:r>
      <w:r w:rsidR="002C0749">
        <w:rPr>
          <w:lang w:val="nl-NL"/>
        </w:rPr>
        <w:t>grond</w:t>
      </w:r>
      <w:r w:rsidR="007917BA">
        <w:rPr>
          <w:lang w:val="nl-NL"/>
        </w:rPr>
        <w:t>stoffen uit het buitenland ook worden gereduceerd</w:t>
      </w:r>
      <w:r w:rsidR="00394484">
        <w:rPr>
          <w:lang w:val="nl-NL"/>
        </w:rPr>
        <w:t xml:space="preserve"> en is de </w:t>
      </w:r>
      <w:r w:rsidR="009F573A">
        <w:rPr>
          <w:lang w:val="nl-NL"/>
        </w:rPr>
        <w:t xml:space="preserve">waterbeheer-, ruimte-, </w:t>
      </w:r>
      <w:r w:rsidR="00394484">
        <w:rPr>
          <w:lang w:val="nl-NL"/>
        </w:rPr>
        <w:t>milieu- en natuurwinst groot</w:t>
      </w:r>
      <w:r w:rsidR="007917BA">
        <w:rPr>
          <w:lang w:val="nl-NL"/>
        </w:rPr>
        <w:t>. De teelt</w:t>
      </w:r>
      <w:r w:rsidR="001B76D6">
        <w:rPr>
          <w:lang w:val="nl-NL"/>
        </w:rPr>
        <w:t>keuze</w:t>
      </w:r>
      <w:r w:rsidR="007917BA">
        <w:rPr>
          <w:lang w:val="nl-NL"/>
        </w:rPr>
        <w:t xml:space="preserve"> </w:t>
      </w:r>
      <w:r w:rsidR="00A51F89">
        <w:rPr>
          <w:lang w:val="nl-NL"/>
        </w:rPr>
        <w:t xml:space="preserve">van de resterende grondgebonden landbouw </w:t>
      </w:r>
      <w:r w:rsidR="007917BA">
        <w:rPr>
          <w:lang w:val="nl-NL"/>
        </w:rPr>
        <w:t xml:space="preserve">zal </w:t>
      </w:r>
      <w:r w:rsidR="00201FA2">
        <w:rPr>
          <w:lang w:val="nl-NL"/>
        </w:rPr>
        <w:t xml:space="preserve">veel sterker </w:t>
      </w:r>
      <w:r w:rsidR="007917BA">
        <w:rPr>
          <w:lang w:val="nl-NL"/>
        </w:rPr>
        <w:t xml:space="preserve">waterafhankelijk moeten worden om klimaatproblemen het hoofd te bieden en de biodiversiteit </w:t>
      </w:r>
      <w:r w:rsidR="00214AD9">
        <w:rPr>
          <w:lang w:val="nl-NL"/>
        </w:rPr>
        <w:t>e</w:t>
      </w:r>
      <w:r w:rsidR="007917BA">
        <w:rPr>
          <w:lang w:val="nl-NL"/>
        </w:rPr>
        <w:t xml:space="preserve">n waterkwaliteit te herstellen. Bij een gezondere landbouw hoort ook een reductie van milieuvreemde stoffen en samen met een nutriëntenreductie leidt dat </w:t>
      </w:r>
      <w:r w:rsidR="00201FA2">
        <w:rPr>
          <w:lang w:val="nl-NL"/>
        </w:rPr>
        <w:t xml:space="preserve">weer </w:t>
      </w:r>
      <w:r w:rsidR="007917BA">
        <w:rPr>
          <w:lang w:val="nl-NL"/>
        </w:rPr>
        <w:t xml:space="preserve">tot </w:t>
      </w:r>
      <w:r w:rsidR="00201FA2">
        <w:rPr>
          <w:lang w:val="nl-NL"/>
        </w:rPr>
        <w:t xml:space="preserve">andere </w:t>
      </w:r>
      <w:r w:rsidR="007917BA">
        <w:rPr>
          <w:lang w:val="nl-NL"/>
        </w:rPr>
        <w:t>mogelijkheden</w:t>
      </w:r>
      <w:r w:rsidR="00201FA2">
        <w:rPr>
          <w:lang w:val="nl-NL"/>
        </w:rPr>
        <w:t>, zoals</w:t>
      </w:r>
      <w:r w:rsidR="007917BA">
        <w:rPr>
          <w:lang w:val="nl-NL"/>
        </w:rPr>
        <w:t xml:space="preserve"> drinkwaterwinning uit onze eigen oppervlaktewateren</w:t>
      </w:r>
      <w:r w:rsidR="00A51F89">
        <w:rPr>
          <w:lang w:val="nl-NL"/>
        </w:rPr>
        <w:t xml:space="preserve"> of veilig in buitenwateren zwemmen</w:t>
      </w:r>
      <w:r w:rsidR="007917BA">
        <w:rPr>
          <w:lang w:val="nl-NL"/>
        </w:rPr>
        <w:t xml:space="preserve">. </w:t>
      </w:r>
      <w:r w:rsidR="00201FA2">
        <w:rPr>
          <w:lang w:val="nl-NL"/>
        </w:rPr>
        <w:t xml:space="preserve">Vervolgens </w:t>
      </w:r>
      <w:r w:rsidR="007917BA">
        <w:rPr>
          <w:lang w:val="nl-NL"/>
        </w:rPr>
        <w:t xml:space="preserve">leidt </w:t>
      </w:r>
      <w:r w:rsidR="00201FA2">
        <w:rPr>
          <w:lang w:val="nl-NL"/>
        </w:rPr>
        <w:t xml:space="preserve">dit </w:t>
      </w:r>
      <w:r w:rsidR="007917BA">
        <w:rPr>
          <w:lang w:val="nl-NL"/>
        </w:rPr>
        <w:t xml:space="preserve">weer tot een vermindering van de </w:t>
      </w:r>
      <w:r w:rsidR="00201FA2">
        <w:rPr>
          <w:lang w:val="nl-NL"/>
        </w:rPr>
        <w:t xml:space="preserve">grondwateronttrekking en daarmee effecten van </w:t>
      </w:r>
      <w:r w:rsidR="007917BA">
        <w:rPr>
          <w:lang w:val="nl-NL"/>
        </w:rPr>
        <w:t>droogte</w:t>
      </w:r>
      <w:r w:rsidR="00201FA2">
        <w:rPr>
          <w:lang w:val="nl-NL"/>
        </w:rPr>
        <w:t xml:space="preserve">. Tegelijkertijd wordt zo </w:t>
      </w:r>
      <w:r w:rsidR="007917BA">
        <w:rPr>
          <w:lang w:val="nl-NL"/>
        </w:rPr>
        <w:t xml:space="preserve">herstel van de </w:t>
      </w:r>
      <w:r w:rsidR="007917BA">
        <w:rPr>
          <w:lang w:val="nl-NL"/>
        </w:rPr>
        <w:lastRenderedPageBreak/>
        <w:t>biodiversiteit</w:t>
      </w:r>
      <w:r w:rsidR="00201FA2">
        <w:rPr>
          <w:lang w:val="nl-NL"/>
        </w:rPr>
        <w:t xml:space="preserve"> ingezet</w:t>
      </w:r>
      <w:r w:rsidR="007917BA">
        <w:rPr>
          <w:lang w:val="nl-NL"/>
        </w:rPr>
        <w:t>. Dergelijke ketens van oorzaak-effect situaties, of in wetenschappelijke termen, netwerken van interacties</w:t>
      </w:r>
      <w:r w:rsidR="00201FA2">
        <w:rPr>
          <w:lang w:val="nl-NL"/>
        </w:rPr>
        <w:t>,</w:t>
      </w:r>
      <w:r w:rsidR="007917BA">
        <w:rPr>
          <w:lang w:val="nl-NL"/>
        </w:rPr>
        <w:t xml:space="preserve"> zouden in </w:t>
      </w:r>
      <w:r w:rsidR="00A51F89">
        <w:rPr>
          <w:lang w:val="nl-NL"/>
        </w:rPr>
        <w:t xml:space="preserve">het vervolg op </w:t>
      </w:r>
      <w:r w:rsidR="007917BA">
        <w:rPr>
          <w:lang w:val="nl-NL"/>
        </w:rPr>
        <w:t xml:space="preserve">deze </w:t>
      </w:r>
      <w:r w:rsidR="00626A89">
        <w:rPr>
          <w:lang w:val="nl-NL"/>
        </w:rPr>
        <w:t>brief</w:t>
      </w:r>
      <w:r w:rsidR="007917BA">
        <w:rPr>
          <w:lang w:val="nl-NL"/>
        </w:rPr>
        <w:t xml:space="preserve"> geïntroduceerd moeten worden en daarna uitgewerkt in integrale visies op ons omgaan met voedselproductie in de context van alle andere uitdagingen</w:t>
      </w:r>
      <w:r w:rsidR="00201FA2">
        <w:rPr>
          <w:lang w:val="nl-NL"/>
        </w:rPr>
        <w:t>,</w:t>
      </w:r>
      <w:r w:rsidR="007917BA">
        <w:rPr>
          <w:lang w:val="nl-NL"/>
        </w:rPr>
        <w:t xml:space="preserve"> zoals klimaat, water, ruimtebeslag en biodiversiteit. </w:t>
      </w:r>
    </w:p>
    <w:p w:rsidR="00CD5312" w:rsidP="004A2CEB" w:rsidRDefault="007917BA" w14:paraId="3CAD6B57" w14:textId="239B3F1E">
      <w:pPr>
        <w:ind w:firstLine="720"/>
        <w:jc w:val="both"/>
        <w:rPr>
          <w:lang w:val="nl-NL"/>
        </w:rPr>
      </w:pPr>
      <w:r>
        <w:rPr>
          <w:lang w:val="nl-NL"/>
        </w:rPr>
        <w:t xml:space="preserve">In een integrale benadering </w:t>
      </w:r>
      <w:r w:rsidR="00626A89">
        <w:rPr>
          <w:lang w:val="nl-NL"/>
        </w:rPr>
        <w:t>staat</w:t>
      </w:r>
      <w:r>
        <w:rPr>
          <w:lang w:val="nl-NL"/>
        </w:rPr>
        <w:t xml:space="preserve"> de regionale </w:t>
      </w:r>
      <w:r w:rsidRPr="00CD5312" w:rsidR="00CD5312">
        <w:rPr>
          <w:lang w:val="nl-NL"/>
        </w:rPr>
        <w:t xml:space="preserve">gebiedsgerichte aanpak </w:t>
      </w:r>
      <w:r w:rsidR="00626A89">
        <w:rPr>
          <w:lang w:val="nl-NL"/>
        </w:rPr>
        <w:t xml:space="preserve">centraal en </w:t>
      </w:r>
      <w:r w:rsidR="004A2CEB">
        <w:rPr>
          <w:lang w:val="nl-NL"/>
        </w:rPr>
        <w:t>d</w:t>
      </w:r>
      <w:r w:rsidR="00626A89">
        <w:rPr>
          <w:lang w:val="nl-NL"/>
        </w:rPr>
        <w:t>ie zou voor geheel Nederland moeten worden opgepakt.</w:t>
      </w:r>
      <w:r w:rsidR="00CD5312">
        <w:rPr>
          <w:lang w:val="nl-NL"/>
        </w:rPr>
        <w:t xml:space="preserve"> </w:t>
      </w:r>
    </w:p>
    <w:p w:rsidR="00626A89" w:rsidP="004F6394" w:rsidRDefault="00626A89" w14:paraId="2F561B5A" w14:textId="29EAB8B1">
      <w:pPr>
        <w:jc w:val="both"/>
        <w:rPr>
          <w:lang w:val="nl-NL"/>
        </w:rPr>
      </w:pPr>
    </w:p>
    <w:p w:rsidRPr="00364954" w:rsidR="00A51F89" w:rsidP="004F6394" w:rsidRDefault="00A51F89" w14:paraId="2CBC3418" w14:textId="43D1E9A1">
      <w:pPr>
        <w:jc w:val="both"/>
        <w:rPr>
          <w:b/>
          <w:bCs/>
          <w:i/>
          <w:iCs/>
          <w:lang w:val="nl-NL"/>
        </w:rPr>
      </w:pPr>
      <w:r w:rsidRPr="00364954">
        <w:rPr>
          <w:b/>
          <w:bCs/>
          <w:i/>
          <w:iCs/>
          <w:lang w:val="nl-NL"/>
        </w:rPr>
        <w:t>Verkorten van de transitietijd</w:t>
      </w:r>
    </w:p>
    <w:p w:rsidR="00C8655D" w:rsidP="004F6394" w:rsidRDefault="00626A89" w14:paraId="3ADD351B" w14:textId="0A5F9713">
      <w:pPr>
        <w:jc w:val="both"/>
        <w:rPr>
          <w:lang w:val="nl-NL"/>
        </w:rPr>
      </w:pPr>
      <w:r>
        <w:rPr>
          <w:lang w:val="nl-NL"/>
        </w:rPr>
        <w:t xml:space="preserve">Verder wordt in de brief nog te veel vooruitgeschoven. </w:t>
      </w:r>
      <w:r w:rsidR="00C8655D">
        <w:rPr>
          <w:lang w:val="nl-NL"/>
        </w:rPr>
        <w:t xml:space="preserve">De doelstelling om </w:t>
      </w:r>
      <w:r>
        <w:rPr>
          <w:lang w:val="nl-NL"/>
        </w:rPr>
        <w:t>op</w:t>
      </w:r>
      <w:r w:rsidRPr="00C8655D" w:rsidR="00C8655D">
        <w:rPr>
          <w:lang w:val="nl-NL"/>
        </w:rPr>
        <w:t xml:space="preserve"> basis van</w:t>
      </w:r>
      <w:r w:rsidR="005E6416">
        <w:rPr>
          <w:lang w:val="nl-NL"/>
        </w:rPr>
        <w:t xml:space="preserve"> n</w:t>
      </w:r>
      <w:r>
        <w:rPr>
          <w:lang w:val="nl-NL"/>
        </w:rPr>
        <w:t>ieuwe</w:t>
      </w:r>
      <w:r w:rsidRPr="00C8655D" w:rsidR="00C8655D">
        <w:rPr>
          <w:lang w:val="nl-NL"/>
        </w:rPr>
        <w:t xml:space="preserve"> monitoringsresultaten</w:t>
      </w:r>
      <w:r w:rsidR="00C8655D">
        <w:rPr>
          <w:lang w:val="nl-NL"/>
        </w:rPr>
        <w:t xml:space="preserve"> </w:t>
      </w:r>
      <w:r>
        <w:rPr>
          <w:lang w:val="nl-NL"/>
        </w:rPr>
        <w:t xml:space="preserve">te </w:t>
      </w:r>
      <w:r w:rsidR="00C8655D">
        <w:rPr>
          <w:lang w:val="nl-NL"/>
        </w:rPr>
        <w:t xml:space="preserve">evalueren </w:t>
      </w:r>
      <w:r w:rsidRPr="00C8655D" w:rsidR="00C8655D">
        <w:rPr>
          <w:lang w:val="nl-NL"/>
        </w:rPr>
        <w:t>of er voldoende vooruitgang is om de doelen van de Nitraatrichtlijn en de Kaderrichtlijn Water te bereiken</w:t>
      </w:r>
      <w:r w:rsidR="00C8655D">
        <w:rPr>
          <w:lang w:val="nl-NL"/>
        </w:rPr>
        <w:t>, doen geen recht aan de intensieve monitoring van de waterschappen</w:t>
      </w:r>
      <w:r w:rsidR="004A2CEB">
        <w:rPr>
          <w:lang w:val="nl-NL"/>
        </w:rPr>
        <w:t xml:space="preserve">, de verschillende verdiepende onderzoeken </w:t>
      </w:r>
      <w:r w:rsidR="00C8655D">
        <w:rPr>
          <w:lang w:val="nl-NL"/>
        </w:rPr>
        <w:t xml:space="preserve">en de </w:t>
      </w:r>
      <w:r w:rsidR="004A2CEB">
        <w:rPr>
          <w:lang w:val="nl-NL"/>
        </w:rPr>
        <w:t>conclusies</w:t>
      </w:r>
      <w:r w:rsidR="00C8655D">
        <w:rPr>
          <w:lang w:val="nl-NL"/>
        </w:rPr>
        <w:t xml:space="preserve"> die daaruit voortkomen. </w:t>
      </w:r>
      <w:r w:rsidR="005E6416">
        <w:rPr>
          <w:lang w:val="nl-NL"/>
        </w:rPr>
        <w:t>Op grond van die meetresultaten is de stelling onjuist dat “i</w:t>
      </w:r>
      <w:r w:rsidRPr="00CD5312" w:rsidR="005E6416">
        <w:rPr>
          <w:lang w:val="nl-NL"/>
        </w:rPr>
        <w:t>n delen van het land de kwaliteit van grond- en oppervlaktewater, daar wat het de invloed vanuit de landbouw betreft, op orde is</w:t>
      </w:r>
      <w:r w:rsidR="005E6416">
        <w:rPr>
          <w:lang w:val="nl-NL"/>
        </w:rPr>
        <w:t xml:space="preserve">”. </w:t>
      </w:r>
      <w:r w:rsidR="00C8655D">
        <w:rPr>
          <w:lang w:val="nl-NL"/>
        </w:rPr>
        <w:t xml:space="preserve">De ecologische waterkwaliteit is </w:t>
      </w:r>
      <w:r>
        <w:rPr>
          <w:lang w:val="nl-NL"/>
        </w:rPr>
        <w:t xml:space="preserve">momenteel </w:t>
      </w:r>
      <w:r w:rsidR="00C8655D">
        <w:rPr>
          <w:lang w:val="nl-NL"/>
        </w:rPr>
        <w:t xml:space="preserve">ontoereikend tot slecht en daar is de laatste twee decennia </w:t>
      </w:r>
      <w:r>
        <w:rPr>
          <w:lang w:val="nl-NL"/>
        </w:rPr>
        <w:t>nauwelijks wat</w:t>
      </w:r>
      <w:r w:rsidR="00C8655D">
        <w:rPr>
          <w:lang w:val="nl-NL"/>
        </w:rPr>
        <w:t xml:space="preserve"> aan veranderd</w:t>
      </w:r>
      <w:r>
        <w:rPr>
          <w:lang w:val="nl-NL"/>
        </w:rPr>
        <w:t xml:space="preserve"> als we naar de door de Europese Commissie voorgeschreven ecologische doelen kijken</w:t>
      </w:r>
      <w:r w:rsidR="007C0175">
        <w:rPr>
          <w:vertAlign w:val="superscript"/>
          <w:lang w:val="nl-NL"/>
        </w:rPr>
        <w:t>1</w:t>
      </w:r>
      <w:r w:rsidR="009F573A">
        <w:rPr>
          <w:vertAlign w:val="superscript"/>
          <w:lang w:val="nl-NL"/>
        </w:rPr>
        <w:t>,</w:t>
      </w:r>
      <w:r w:rsidR="007C0175">
        <w:rPr>
          <w:vertAlign w:val="superscript"/>
          <w:lang w:val="nl-NL"/>
        </w:rPr>
        <w:t>4</w:t>
      </w:r>
      <w:r w:rsidRPr="00C8655D" w:rsidR="00C8655D">
        <w:rPr>
          <w:lang w:val="nl-NL"/>
        </w:rPr>
        <w:t>.</w:t>
      </w:r>
      <w:r w:rsidR="00C8655D">
        <w:rPr>
          <w:lang w:val="nl-NL"/>
        </w:rPr>
        <w:t xml:space="preserve"> </w:t>
      </w:r>
      <w:r>
        <w:rPr>
          <w:lang w:val="nl-NL"/>
        </w:rPr>
        <w:t xml:space="preserve">Juist die indicatoren laten </w:t>
      </w:r>
      <w:r w:rsidR="00C8655D">
        <w:rPr>
          <w:lang w:val="nl-NL"/>
        </w:rPr>
        <w:t>zien dat er verdergaande maatregelen nodig zijn.</w:t>
      </w:r>
      <w:r>
        <w:rPr>
          <w:lang w:val="nl-NL"/>
        </w:rPr>
        <w:t xml:space="preserve"> Dit is ook door het Ministerie van I&amp;M ruim een jaar geleden benoemd. Sensoren kunnen wel af- en uitspoeling meten</w:t>
      </w:r>
      <w:r w:rsidR="00201FA2">
        <w:rPr>
          <w:lang w:val="nl-NL"/>
        </w:rPr>
        <w:t>,</w:t>
      </w:r>
      <w:r>
        <w:rPr>
          <w:lang w:val="nl-NL"/>
        </w:rPr>
        <w:t xml:space="preserve"> maar dat gaat veel tijd kosten en vertelt slechts een deel van het verhaal. Waterkwaliteit is gestoeld op de gezondheid van het leven in het water. Dat leven is van veel meer afhankelijk dan alleen stikstof en fosfor</w:t>
      </w:r>
      <w:r w:rsidR="00201FA2">
        <w:rPr>
          <w:lang w:val="nl-NL"/>
        </w:rPr>
        <w:t xml:space="preserve"> en</w:t>
      </w:r>
      <w:r>
        <w:rPr>
          <w:lang w:val="nl-NL"/>
        </w:rPr>
        <w:t xml:space="preserve"> is ook afhankelijk van hoe we met slootberm en beekoever omgaan, hoeveel milieuvreemde stoffen de oppervlaktewateren bereiken en hoeveel water beschikbaar is en blijft, ook in droge zomers. Waterleven kan </w:t>
      </w:r>
      <w:r w:rsidR="00201FA2">
        <w:rPr>
          <w:lang w:val="nl-NL"/>
        </w:rPr>
        <w:t xml:space="preserve">immers </w:t>
      </w:r>
      <w:r>
        <w:rPr>
          <w:lang w:val="nl-NL"/>
        </w:rPr>
        <w:t xml:space="preserve">niet zonder water. </w:t>
      </w:r>
      <w:r w:rsidR="00A51F89">
        <w:rPr>
          <w:lang w:val="nl-NL"/>
        </w:rPr>
        <w:t>De verdroging, het verlies van biodiversiteit, de nog steeds overmatige nutriëntengehalten in het water vragen om het sterk versnellen van de implementatie van de oplossingen. Omdat we veel van de oplossingen kennen kan de transitie versneld worden ingezet.</w:t>
      </w:r>
    </w:p>
    <w:p w:rsidR="00626A89" w:rsidP="004F6394" w:rsidRDefault="00626A89" w14:paraId="3DD5ECE2" w14:textId="52ED7CEE">
      <w:pPr>
        <w:jc w:val="both"/>
        <w:rPr>
          <w:lang w:val="nl-NL"/>
        </w:rPr>
      </w:pPr>
    </w:p>
    <w:p w:rsidR="00626A89" w:rsidP="004F6394" w:rsidRDefault="00626A89" w14:paraId="7BDEA6B3" w14:textId="1FA63541">
      <w:pPr>
        <w:jc w:val="both"/>
        <w:rPr>
          <w:lang w:val="nl-NL"/>
        </w:rPr>
      </w:pPr>
      <w:r>
        <w:rPr>
          <w:lang w:val="nl-NL"/>
        </w:rPr>
        <w:t xml:space="preserve">Dit ecologisch besef en de benodigde ecologische kennis </w:t>
      </w:r>
      <w:r w:rsidR="005E6416">
        <w:rPr>
          <w:lang w:val="nl-NL"/>
        </w:rPr>
        <w:t xml:space="preserve">zijn </w:t>
      </w:r>
      <w:r>
        <w:rPr>
          <w:lang w:val="nl-NL"/>
        </w:rPr>
        <w:t xml:space="preserve">inmiddels groot genoeg om grote kwaliteitsstappen te maken t.b.v. een duurzame landbouw in combinatie met een </w:t>
      </w:r>
      <w:proofErr w:type="spellStart"/>
      <w:r>
        <w:rPr>
          <w:lang w:val="nl-NL"/>
        </w:rPr>
        <w:t>klimaatrobuust</w:t>
      </w:r>
      <w:proofErr w:type="spellEnd"/>
      <w:r>
        <w:rPr>
          <w:lang w:val="nl-NL"/>
        </w:rPr>
        <w:t xml:space="preserve"> waterbeheer en een verhoging van biodiversiteit. Deze maatregelen behoren tot het laaghangende fruit </w:t>
      </w:r>
      <w:r w:rsidR="00201FA2">
        <w:rPr>
          <w:lang w:val="nl-NL"/>
        </w:rPr>
        <w:t xml:space="preserve">binnen </w:t>
      </w:r>
      <w:r>
        <w:rPr>
          <w:lang w:val="nl-NL"/>
        </w:rPr>
        <w:t xml:space="preserve">de </w:t>
      </w:r>
      <w:r w:rsidR="00201FA2">
        <w:rPr>
          <w:lang w:val="nl-NL"/>
        </w:rPr>
        <w:t xml:space="preserve">momenteel beschikbare </w:t>
      </w:r>
      <w:r>
        <w:rPr>
          <w:lang w:val="nl-NL"/>
        </w:rPr>
        <w:t>oplossingen en passen in een integrale benadering.</w:t>
      </w:r>
      <w:r w:rsidR="005E6416">
        <w:rPr>
          <w:lang w:val="nl-NL"/>
        </w:rPr>
        <w:t xml:space="preserve"> Wel vragen </w:t>
      </w:r>
      <w:r w:rsidR="00D6568F">
        <w:rPr>
          <w:lang w:val="nl-NL"/>
        </w:rPr>
        <w:t xml:space="preserve">deze </w:t>
      </w:r>
      <w:r w:rsidR="005E6416">
        <w:rPr>
          <w:lang w:val="nl-NL"/>
        </w:rPr>
        <w:t xml:space="preserve">oplossingen ruimte, denk bijvoorbeeld aan het instellen van bufferzones om water beter te doen infiltreren en nutriënten te filteren. </w:t>
      </w:r>
      <w:r w:rsidR="00A51F89">
        <w:rPr>
          <w:lang w:val="nl-NL"/>
        </w:rPr>
        <w:t>Ik roep u op om daar vandaag mee te beginnen.</w:t>
      </w:r>
    </w:p>
    <w:p w:rsidR="00A51F89" w:rsidP="004F6394" w:rsidRDefault="00A51F89" w14:paraId="4655B948" w14:textId="61B1E19C">
      <w:pPr>
        <w:jc w:val="both"/>
        <w:rPr>
          <w:lang w:val="nl-NL"/>
        </w:rPr>
      </w:pPr>
    </w:p>
    <w:p w:rsidR="003208C1" w:rsidRDefault="003208C1" w14:paraId="4736E167" w14:textId="66FCA253">
      <w:pPr>
        <w:rPr>
          <w:b/>
          <w:bCs/>
          <w:lang w:val="nl-NL"/>
        </w:rPr>
      </w:pPr>
    </w:p>
    <w:p w:rsidR="00680D82" w:rsidP="004F6394" w:rsidRDefault="00680D82" w14:paraId="66A4E075" w14:textId="63657B45">
      <w:pPr>
        <w:jc w:val="both"/>
        <w:rPr>
          <w:b/>
          <w:bCs/>
          <w:lang w:val="nl-NL"/>
        </w:rPr>
      </w:pPr>
      <w:r w:rsidRPr="009F573A">
        <w:rPr>
          <w:b/>
          <w:bCs/>
          <w:lang w:val="nl-NL"/>
        </w:rPr>
        <w:t>Referenties</w:t>
      </w:r>
    </w:p>
    <w:p w:rsidRPr="009F573A" w:rsidR="009F573A" w:rsidP="004F6394" w:rsidRDefault="009F573A" w14:paraId="6EBB5A4A" w14:textId="77777777">
      <w:pPr>
        <w:jc w:val="both"/>
        <w:rPr>
          <w:b/>
          <w:bCs/>
          <w:lang w:val="nl-NL"/>
        </w:rPr>
      </w:pPr>
    </w:p>
    <w:p w:rsidR="00BA5DF0" w:rsidP="00BA5DF0" w:rsidRDefault="007C0175" w14:paraId="0CC28298" w14:textId="2DB9D98D">
      <w:pPr>
        <w:jc w:val="both"/>
        <w:rPr>
          <w:lang w:val="en-US"/>
        </w:rPr>
      </w:pPr>
      <w:r>
        <w:rPr>
          <w:lang w:val="nl-NL"/>
        </w:rPr>
        <w:t>1</w:t>
      </w:r>
      <w:r w:rsidR="00BA5DF0">
        <w:rPr>
          <w:lang w:val="nl-NL"/>
        </w:rPr>
        <w:t xml:space="preserve"> </w:t>
      </w:r>
      <w:r w:rsidRPr="00BA5DF0" w:rsidR="00BA5DF0">
        <w:rPr>
          <w:lang w:val="nl-NL"/>
        </w:rPr>
        <w:t xml:space="preserve">van Puijenbroek, P. J. T. M., Evers, C. H. M., &amp; van Gaalen, F. W. (2015). </w:t>
      </w:r>
      <w:r w:rsidRPr="00BA5DF0" w:rsidR="00BA5DF0">
        <w:rPr>
          <w:lang w:val="en-US"/>
        </w:rPr>
        <w:t xml:space="preserve">Evaluation of Water Framework Directive metrics to </w:t>
      </w:r>
      <w:proofErr w:type="spellStart"/>
      <w:r w:rsidRPr="00BA5DF0" w:rsidR="00BA5DF0">
        <w:rPr>
          <w:lang w:val="en-US"/>
        </w:rPr>
        <w:t>analyse</w:t>
      </w:r>
      <w:proofErr w:type="spellEnd"/>
      <w:r w:rsidRPr="00BA5DF0" w:rsidR="00BA5DF0">
        <w:rPr>
          <w:lang w:val="en-US"/>
        </w:rPr>
        <w:t xml:space="preserve"> trends in water quality in the Netherlands. Sustainability of Water Quality and Ecology, 6, 40-47.</w:t>
      </w:r>
    </w:p>
    <w:p w:rsidRPr="002C0749" w:rsidR="007C0175" w:rsidP="007C0175" w:rsidRDefault="007C0175" w14:paraId="20CD12CB" w14:textId="77777777">
      <w:pPr>
        <w:jc w:val="both"/>
        <w:rPr>
          <w:lang w:val="en-US"/>
        </w:rPr>
      </w:pPr>
    </w:p>
    <w:p w:rsidR="007C0175" w:rsidP="007C0175" w:rsidRDefault="007C0175" w14:paraId="7656C2FF" w14:textId="77777777">
      <w:pPr>
        <w:jc w:val="both"/>
        <w:rPr>
          <w:lang w:val="nl-NL"/>
        </w:rPr>
      </w:pPr>
      <w:r w:rsidRPr="002C0749">
        <w:rPr>
          <w:lang w:val="en-US"/>
        </w:rPr>
        <w:t xml:space="preserve">2 </w:t>
      </w:r>
      <w:proofErr w:type="spellStart"/>
      <w:r w:rsidRPr="002C0749">
        <w:rPr>
          <w:lang w:val="en-US"/>
        </w:rPr>
        <w:t>Reijneveld</w:t>
      </w:r>
      <w:proofErr w:type="spellEnd"/>
      <w:r w:rsidRPr="002C0749">
        <w:rPr>
          <w:lang w:val="en-US"/>
        </w:rPr>
        <w:t xml:space="preserve">, J. A., Ehlert, P. A. I., </w:t>
      </w:r>
      <w:proofErr w:type="spellStart"/>
      <w:r w:rsidRPr="002C0749">
        <w:rPr>
          <w:lang w:val="en-US"/>
        </w:rPr>
        <w:t>Termorshuizen</w:t>
      </w:r>
      <w:proofErr w:type="spellEnd"/>
      <w:r w:rsidRPr="002C0749">
        <w:rPr>
          <w:lang w:val="en-US"/>
        </w:rPr>
        <w:t xml:space="preserve">, A. J., &amp; Oenema, O. (2010). </w:t>
      </w:r>
      <w:r w:rsidRPr="00394484">
        <w:rPr>
          <w:lang w:val="en-US"/>
        </w:rPr>
        <w:t xml:space="preserve">Changes in the soil phosphorus status of agricultural land in the Netherlands during the 20th century. </w:t>
      </w:r>
      <w:proofErr w:type="spellStart"/>
      <w:r w:rsidRPr="00394484">
        <w:rPr>
          <w:lang w:val="nl-NL"/>
        </w:rPr>
        <w:t>Soil</w:t>
      </w:r>
      <w:proofErr w:type="spellEnd"/>
      <w:r w:rsidRPr="00394484">
        <w:rPr>
          <w:lang w:val="nl-NL"/>
        </w:rPr>
        <w:t xml:space="preserve"> </w:t>
      </w:r>
      <w:proofErr w:type="spellStart"/>
      <w:r w:rsidRPr="00394484">
        <w:rPr>
          <w:lang w:val="nl-NL"/>
        </w:rPr>
        <w:t>use</w:t>
      </w:r>
      <w:proofErr w:type="spellEnd"/>
      <w:r w:rsidRPr="00394484">
        <w:rPr>
          <w:lang w:val="nl-NL"/>
        </w:rPr>
        <w:t xml:space="preserve"> and management, 26(4), 399-411.</w:t>
      </w:r>
    </w:p>
    <w:p w:rsidR="007C0175" w:rsidP="007C0175" w:rsidRDefault="007C0175" w14:paraId="7983ABE4" w14:textId="77777777">
      <w:pPr>
        <w:jc w:val="both"/>
        <w:rPr>
          <w:lang w:val="nl-NL"/>
        </w:rPr>
      </w:pPr>
    </w:p>
    <w:p w:rsidRPr="007C0175" w:rsidR="007C0175" w:rsidP="007C0175" w:rsidRDefault="007C0175" w14:paraId="4B664263" w14:textId="77777777">
      <w:pPr>
        <w:jc w:val="both"/>
        <w:rPr>
          <w:lang w:val="en-US"/>
        </w:rPr>
      </w:pPr>
      <w:r>
        <w:rPr>
          <w:lang w:val="nl-NL"/>
        </w:rPr>
        <w:t xml:space="preserve">3 </w:t>
      </w:r>
      <w:proofErr w:type="spellStart"/>
      <w:r w:rsidRPr="009F573A">
        <w:rPr>
          <w:lang w:val="nl-NL"/>
        </w:rPr>
        <w:t>Rozemeijer</w:t>
      </w:r>
      <w:proofErr w:type="spellEnd"/>
      <w:r w:rsidRPr="009F573A">
        <w:rPr>
          <w:lang w:val="nl-NL"/>
        </w:rPr>
        <w:t xml:space="preserve">, J. C., Klein, J., Broers, H. P., van Tol-Leenders, T. P., &amp; Van Der Grift, B. (2014). </w:t>
      </w:r>
      <w:r w:rsidRPr="009F573A">
        <w:rPr>
          <w:lang w:val="en-US"/>
        </w:rPr>
        <w:t xml:space="preserve">Water quality status and trends in agriculture-dominated headwaters; a national monitoring network for assessing the effectiveness of national and European manure legislation in The Netherlands. </w:t>
      </w:r>
      <w:r w:rsidRPr="007C0175">
        <w:rPr>
          <w:lang w:val="en-US"/>
        </w:rPr>
        <w:t>Environmental monitoring and assessment, 186(12), 8981-8995.</w:t>
      </w:r>
    </w:p>
    <w:p w:rsidRPr="007C0175" w:rsidR="007C0175" w:rsidP="007C0175" w:rsidRDefault="007C0175" w14:paraId="2D0DB3D9" w14:textId="77777777">
      <w:pPr>
        <w:jc w:val="both"/>
        <w:rPr>
          <w:lang w:val="en-US"/>
        </w:rPr>
      </w:pPr>
    </w:p>
    <w:p w:rsidR="007C0175" w:rsidP="007C0175" w:rsidRDefault="007C0175" w14:paraId="01B9442F" w14:textId="77777777">
      <w:pPr>
        <w:jc w:val="both"/>
        <w:rPr>
          <w:lang w:val="nl-NL"/>
        </w:rPr>
      </w:pPr>
      <w:r w:rsidRPr="007C0175">
        <w:rPr>
          <w:lang w:val="en-US"/>
        </w:rPr>
        <w:t xml:space="preserve">4 Kristensen, P., Whalley, C., &amp; </w:t>
      </w:r>
      <w:proofErr w:type="spellStart"/>
      <w:r w:rsidRPr="007C0175">
        <w:rPr>
          <w:lang w:val="en-US"/>
        </w:rPr>
        <w:t>Klančnik</w:t>
      </w:r>
      <w:proofErr w:type="spellEnd"/>
      <w:r w:rsidRPr="007C0175">
        <w:rPr>
          <w:lang w:val="en-US"/>
        </w:rPr>
        <w:t xml:space="preserve">, K. (2018). </w:t>
      </w:r>
      <w:r w:rsidRPr="009F573A">
        <w:rPr>
          <w:lang w:val="en-US"/>
        </w:rPr>
        <w:t xml:space="preserve">European waters: assessment of status and pressures 2018. </w:t>
      </w:r>
      <w:r w:rsidRPr="009F573A">
        <w:rPr>
          <w:lang w:val="nl-NL"/>
        </w:rPr>
        <w:t>European Environment Agency.</w:t>
      </w:r>
      <w:r>
        <w:rPr>
          <w:lang w:val="nl-NL"/>
        </w:rPr>
        <w:t>90 pp.</w:t>
      </w:r>
    </w:p>
    <w:p w:rsidR="007C0175" w:rsidP="004F6394" w:rsidRDefault="007C0175" w14:paraId="3AD677CC" w14:textId="77777777">
      <w:pPr>
        <w:jc w:val="both"/>
        <w:rPr>
          <w:lang w:val="nl-NL"/>
        </w:rPr>
      </w:pPr>
    </w:p>
    <w:p w:rsidR="007C0175" w:rsidP="007C0175" w:rsidRDefault="007C0175" w14:paraId="4242C21D" w14:textId="77777777">
      <w:pPr>
        <w:jc w:val="both"/>
        <w:rPr>
          <w:lang w:val="nl-NL"/>
        </w:rPr>
      </w:pPr>
      <w:r>
        <w:rPr>
          <w:lang w:val="nl-NL"/>
        </w:rPr>
        <w:t xml:space="preserve">5 </w:t>
      </w:r>
      <w:r w:rsidRPr="00680D82">
        <w:rPr>
          <w:lang w:val="nl-NL"/>
        </w:rPr>
        <w:t>van Galen, F., Osté, L., &amp; van Boekel, E. M. P. M. (2020). Nationale analyse waterkwaliteit: Onderdeel van de Delta-aanpak Waterkwaliteit (No. 4002). PBL (Planbureau voor de Leefomgeving).</w:t>
      </w:r>
    </w:p>
    <w:p w:rsidR="007C0175" w:rsidP="007C0175" w:rsidRDefault="007C0175" w14:paraId="161D9FF0" w14:textId="77777777">
      <w:pPr>
        <w:jc w:val="both"/>
        <w:rPr>
          <w:lang w:val="nl-NL"/>
        </w:rPr>
      </w:pPr>
    </w:p>
    <w:p w:rsidRPr="001468F0" w:rsidR="007C0175" w:rsidP="007C0175" w:rsidRDefault="007C0175" w14:paraId="098D8605" w14:textId="77777777">
      <w:pPr>
        <w:jc w:val="both"/>
        <w:rPr>
          <w:lang w:val="en-US"/>
        </w:rPr>
      </w:pPr>
      <w:r>
        <w:rPr>
          <w:lang w:val="nl-NL"/>
        </w:rPr>
        <w:t xml:space="preserve">6 </w:t>
      </w:r>
      <w:r w:rsidRPr="00B10C68">
        <w:rPr>
          <w:lang w:val="nl-NL"/>
        </w:rPr>
        <w:t xml:space="preserve">De Baat, M. L., Van der Oost, R., Van der Lee, G. H., Wieringa, N., Hamers, T., Verdonschot, P. F. M., ... </w:t>
      </w:r>
      <w:r w:rsidRPr="00B10C68">
        <w:rPr>
          <w:lang w:val="en-US"/>
        </w:rPr>
        <w:t xml:space="preserve">&amp; </w:t>
      </w:r>
      <w:proofErr w:type="spellStart"/>
      <w:r w:rsidRPr="00B10C68">
        <w:rPr>
          <w:lang w:val="en-US"/>
        </w:rPr>
        <w:t>Kraak</w:t>
      </w:r>
      <w:proofErr w:type="spellEnd"/>
      <w:r w:rsidRPr="00B10C68">
        <w:rPr>
          <w:lang w:val="en-US"/>
        </w:rPr>
        <w:t xml:space="preserve">, M. H. S. (2020). Advancements in effect-based surface water quality assessment. </w:t>
      </w:r>
      <w:r w:rsidRPr="001468F0">
        <w:rPr>
          <w:lang w:val="en-US"/>
        </w:rPr>
        <w:t>Water research, 183, 116017.</w:t>
      </w:r>
    </w:p>
    <w:p w:rsidRPr="001468F0" w:rsidR="007C0175" w:rsidP="007C0175" w:rsidRDefault="007C0175" w14:paraId="155B1A67" w14:textId="77777777">
      <w:pPr>
        <w:jc w:val="both"/>
        <w:rPr>
          <w:lang w:val="en-US"/>
        </w:rPr>
      </w:pPr>
    </w:p>
    <w:p w:rsidR="00B10C68" w:rsidP="004F6394" w:rsidRDefault="007C0175" w14:paraId="451B1ACB" w14:textId="3B7962F7">
      <w:pPr>
        <w:jc w:val="both"/>
        <w:rPr>
          <w:lang w:val="nl-NL"/>
        </w:rPr>
      </w:pPr>
      <w:r>
        <w:rPr>
          <w:lang w:val="nl-NL"/>
        </w:rPr>
        <w:t>7</w:t>
      </w:r>
      <w:r w:rsidR="00B10C68">
        <w:rPr>
          <w:lang w:val="nl-NL"/>
        </w:rPr>
        <w:t xml:space="preserve"> </w:t>
      </w:r>
      <w:r w:rsidRPr="00B10C68" w:rsidR="00B10C68">
        <w:rPr>
          <w:lang w:val="nl-NL"/>
        </w:rPr>
        <w:t>Verdonschot, P. F.</w:t>
      </w:r>
      <w:r w:rsidR="00B10C68">
        <w:rPr>
          <w:lang w:val="nl-NL"/>
        </w:rPr>
        <w:t>M.</w:t>
      </w:r>
      <w:r w:rsidRPr="00B10C68" w:rsidR="00B10C68">
        <w:rPr>
          <w:lang w:val="nl-NL"/>
        </w:rPr>
        <w:t>, Runhaar, H., Hendriks, D., &amp; Verdonschot, R. C. (2017). Integraal natuurherstel in beekdalen: Ontwikkeling van diffuse afvoersystemen, gedempte afvoerdynamiek en beekprofielherstel (No. 2017/215-BE). VBNE, Vereniging van Bos-en Natuurterreineigenaren.</w:t>
      </w:r>
    </w:p>
    <w:p w:rsidR="00B10C68" w:rsidP="004F6394" w:rsidRDefault="00B10C68" w14:paraId="2B526723" w14:textId="134B6F2D">
      <w:pPr>
        <w:jc w:val="both"/>
        <w:rPr>
          <w:lang w:val="nl-NL"/>
        </w:rPr>
      </w:pPr>
    </w:p>
    <w:p w:rsidR="00B10C68" w:rsidP="004F6394" w:rsidRDefault="007C0175" w14:paraId="4FF4D36F" w14:textId="6A0136C0">
      <w:pPr>
        <w:jc w:val="both"/>
        <w:rPr>
          <w:lang w:val="nl-NL"/>
        </w:rPr>
      </w:pPr>
      <w:r>
        <w:rPr>
          <w:lang w:val="nl-NL"/>
        </w:rPr>
        <w:t>8</w:t>
      </w:r>
      <w:r w:rsidRPr="00BA5DF0" w:rsidR="00BA5DF0">
        <w:rPr>
          <w:lang w:val="nl-NL"/>
        </w:rPr>
        <w:t xml:space="preserve"> </w:t>
      </w:r>
      <w:r w:rsidRPr="00BA5DF0" w:rsidR="00B10C68">
        <w:rPr>
          <w:lang w:val="nl-NL"/>
        </w:rPr>
        <w:t xml:space="preserve">Verdonschot, P. F. M., Besse-Lototskaya, A. A., &amp; Verdonschot, F. (2010). </w:t>
      </w:r>
      <w:r w:rsidRPr="00B10C68" w:rsidR="00B10C68">
        <w:rPr>
          <w:lang w:val="nl-NL"/>
        </w:rPr>
        <w:t>Breed beekdal als klimaatbestendige buffer. H2O: tijdschrift voor watervoorziening en afvalwaterbehandeling, 43(6), 17-19.</w:t>
      </w:r>
    </w:p>
    <w:p w:rsidR="00B10C68" w:rsidP="004F6394" w:rsidRDefault="00B10C68" w14:paraId="7B3C7791" w14:textId="59C3DCDA">
      <w:pPr>
        <w:jc w:val="both"/>
        <w:rPr>
          <w:lang w:val="nl-NL"/>
        </w:rPr>
      </w:pPr>
    </w:p>
    <w:p w:rsidR="00B10C68" w:rsidP="004F6394" w:rsidRDefault="00662147" w14:paraId="49FC8C9C" w14:textId="52EBD5C2">
      <w:pPr>
        <w:jc w:val="both"/>
        <w:rPr>
          <w:lang w:val="nl-NL"/>
        </w:rPr>
      </w:pPr>
      <w:r w:rsidRPr="00662147">
        <w:rPr>
          <w:lang w:val="nl-NL"/>
        </w:rPr>
        <w:t>9</w:t>
      </w:r>
      <w:r w:rsidRPr="00662147" w:rsidR="00B10C68">
        <w:rPr>
          <w:lang w:val="nl-NL"/>
        </w:rPr>
        <w:t xml:space="preserve"> Sterk, M., &amp; Wamelink, G. W. W. (2019). Case </w:t>
      </w:r>
      <w:proofErr w:type="spellStart"/>
      <w:r w:rsidRPr="00662147" w:rsidR="00B10C68">
        <w:rPr>
          <w:lang w:val="nl-NL"/>
        </w:rPr>
        <w:t>Study</w:t>
      </w:r>
      <w:proofErr w:type="spellEnd"/>
      <w:r w:rsidRPr="00662147" w:rsidR="00B10C68">
        <w:rPr>
          <w:lang w:val="nl-NL"/>
        </w:rPr>
        <w:t>: De droogte van 2018: Op zoek naar een succesvolle systeemaanpak om te reageren op droogte. Water Governance, (2), 57-60.</w:t>
      </w:r>
    </w:p>
    <w:p w:rsidR="00182F8F" w:rsidP="004F6394" w:rsidRDefault="00182F8F" w14:paraId="700FB617" w14:textId="25C97429">
      <w:pPr>
        <w:jc w:val="both"/>
        <w:rPr>
          <w:lang w:val="nl-NL"/>
        </w:rPr>
      </w:pPr>
    </w:p>
    <w:p w:rsidR="00182F8F" w:rsidP="004F6394" w:rsidRDefault="00662147" w14:paraId="3C7A20A3" w14:textId="1ED8A4A1">
      <w:pPr>
        <w:jc w:val="both"/>
        <w:rPr>
          <w:lang w:val="nl-NL"/>
        </w:rPr>
      </w:pPr>
      <w:r>
        <w:rPr>
          <w:lang w:val="nl-NL"/>
        </w:rPr>
        <w:t>10</w:t>
      </w:r>
      <w:r w:rsidR="00182F8F">
        <w:rPr>
          <w:lang w:val="nl-NL"/>
        </w:rPr>
        <w:t xml:space="preserve"> </w:t>
      </w:r>
      <w:r w:rsidRPr="00182F8F" w:rsidR="00182F8F">
        <w:rPr>
          <w:lang w:val="nl-NL"/>
        </w:rPr>
        <w:t>Verdonschot, P. F. M. (2015). Ecologisch raamwerk voor aquatische ecosystemen (No. 2015-29). Stowa.</w:t>
      </w:r>
    </w:p>
    <w:p w:rsidR="00182F8F" w:rsidP="004F6394" w:rsidRDefault="00182F8F" w14:paraId="03F4B082" w14:textId="5D240F7E">
      <w:pPr>
        <w:jc w:val="both"/>
        <w:rPr>
          <w:lang w:val="nl-NL"/>
        </w:rPr>
      </w:pPr>
    </w:p>
    <w:p w:rsidR="00182F8F" w:rsidP="004F6394" w:rsidRDefault="007C0175" w14:paraId="4B732B51" w14:textId="1E322EFC">
      <w:pPr>
        <w:jc w:val="both"/>
        <w:rPr>
          <w:lang w:val="en-US"/>
        </w:rPr>
      </w:pPr>
      <w:r>
        <w:rPr>
          <w:lang w:val="nl-NL"/>
        </w:rPr>
        <w:t>1</w:t>
      </w:r>
      <w:r w:rsidR="00662147">
        <w:rPr>
          <w:lang w:val="nl-NL"/>
        </w:rPr>
        <w:t>1</w:t>
      </w:r>
      <w:r w:rsidR="00182F8F">
        <w:rPr>
          <w:lang w:val="nl-NL"/>
        </w:rPr>
        <w:t xml:space="preserve"> </w:t>
      </w:r>
      <w:r w:rsidRPr="00182F8F" w:rsidR="00182F8F">
        <w:rPr>
          <w:lang w:val="nl-NL"/>
        </w:rPr>
        <w:t xml:space="preserve">van der Lee, G. H., Baat, M. L. D., Wieringa, N., Kraak, M. H., Verdonschot, R. C., &amp; Verdonschot, P. F. (2020). </w:t>
      </w:r>
      <w:r w:rsidRPr="00182F8F" w:rsidR="00182F8F">
        <w:rPr>
          <w:lang w:val="en-US"/>
        </w:rPr>
        <w:t>Structural and functional assessment of multi-stressed lowland waters. Freshwater Science, 39(4), 000-000.</w:t>
      </w:r>
    </w:p>
    <w:p w:rsidR="00182F8F" w:rsidP="004F6394" w:rsidRDefault="00182F8F" w14:paraId="42CDA036" w14:textId="65880BD6">
      <w:pPr>
        <w:jc w:val="both"/>
        <w:rPr>
          <w:lang w:val="en-US"/>
        </w:rPr>
      </w:pPr>
    </w:p>
    <w:p w:rsidR="00182F8F" w:rsidP="004F6394" w:rsidRDefault="007C0175" w14:paraId="2F3AF0E0" w14:textId="0F549ABD">
      <w:pPr>
        <w:jc w:val="both"/>
        <w:rPr>
          <w:lang w:val="en-US"/>
        </w:rPr>
      </w:pPr>
      <w:r>
        <w:rPr>
          <w:lang w:val="en-US"/>
        </w:rPr>
        <w:t>1</w:t>
      </w:r>
      <w:r w:rsidR="00662147">
        <w:rPr>
          <w:lang w:val="en-US"/>
        </w:rPr>
        <w:t>2</w:t>
      </w:r>
      <w:r w:rsidR="00182F8F">
        <w:rPr>
          <w:lang w:val="en-US"/>
        </w:rPr>
        <w:t xml:space="preserve"> </w:t>
      </w:r>
      <w:hyperlink w:history="1" r:id="rId6">
        <w:r w:rsidRPr="008013FA" w:rsidR="00182F8F">
          <w:rPr>
            <w:rStyle w:val="Hyperlink"/>
            <w:lang w:val="en-US"/>
          </w:rPr>
          <w:t>https://www.stowa.nl/publicaties/praatplaat-klimaatbestendig-beekdallandschap</w:t>
        </w:r>
      </w:hyperlink>
    </w:p>
    <w:p w:rsidR="00182F8F" w:rsidP="004F6394" w:rsidRDefault="00182F8F" w14:paraId="7D6FE3BE" w14:textId="34DF5D62">
      <w:pPr>
        <w:jc w:val="both"/>
        <w:rPr>
          <w:lang w:val="en-US"/>
        </w:rPr>
      </w:pPr>
    </w:p>
    <w:p w:rsidRPr="00B72ACF" w:rsidR="00B72ACF" w:rsidP="004F6394" w:rsidRDefault="00BA5DF0" w14:paraId="780E3E36" w14:textId="788B5F63">
      <w:pPr>
        <w:jc w:val="both"/>
        <w:rPr>
          <w:lang w:val="nl-NL"/>
        </w:rPr>
      </w:pPr>
      <w:r>
        <w:rPr>
          <w:lang w:val="nl-NL"/>
        </w:rPr>
        <w:t>1</w:t>
      </w:r>
      <w:r w:rsidR="00662147">
        <w:rPr>
          <w:lang w:val="nl-NL"/>
        </w:rPr>
        <w:t>3</w:t>
      </w:r>
      <w:r w:rsidRPr="00B72ACF" w:rsidR="00B72ACF">
        <w:rPr>
          <w:lang w:val="nl-NL"/>
        </w:rPr>
        <w:t xml:space="preserve"> </w:t>
      </w:r>
      <w:r w:rsidR="00B72ACF">
        <w:rPr>
          <w:lang w:val="nl-NL"/>
        </w:rPr>
        <w:t xml:space="preserve">STOWA 2010. </w:t>
      </w:r>
      <w:r w:rsidRPr="00B72ACF" w:rsidR="00B72ACF">
        <w:rPr>
          <w:lang w:val="nl-NL"/>
        </w:rPr>
        <w:t xml:space="preserve">Bufferstroken in </w:t>
      </w:r>
      <w:r w:rsidR="00B72ACF">
        <w:rPr>
          <w:lang w:val="nl-NL"/>
        </w:rPr>
        <w:t>N</w:t>
      </w:r>
      <w:r w:rsidRPr="00B72ACF" w:rsidR="00B72ACF">
        <w:rPr>
          <w:lang w:val="nl-NL"/>
        </w:rPr>
        <w:t>ederland.</w:t>
      </w:r>
      <w:r w:rsidR="00B72ACF">
        <w:rPr>
          <w:lang w:val="nl-NL"/>
        </w:rPr>
        <w:t xml:space="preserve"> P</w:t>
      </w:r>
      <w:r w:rsidRPr="00B72ACF" w:rsidR="00B72ACF">
        <w:rPr>
          <w:lang w:val="nl-NL"/>
        </w:rPr>
        <w:t>raktijk, e</w:t>
      </w:r>
      <w:r w:rsidR="00B72ACF">
        <w:rPr>
          <w:lang w:val="nl-NL"/>
        </w:rPr>
        <w:t xml:space="preserve">rvaringen, onderzoek en </w:t>
      </w:r>
      <w:r w:rsidRPr="00B72ACF" w:rsidR="00B72ACF">
        <w:rPr>
          <w:lang w:val="nl-NL"/>
        </w:rPr>
        <w:t>kansen</w:t>
      </w:r>
      <w:r w:rsidR="00B72ACF">
        <w:rPr>
          <w:lang w:val="nl-NL"/>
        </w:rPr>
        <w:t xml:space="preserve">. </w:t>
      </w:r>
      <w:proofErr w:type="gramStart"/>
      <w:r w:rsidR="00B72ACF">
        <w:rPr>
          <w:lang w:val="nl-NL"/>
        </w:rPr>
        <w:t>STOWA rapport</w:t>
      </w:r>
      <w:proofErr w:type="gramEnd"/>
      <w:r w:rsidR="00B72ACF">
        <w:rPr>
          <w:lang w:val="nl-NL"/>
        </w:rPr>
        <w:t xml:space="preserve"> 39a. 73 pp.</w:t>
      </w:r>
    </w:p>
    <w:p w:rsidR="00182F8F" w:rsidP="004F6394" w:rsidRDefault="00182F8F" w14:paraId="63A1426E" w14:textId="539AF24F">
      <w:pPr>
        <w:jc w:val="both"/>
        <w:rPr>
          <w:lang w:val="nl-NL"/>
        </w:rPr>
      </w:pPr>
    </w:p>
    <w:p w:rsidRPr="001468F0" w:rsidR="00394484" w:rsidP="004F6394" w:rsidRDefault="00394484" w14:paraId="7A4EB609" w14:textId="7B3B60D2">
      <w:pPr>
        <w:jc w:val="both"/>
        <w:rPr>
          <w:lang w:val="en-US"/>
        </w:rPr>
      </w:pPr>
      <w:r>
        <w:rPr>
          <w:lang w:val="nl-NL"/>
        </w:rPr>
        <w:t>1</w:t>
      </w:r>
      <w:r w:rsidR="00662147">
        <w:rPr>
          <w:lang w:val="nl-NL"/>
        </w:rPr>
        <w:t>4</w:t>
      </w:r>
      <w:r>
        <w:rPr>
          <w:lang w:val="nl-NL"/>
        </w:rPr>
        <w:t xml:space="preserve"> </w:t>
      </w:r>
      <w:r w:rsidRPr="00394484">
        <w:rPr>
          <w:lang w:val="nl-NL"/>
        </w:rPr>
        <w:t xml:space="preserve">Posthuma, L., </w:t>
      </w:r>
      <w:proofErr w:type="spellStart"/>
      <w:r w:rsidRPr="00394484">
        <w:rPr>
          <w:lang w:val="nl-NL"/>
        </w:rPr>
        <w:t>Brack</w:t>
      </w:r>
      <w:proofErr w:type="spellEnd"/>
      <w:r w:rsidRPr="00394484">
        <w:rPr>
          <w:lang w:val="nl-NL"/>
        </w:rPr>
        <w:t xml:space="preserve">, W., van Gils, J., </w:t>
      </w:r>
      <w:proofErr w:type="spellStart"/>
      <w:r w:rsidRPr="00394484">
        <w:rPr>
          <w:lang w:val="nl-NL"/>
        </w:rPr>
        <w:t>Focks</w:t>
      </w:r>
      <w:proofErr w:type="spellEnd"/>
      <w:r w:rsidRPr="00394484">
        <w:rPr>
          <w:lang w:val="nl-NL"/>
        </w:rPr>
        <w:t xml:space="preserve">, A., Müller, C., de Zwart, D., &amp; </w:t>
      </w:r>
      <w:proofErr w:type="spellStart"/>
      <w:r w:rsidRPr="00394484">
        <w:rPr>
          <w:lang w:val="nl-NL"/>
        </w:rPr>
        <w:t>Birk</w:t>
      </w:r>
      <w:proofErr w:type="spellEnd"/>
      <w:r w:rsidRPr="00394484">
        <w:rPr>
          <w:lang w:val="nl-NL"/>
        </w:rPr>
        <w:t xml:space="preserve">, S. (2019). </w:t>
      </w:r>
      <w:r w:rsidRPr="00394484">
        <w:rPr>
          <w:lang w:val="en-US"/>
        </w:rPr>
        <w:t xml:space="preserve">Mixtures of chemicals are important drivers of impacts on ecological status in European surface waters. </w:t>
      </w:r>
      <w:r w:rsidRPr="001468F0">
        <w:rPr>
          <w:lang w:val="en-US"/>
        </w:rPr>
        <w:t>Environmental Sciences Europe, 31(1), 71.</w:t>
      </w:r>
    </w:p>
    <w:p w:rsidRPr="001468F0" w:rsidR="007C0175" w:rsidRDefault="007C0175" w14:paraId="2F8ACC0C" w14:textId="2FFE5C50">
      <w:pPr>
        <w:jc w:val="both"/>
        <w:rPr>
          <w:lang w:val="en-US"/>
        </w:rPr>
      </w:pPr>
    </w:p>
    <w:p w:rsidRPr="001468F0" w:rsidR="003208C1" w:rsidRDefault="003208C1" w14:paraId="4C284500" w14:textId="6F620ECF">
      <w:pPr>
        <w:jc w:val="both"/>
        <w:rPr>
          <w:lang w:val="en-US"/>
        </w:rPr>
      </w:pPr>
    </w:p>
    <w:p w:rsidRPr="001468F0" w:rsidR="00364954" w:rsidRDefault="00364954" w14:paraId="1FDF17A8" w14:textId="4676EE45">
      <w:pPr>
        <w:jc w:val="both"/>
        <w:rPr>
          <w:b/>
          <w:bCs/>
          <w:lang w:val="en-US"/>
        </w:rPr>
      </w:pPr>
      <w:r w:rsidRPr="001468F0">
        <w:rPr>
          <w:b/>
          <w:bCs/>
          <w:lang w:val="en-US"/>
        </w:rPr>
        <w:t>Contact:</w:t>
      </w:r>
    </w:p>
    <w:p w:rsidRPr="001468F0" w:rsidR="00364954" w:rsidP="00364954" w:rsidRDefault="00364954" w14:paraId="33F17857" w14:textId="77777777">
      <w:pPr>
        <w:jc w:val="both"/>
        <w:rPr>
          <w:lang w:val="en-US"/>
        </w:rPr>
      </w:pPr>
      <w:r w:rsidRPr="001468F0">
        <w:rPr>
          <w:lang w:val="en-US"/>
        </w:rPr>
        <w:t xml:space="preserve">Prof. dr. </w:t>
      </w:r>
      <w:proofErr w:type="spellStart"/>
      <w:r w:rsidRPr="001468F0">
        <w:rPr>
          <w:lang w:val="en-US"/>
        </w:rPr>
        <w:t>ir.</w:t>
      </w:r>
      <w:proofErr w:type="spellEnd"/>
      <w:r w:rsidRPr="001468F0">
        <w:rPr>
          <w:lang w:val="en-US"/>
        </w:rPr>
        <w:t xml:space="preserve"> Piet F.M. Verdonschot</w:t>
      </w:r>
      <w:r w:rsidRPr="001468F0">
        <w:rPr>
          <w:lang w:val="en-US"/>
        </w:rPr>
        <w:tab/>
      </w:r>
      <w:r w:rsidRPr="001468F0">
        <w:rPr>
          <w:lang w:val="en-US"/>
        </w:rPr>
        <w:tab/>
      </w:r>
    </w:p>
    <w:p w:rsidRPr="00364954" w:rsidR="00364954" w:rsidP="00364954" w:rsidRDefault="00364954" w14:paraId="51A25F32" w14:textId="04EC2605">
      <w:pPr>
        <w:jc w:val="both"/>
        <w:rPr>
          <w:sz w:val="14"/>
          <w:szCs w:val="14"/>
          <w:lang w:val="nl-NL"/>
        </w:rPr>
      </w:pPr>
      <w:r w:rsidRPr="00364954">
        <w:rPr>
          <w:sz w:val="14"/>
          <w:szCs w:val="14"/>
          <w:lang w:val="nl-NL"/>
        </w:rPr>
        <w:t>Zoetwaterecosystemen</w:t>
      </w:r>
      <w:r w:rsidRPr="00364954">
        <w:rPr>
          <w:sz w:val="14"/>
          <w:szCs w:val="14"/>
          <w:lang w:val="nl-NL"/>
        </w:rPr>
        <w:tab/>
      </w:r>
      <w:r w:rsidRPr="00364954">
        <w:rPr>
          <w:sz w:val="14"/>
          <w:szCs w:val="14"/>
          <w:lang w:val="nl-NL"/>
        </w:rPr>
        <w:tab/>
      </w:r>
      <w:r w:rsidRPr="00364954">
        <w:rPr>
          <w:sz w:val="14"/>
          <w:szCs w:val="14"/>
          <w:lang w:val="nl-NL"/>
        </w:rPr>
        <w:tab/>
        <w:t xml:space="preserve">Bijzondere leerstoel Wetland </w:t>
      </w:r>
      <w:proofErr w:type="spellStart"/>
      <w:r w:rsidRPr="00364954">
        <w:rPr>
          <w:sz w:val="14"/>
          <w:szCs w:val="14"/>
          <w:lang w:val="nl-NL"/>
        </w:rPr>
        <w:t>Restoration</w:t>
      </w:r>
      <w:proofErr w:type="spellEnd"/>
      <w:r w:rsidRPr="00364954">
        <w:rPr>
          <w:sz w:val="14"/>
          <w:szCs w:val="14"/>
          <w:lang w:val="nl-NL"/>
        </w:rPr>
        <w:t xml:space="preserve"> Ecology</w:t>
      </w:r>
    </w:p>
    <w:p w:rsidRPr="00364954" w:rsidR="00364954" w:rsidP="00364954" w:rsidRDefault="00364954" w14:paraId="5D2AE6D7" w14:textId="77777777">
      <w:pPr>
        <w:jc w:val="both"/>
        <w:rPr>
          <w:sz w:val="14"/>
          <w:szCs w:val="14"/>
          <w:lang w:val="nl-NL"/>
        </w:rPr>
      </w:pPr>
      <w:r w:rsidRPr="00364954">
        <w:rPr>
          <w:sz w:val="14"/>
          <w:szCs w:val="14"/>
          <w:lang w:val="nl-NL"/>
        </w:rPr>
        <w:t>Environmental Sciences Group</w:t>
      </w:r>
      <w:r w:rsidRPr="00364954">
        <w:rPr>
          <w:sz w:val="14"/>
          <w:szCs w:val="14"/>
          <w:lang w:val="nl-NL"/>
        </w:rPr>
        <w:tab/>
        <w:t xml:space="preserve"> </w:t>
      </w:r>
      <w:r w:rsidRPr="00364954">
        <w:rPr>
          <w:sz w:val="14"/>
          <w:szCs w:val="14"/>
          <w:lang w:val="nl-NL"/>
        </w:rPr>
        <w:tab/>
      </w:r>
      <w:r w:rsidRPr="00364954">
        <w:rPr>
          <w:sz w:val="14"/>
          <w:szCs w:val="14"/>
          <w:lang w:val="nl-NL"/>
        </w:rPr>
        <w:tab/>
        <w:t>Instituut voor Biodiversiteit en Ecosysteem Dynamica (IBED)</w:t>
      </w:r>
    </w:p>
    <w:p w:rsidRPr="00364954" w:rsidR="00364954" w:rsidP="00364954" w:rsidRDefault="00364954" w14:paraId="51E6B29A" w14:textId="77777777">
      <w:pPr>
        <w:jc w:val="both"/>
        <w:rPr>
          <w:sz w:val="14"/>
          <w:szCs w:val="14"/>
          <w:lang w:val="nl-NL"/>
        </w:rPr>
      </w:pPr>
      <w:r w:rsidRPr="00364954">
        <w:rPr>
          <w:sz w:val="14"/>
          <w:szCs w:val="14"/>
          <w:lang w:val="nl-NL"/>
        </w:rPr>
        <w:t>Wageningen University &amp; Research</w:t>
      </w:r>
      <w:r w:rsidRPr="00364954">
        <w:rPr>
          <w:sz w:val="14"/>
          <w:szCs w:val="14"/>
          <w:lang w:val="nl-NL"/>
        </w:rPr>
        <w:tab/>
      </w:r>
      <w:r w:rsidRPr="00364954">
        <w:rPr>
          <w:sz w:val="14"/>
          <w:szCs w:val="14"/>
          <w:lang w:val="nl-NL"/>
        </w:rPr>
        <w:tab/>
        <w:t>Universiteit van Amsterdam</w:t>
      </w:r>
    </w:p>
    <w:p w:rsidRPr="00364954" w:rsidR="00364954" w:rsidP="00364954" w:rsidRDefault="00364954" w14:paraId="1A5E9863" w14:textId="77777777">
      <w:pPr>
        <w:jc w:val="both"/>
        <w:rPr>
          <w:sz w:val="14"/>
          <w:szCs w:val="14"/>
          <w:lang w:val="nl-NL"/>
        </w:rPr>
      </w:pPr>
      <w:r w:rsidRPr="00364954">
        <w:rPr>
          <w:sz w:val="14"/>
          <w:szCs w:val="14"/>
          <w:lang w:val="nl-NL"/>
        </w:rPr>
        <w:t>Postbus 47, 6700 AA Wageningen</w:t>
      </w:r>
      <w:r w:rsidRPr="00364954">
        <w:rPr>
          <w:sz w:val="14"/>
          <w:szCs w:val="14"/>
          <w:lang w:val="nl-NL"/>
        </w:rPr>
        <w:tab/>
      </w:r>
      <w:r w:rsidRPr="00364954">
        <w:rPr>
          <w:sz w:val="14"/>
          <w:szCs w:val="14"/>
          <w:lang w:val="nl-NL"/>
        </w:rPr>
        <w:tab/>
        <w:t>Postbus 94240, 1090 GE Amsterdam</w:t>
      </w:r>
    </w:p>
    <w:p w:rsidRPr="00364954" w:rsidR="00364954" w:rsidP="00364954" w:rsidRDefault="00364954" w14:paraId="3A08CAA8" w14:textId="77777777">
      <w:pPr>
        <w:jc w:val="both"/>
        <w:rPr>
          <w:sz w:val="14"/>
          <w:szCs w:val="14"/>
          <w:lang w:val="nl-NL"/>
        </w:rPr>
      </w:pPr>
      <w:proofErr w:type="spellStart"/>
      <w:r w:rsidRPr="00364954">
        <w:rPr>
          <w:sz w:val="14"/>
          <w:szCs w:val="14"/>
          <w:lang w:val="nl-NL"/>
        </w:rPr>
        <w:t>Droevendaalsesteeg</w:t>
      </w:r>
      <w:proofErr w:type="spellEnd"/>
      <w:r w:rsidRPr="00364954">
        <w:rPr>
          <w:sz w:val="14"/>
          <w:szCs w:val="14"/>
          <w:lang w:val="nl-NL"/>
        </w:rPr>
        <w:t xml:space="preserve"> 3, 6708 PB Wageningen</w:t>
      </w:r>
      <w:r w:rsidRPr="00364954">
        <w:rPr>
          <w:sz w:val="14"/>
          <w:szCs w:val="14"/>
          <w:lang w:val="nl-NL"/>
        </w:rPr>
        <w:tab/>
        <w:t>Sciencepark 904, 1098 XH Amsterdam</w:t>
      </w:r>
    </w:p>
    <w:p w:rsidRPr="00364954" w:rsidR="00364954" w:rsidP="00364954" w:rsidRDefault="00364954" w14:paraId="7E536DD0" w14:textId="77777777">
      <w:pPr>
        <w:jc w:val="both"/>
        <w:rPr>
          <w:sz w:val="14"/>
          <w:szCs w:val="14"/>
          <w:lang w:val="nl-NL"/>
        </w:rPr>
      </w:pPr>
      <w:r w:rsidRPr="00364954">
        <w:rPr>
          <w:sz w:val="14"/>
          <w:szCs w:val="14"/>
          <w:lang w:val="nl-NL"/>
        </w:rPr>
        <w:t xml:space="preserve">Wageningen Campus, </w:t>
      </w:r>
    </w:p>
    <w:p w:rsidRPr="00364954" w:rsidR="00364954" w:rsidP="00364954" w:rsidRDefault="00364954" w14:paraId="61A8BC25" w14:textId="77777777">
      <w:pPr>
        <w:jc w:val="both"/>
        <w:rPr>
          <w:sz w:val="14"/>
          <w:szCs w:val="14"/>
          <w:lang w:val="nl-NL"/>
        </w:rPr>
      </w:pPr>
      <w:r w:rsidRPr="00364954">
        <w:rPr>
          <w:sz w:val="14"/>
          <w:szCs w:val="14"/>
          <w:lang w:val="nl-NL"/>
        </w:rPr>
        <w:t>Gebouw 100 (Lumen), Kamer A.033</w:t>
      </w:r>
      <w:r w:rsidRPr="00364954">
        <w:rPr>
          <w:sz w:val="14"/>
          <w:szCs w:val="14"/>
          <w:lang w:val="nl-NL"/>
        </w:rPr>
        <w:tab/>
      </w:r>
      <w:r w:rsidRPr="00364954">
        <w:rPr>
          <w:sz w:val="14"/>
          <w:szCs w:val="14"/>
          <w:lang w:val="nl-NL"/>
        </w:rPr>
        <w:tab/>
        <w:t>Kamer C4.213G</w:t>
      </w:r>
    </w:p>
    <w:p w:rsidRPr="00364954" w:rsidR="00364954" w:rsidP="00364954" w:rsidRDefault="00364954" w14:paraId="2146D3C0" w14:textId="77777777">
      <w:pPr>
        <w:jc w:val="both"/>
        <w:rPr>
          <w:sz w:val="14"/>
          <w:szCs w:val="14"/>
          <w:lang w:val="nl-NL"/>
        </w:rPr>
      </w:pPr>
      <w:r w:rsidRPr="00364954">
        <w:rPr>
          <w:sz w:val="14"/>
          <w:szCs w:val="14"/>
          <w:lang w:val="nl-NL"/>
        </w:rPr>
        <w:t>tel.: 0317486552 (ook mobiel)</w:t>
      </w:r>
    </w:p>
    <w:p w:rsidRPr="00364954" w:rsidR="00364954" w:rsidP="00364954" w:rsidRDefault="00364954" w14:paraId="35362D57" w14:textId="727B3573">
      <w:pPr>
        <w:jc w:val="both"/>
        <w:rPr>
          <w:sz w:val="14"/>
          <w:szCs w:val="14"/>
          <w:lang w:val="nl-NL"/>
        </w:rPr>
      </w:pPr>
      <w:proofErr w:type="gramStart"/>
      <w:r w:rsidRPr="00364954">
        <w:rPr>
          <w:sz w:val="14"/>
          <w:szCs w:val="14"/>
          <w:lang w:val="nl-NL"/>
        </w:rPr>
        <w:t>e-mail</w:t>
      </w:r>
      <w:proofErr w:type="gramEnd"/>
      <w:r w:rsidRPr="00364954">
        <w:rPr>
          <w:sz w:val="14"/>
          <w:szCs w:val="14"/>
          <w:lang w:val="nl-NL"/>
        </w:rPr>
        <w:t>: piet.verdonschot@wur.nl</w:t>
      </w:r>
      <w:r w:rsidRPr="00364954">
        <w:rPr>
          <w:sz w:val="14"/>
          <w:szCs w:val="14"/>
          <w:lang w:val="nl-NL"/>
        </w:rPr>
        <w:tab/>
      </w:r>
      <w:r w:rsidRPr="00364954">
        <w:rPr>
          <w:sz w:val="14"/>
          <w:szCs w:val="14"/>
          <w:lang w:val="nl-NL"/>
        </w:rPr>
        <w:tab/>
        <w:t>piet.verdonschot@uva.nl</w:t>
      </w:r>
    </w:p>
    <w:sectPr w:rsidRPr="00364954" w:rsidR="00364954">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12001" w14:textId="77777777" w:rsidR="00A51F89" w:rsidRDefault="00A51F89" w:rsidP="00A51F89">
      <w:pPr>
        <w:spacing w:line="240" w:lineRule="auto"/>
      </w:pPr>
      <w:r>
        <w:separator/>
      </w:r>
    </w:p>
  </w:endnote>
  <w:endnote w:type="continuationSeparator" w:id="0">
    <w:p w14:paraId="13E03200" w14:textId="77777777" w:rsidR="00A51F89" w:rsidRDefault="00A51F89" w:rsidP="00A51F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0348452"/>
      <w:docPartObj>
        <w:docPartGallery w:val="Page Numbers (Bottom of Page)"/>
        <w:docPartUnique/>
      </w:docPartObj>
    </w:sdtPr>
    <w:sdtEndPr/>
    <w:sdtContent>
      <w:p w14:paraId="325FF845" w14:textId="52648701" w:rsidR="00A51F89" w:rsidRDefault="00A51F89">
        <w:pPr>
          <w:pStyle w:val="Footer"/>
          <w:jc w:val="right"/>
        </w:pPr>
        <w:r>
          <w:fldChar w:fldCharType="begin"/>
        </w:r>
        <w:r>
          <w:instrText>PAGE   \* MERGEFORMAT</w:instrText>
        </w:r>
        <w:r>
          <w:fldChar w:fldCharType="separate"/>
        </w:r>
        <w:r>
          <w:rPr>
            <w:lang w:val="nl-NL"/>
          </w:rPr>
          <w:t>2</w:t>
        </w:r>
        <w:r>
          <w:fldChar w:fldCharType="end"/>
        </w:r>
      </w:p>
    </w:sdtContent>
  </w:sdt>
  <w:p w14:paraId="3BB990A8" w14:textId="77777777" w:rsidR="00A51F89" w:rsidRPr="00CD5FF4" w:rsidRDefault="00A51F89">
    <w:pPr>
      <w:pStyle w:val="Footer"/>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0CF08" w14:textId="77777777" w:rsidR="00A51F89" w:rsidRDefault="00A51F89" w:rsidP="00A51F89">
      <w:pPr>
        <w:spacing w:line="240" w:lineRule="auto"/>
      </w:pPr>
      <w:r>
        <w:separator/>
      </w:r>
    </w:p>
  </w:footnote>
  <w:footnote w:type="continuationSeparator" w:id="0">
    <w:p w14:paraId="501570C4" w14:textId="77777777" w:rsidR="00A51F89" w:rsidRDefault="00A51F89" w:rsidP="00A51F8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3A"/>
    <w:rsid w:val="00015DCF"/>
    <w:rsid w:val="00020A5B"/>
    <w:rsid w:val="0006477F"/>
    <w:rsid w:val="000A7600"/>
    <w:rsid w:val="000E0B6F"/>
    <w:rsid w:val="001468F0"/>
    <w:rsid w:val="00182F8F"/>
    <w:rsid w:val="001A0F41"/>
    <w:rsid w:val="001B76D6"/>
    <w:rsid w:val="00201FA2"/>
    <w:rsid w:val="00214AD9"/>
    <w:rsid w:val="0029673A"/>
    <w:rsid w:val="002C0749"/>
    <w:rsid w:val="003208C1"/>
    <w:rsid w:val="00362953"/>
    <w:rsid w:val="00364954"/>
    <w:rsid w:val="00394484"/>
    <w:rsid w:val="00436ABE"/>
    <w:rsid w:val="00452841"/>
    <w:rsid w:val="004A2CEB"/>
    <w:rsid w:val="004A427A"/>
    <w:rsid w:val="004F6394"/>
    <w:rsid w:val="00524A6D"/>
    <w:rsid w:val="00537EBA"/>
    <w:rsid w:val="00552D25"/>
    <w:rsid w:val="00577547"/>
    <w:rsid w:val="00591833"/>
    <w:rsid w:val="005E6416"/>
    <w:rsid w:val="005F3C59"/>
    <w:rsid w:val="00626A89"/>
    <w:rsid w:val="00662147"/>
    <w:rsid w:val="00680D82"/>
    <w:rsid w:val="00692DD2"/>
    <w:rsid w:val="006E7B3B"/>
    <w:rsid w:val="00744D69"/>
    <w:rsid w:val="007917BA"/>
    <w:rsid w:val="007C0175"/>
    <w:rsid w:val="00821874"/>
    <w:rsid w:val="009120A1"/>
    <w:rsid w:val="0092560F"/>
    <w:rsid w:val="009609C8"/>
    <w:rsid w:val="00963990"/>
    <w:rsid w:val="009F573A"/>
    <w:rsid w:val="00A06A27"/>
    <w:rsid w:val="00A154CE"/>
    <w:rsid w:val="00A2422D"/>
    <w:rsid w:val="00A51F89"/>
    <w:rsid w:val="00AB7CCC"/>
    <w:rsid w:val="00AC5E12"/>
    <w:rsid w:val="00B10C68"/>
    <w:rsid w:val="00B45E3B"/>
    <w:rsid w:val="00B6765D"/>
    <w:rsid w:val="00B72ACF"/>
    <w:rsid w:val="00B85259"/>
    <w:rsid w:val="00BA5DF0"/>
    <w:rsid w:val="00C8655D"/>
    <w:rsid w:val="00CC7690"/>
    <w:rsid w:val="00CD5312"/>
    <w:rsid w:val="00CD5FF4"/>
    <w:rsid w:val="00CF7661"/>
    <w:rsid w:val="00D6568F"/>
    <w:rsid w:val="00D844A1"/>
    <w:rsid w:val="00E04299"/>
    <w:rsid w:val="00E45E69"/>
    <w:rsid w:val="00E90016"/>
    <w:rsid w:val="00ED0016"/>
    <w:rsid w:val="00F03EB9"/>
    <w:rsid w:val="00F638AB"/>
    <w:rsid w:val="00F9454C"/>
    <w:rsid w:val="00FB3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A5F59"/>
  <w15:chartTrackingRefBased/>
  <w15:docId w15:val="{8ED4BF92-1D80-4DBC-BDEF-AF28D5AAC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Arial"/>
        <w:sz w:val="17"/>
        <w:szCs w:val="22"/>
        <w:lang w:val="en-GB" w:eastAsia="en-US" w:bidi="ar-SA"/>
      </w:rPr>
    </w:rPrDefault>
    <w:pPrDefault>
      <w:pPr>
        <w:spacing w:line="302"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91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284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841"/>
    <w:rPr>
      <w:rFonts w:ascii="Segoe UI" w:hAnsi="Segoe UI" w:cs="Segoe UI"/>
      <w:sz w:val="18"/>
      <w:szCs w:val="18"/>
    </w:rPr>
  </w:style>
  <w:style w:type="character" w:styleId="Hyperlink">
    <w:name w:val="Hyperlink"/>
    <w:basedOn w:val="DefaultParagraphFont"/>
    <w:uiPriority w:val="99"/>
    <w:unhideWhenUsed/>
    <w:rsid w:val="00182F8F"/>
    <w:rPr>
      <w:color w:val="0000FF" w:themeColor="hyperlink"/>
      <w:u w:val="single"/>
    </w:rPr>
  </w:style>
  <w:style w:type="character" w:styleId="UnresolvedMention">
    <w:name w:val="Unresolved Mention"/>
    <w:basedOn w:val="DefaultParagraphFont"/>
    <w:uiPriority w:val="99"/>
    <w:semiHidden/>
    <w:unhideWhenUsed/>
    <w:rsid w:val="00182F8F"/>
    <w:rPr>
      <w:color w:val="605E5C"/>
      <w:shd w:val="clear" w:color="auto" w:fill="E1DFDD"/>
    </w:rPr>
  </w:style>
  <w:style w:type="character" w:styleId="CommentReference">
    <w:name w:val="annotation reference"/>
    <w:basedOn w:val="DefaultParagraphFont"/>
    <w:uiPriority w:val="99"/>
    <w:semiHidden/>
    <w:unhideWhenUsed/>
    <w:rsid w:val="00524A6D"/>
    <w:rPr>
      <w:sz w:val="16"/>
      <w:szCs w:val="16"/>
    </w:rPr>
  </w:style>
  <w:style w:type="paragraph" w:styleId="CommentText">
    <w:name w:val="annotation text"/>
    <w:basedOn w:val="Normal"/>
    <w:link w:val="CommentTextChar"/>
    <w:uiPriority w:val="99"/>
    <w:semiHidden/>
    <w:unhideWhenUsed/>
    <w:rsid w:val="00524A6D"/>
    <w:pPr>
      <w:spacing w:line="240" w:lineRule="auto"/>
    </w:pPr>
    <w:rPr>
      <w:sz w:val="20"/>
      <w:szCs w:val="20"/>
    </w:rPr>
  </w:style>
  <w:style w:type="character" w:customStyle="1" w:styleId="CommentTextChar">
    <w:name w:val="Comment Text Char"/>
    <w:basedOn w:val="DefaultParagraphFont"/>
    <w:link w:val="CommentText"/>
    <w:uiPriority w:val="99"/>
    <w:semiHidden/>
    <w:rsid w:val="00524A6D"/>
    <w:rPr>
      <w:sz w:val="20"/>
      <w:szCs w:val="20"/>
    </w:rPr>
  </w:style>
  <w:style w:type="paragraph" w:styleId="CommentSubject">
    <w:name w:val="annotation subject"/>
    <w:basedOn w:val="CommentText"/>
    <w:next w:val="CommentText"/>
    <w:link w:val="CommentSubjectChar"/>
    <w:uiPriority w:val="99"/>
    <w:semiHidden/>
    <w:unhideWhenUsed/>
    <w:rsid w:val="00524A6D"/>
    <w:rPr>
      <w:b/>
      <w:bCs/>
    </w:rPr>
  </w:style>
  <w:style w:type="character" w:customStyle="1" w:styleId="CommentSubjectChar">
    <w:name w:val="Comment Subject Char"/>
    <w:basedOn w:val="CommentTextChar"/>
    <w:link w:val="CommentSubject"/>
    <w:uiPriority w:val="99"/>
    <w:semiHidden/>
    <w:rsid w:val="00524A6D"/>
    <w:rPr>
      <w:b/>
      <w:bCs/>
      <w:sz w:val="20"/>
      <w:szCs w:val="20"/>
    </w:rPr>
  </w:style>
  <w:style w:type="paragraph" w:styleId="Header">
    <w:name w:val="header"/>
    <w:basedOn w:val="Normal"/>
    <w:link w:val="HeaderChar"/>
    <w:uiPriority w:val="99"/>
    <w:unhideWhenUsed/>
    <w:rsid w:val="00A51F89"/>
    <w:pPr>
      <w:tabs>
        <w:tab w:val="center" w:pos="4536"/>
        <w:tab w:val="right" w:pos="9072"/>
      </w:tabs>
      <w:spacing w:line="240" w:lineRule="auto"/>
    </w:pPr>
  </w:style>
  <w:style w:type="character" w:customStyle="1" w:styleId="HeaderChar">
    <w:name w:val="Header Char"/>
    <w:basedOn w:val="DefaultParagraphFont"/>
    <w:link w:val="Header"/>
    <w:uiPriority w:val="99"/>
    <w:rsid w:val="00A51F89"/>
  </w:style>
  <w:style w:type="paragraph" w:styleId="Footer">
    <w:name w:val="footer"/>
    <w:basedOn w:val="Normal"/>
    <w:link w:val="FooterChar"/>
    <w:uiPriority w:val="99"/>
    <w:unhideWhenUsed/>
    <w:rsid w:val="00A51F89"/>
    <w:pPr>
      <w:tabs>
        <w:tab w:val="center" w:pos="4536"/>
        <w:tab w:val="right" w:pos="9072"/>
      </w:tabs>
      <w:spacing w:line="240" w:lineRule="auto"/>
    </w:pPr>
  </w:style>
  <w:style w:type="character" w:customStyle="1" w:styleId="FooterChar">
    <w:name w:val="Footer Char"/>
    <w:basedOn w:val="DefaultParagraphFont"/>
    <w:link w:val="Footer"/>
    <w:uiPriority w:val="99"/>
    <w:rsid w:val="00A51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stowa.nl/publicaties/praatplaat-klimaatbestendig-beekdallandschap" TargetMode="Externa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3127</ap:Words>
  <ap:Characters>17202</ap:Characters>
  <ap:DocSecurity>0</ap:DocSecurity>
  <ap:Lines>143</ap:Lines>
  <ap:Paragraphs>40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20289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2020-10-13T08:58:00.0000000Z</dcterms:created>
  <dcterms:modified xsi:type="dcterms:W3CDTF">2020-10-14T07:16:00.0000000Z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0x010100A93F8CCAAFDEEB45A7AF5A58110CDE3D</vt:lpwstr>
  </property>
</Properties>
</file>