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E4A48" w:rsidR="00DB7A4B" w:rsidP="00DB7A4B" w:rsidRDefault="00DE4A48">
      <w:pPr>
        <w:rPr>
          <w:rFonts w:ascii="Arial" w:hAnsi="Arial" w:eastAsia="Times New Roman" w:cs="Arial"/>
          <w:b/>
          <w:bCs/>
          <w:color w:val="000000"/>
          <w:sz w:val="22"/>
          <w:szCs w:val="22"/>
          <w:lang w:val="nl-NL" w:eastAsia="nl-NL"/>
        </w:rPr>
      </w:pPr>
      <w:proofErr w:type="spellStart"/>
      <w:r w:rsidRPr="00DE4A48">
        <w:rPr>
          <w:rFonts w:ascii="Arial" w:hAnsi="Arial" w:eastAsia="Times New Roman" w:cs="Arial"/>
          <w:b/>
          <w:bCs/>
          <w:color w:val="000000"/>
          <w:sz w:val="22"/>
          <w:szCs w:val="22"/>
          <w:lang w:val="nl-NL" w:eastAsia="nl-NL"/>
        </w:rPr>
        <w:t>Position</w:t>
      </w:r>
      <w:proofErr w:type="spellEnd"/>
      <w:r w:rsidRPr="00DE4A48">
        <w:rPr>
          <w:rFonts w:ascii="Arial" w:hAnsi="Arial" w:eastAsia="Times New Roman" w:cs="Arial"/>
          <w:b/>
          <w:bCs/>
          <w:color w:val="000000"/>
          <w:sz w:val="22"/>
          <w:szCs w:val="22"/>
          <w:lang w:val="nl-NL" w:eastAsia="nl-NL"/>
        </w:rPr>
        <w:t xml:space="preserve"> Paper</w:t>
      </w:r>
      <w:r w:rsidRPr="00DE4A48" w:rsidR="00DB7A4B">
        <w:rPr>
          <w:rFonts w:ascii="Arial" w:hAnsi="Arial" w:eastAsia="Times New Roman" w:cs="Arial"/>
          <w:b/>
          <w:bCs/>
          <w:color w:val="000000"/>
          <w:sz w:val="22"/>
          <w:szCs w:val="22"/>
          <w:lang w:val="nl-NL" w:eastAsia="nl-NL"/>
        </w:rPr>
        <w:t xml:space="preserve"> </w:t>
      </w:r>
      <w:r w:rsidRPr="00DE4A48">
        <w:rPr>
          <w:rFonts w:ascii="Arial" w:hAnsi="Arial" w:eastAsia="Times New Roman" w:cs="Arial"/>
          <w:b/>
          <w:bCs/>
          <w:color w:val="000000"/>
          <w:sz w:val="22"/>
          <w:szCs w:val="22"/>
          <w:lang w:val="nl-NL" w:eastAsia="nl-NL"/>
        </w:rPr>
        <w:t xml:space="preserve">Biomassa </w:t>
      </w:r>
      <w:r w:rsidRPr="00DE4A48" w:rsidR="00DB7A4B">
        <w:rPr>
          <w:rFonts w:ascii="Arial" w:hAnsi="Arial" w:eastAsia="Times New Roman" w:cs="Arial"/>
          <w:b/>
          <w:bCs/>
          <w:color w:val="000000"/>
          <w:sz w:val="22"/>
          <w:szCs w:val="22"/>
          <w:lang w:val="nl-NL" w:eastAsia="nl-NL"/>
        </w:rPr>
        <w:t xml:space="preserve">t.b.v. </w:t>
      </w:r>
      <w:r w:rsidR="00DF7560">
        <w:rPr>
          <w:rFonts w:ascii="Arial" w:hAnsi="Arial" w:eastAsia="Times New Roman" w:cs="Arial"/>
          <w:b/>
          <w:bCs/>
          <w:color w:val="000000"/>
          <w:sz w:val="22"/>
          <w:szCs w:val="22"/>
          <w:lang w:val="nl-NL" w:eastAsia="nl-NL"/>
        </w:rPr>
        <w:t>r</w:t>
      </w:r>
      <w:r w:rsidRPr="00DB7A4B" w:rsidR="00DB7A4B">
        <w:rPr>
          <w:rFonts w:ascii="Arial" w:hAnsi="Arial" w:eastAsia="Times New Roman" w:cs="Arial"/>
          <w:b/>
          <w:bCs/>
          <w:color w:val="000000"/>
          <w:sz w:val="22"/>
          <w:szCs w:val="22"/>
          <w:lang w:val="nl-NL" w:eastAsia="nl-NL"/>
        </w:rPr>
        <w:t>onde</w:t>
      </w:r>
      <w:r w:rsidR="00DF7560">
        <w:rPr>
          <w:rFonts w:ascii="Arial" w:hAnsi="Arial" w:eastAsia="Times New Roman" w:cs="Arial"/>
          <w:b/>
          <w:bCs/>
          <w:color w:val="000000"/>
          <w:sz w:val="22"/>
          <w:szCs w:val="22"/>
          <w:lang w:val="nl-NL" w:eastAsia="nl-NL"/>
        </w:rPr>
        <w:t xml:space="preserve"> </w:t>
      </w:r>
      <w:r w:rsidRPr="00DB7A4B" w:rsidR="00DB7A4B">
        <w:rPr>
          <w:rFonts w:ascii="Arial" w:hAnsi="Arial" w:eastAsia="Times New Roman" w:cs="Arial"/>
          <w:b/>
          <w:bCs/>
          <w:color w:val="000000"/>
          <w:sz w:val="22"/>
          <w:szCs w:val="22"/>
          <w:lang w:val="nl-NL" w:eastAsia="nl-NL"/>
        </w:rPr>
        <w:t xml:space="preserve">tafel </w:t>
      </w:r>
      <w:r w:rsidRPr="00DE4A48">
        <w:rPr>
          <w:rFonts w:ascii="Arial" w:hAnsi="Arial" w:eastAsia="Times New Roman" w:cs="Arial"/>
          <w:b/>
          <w:bCs/>
          <w:color w:val="000000"/>
          <w:sz w:val="22"/>
          <w:szCs w:val="22"/>
          <w:lang w:val="nl-NL" w:eastAsia="nl-NL"/>
        </w:rPr>
        <w:t xml:space="preserve">in de Tweede Kamer </w:t>
      </w:r>
      <w:proofErr w:type="spellStart"/>
      <w:r w:rsidRPr="00DE4A48">
        <w:rPr>
          <w:rFonts w:ascii="Arial" w:hAnsi="Arial" w:eastAsia="Times New Roman" w:cs="Arial"/>
          <w:b/>
          <w:bCs/>
          <w:color w:val="000000"/>
          <w:sz w:val="22"/>
          <w:szCs w:val="22"/>
          <w:lang w:val="nl-NL" w:eastAsia="nl-NL"/>
        </w:rPr>
        <w:t>dd</w:t>
      </w:r>
      <w:proofErr w:type="spellEnd"/>
      <w:r w:rsidRPr="00DB7A4B" w:rsidR="00DB7A4B">
        <w:rPr>
          <w:rFonts w:ascii="Arial" w:hAnsi="Arial" w:eastAsia="Times New Roman" w:cs="Arial"/>
          <w:b/>
          <w:bCs/>
          <w:color w:val="000000"/>
          <w:sz w:val="22"/>
          <w:szCs w:val="22"/>
          <w:lang w:val="nl-NL" w:eastAsia="nl-NL"/>
        </w:rPr>
        <w:t xml:space="preserve"> 14 oktober 2020</w:t>
      </w:r>
    </w:p>
    <w:p w:rsidR="00DE4A48" w:rsidP="00DB7A4B" w:rsidRDefault="00DE4A48">
      <w:pPr>
        <w:rPr>
          <w:rFonts w:ascii="Arial" w:hAnsi="Arial" w:eastAsia="Times New Roman" w:cs="Arial"/>
          <w:bCs/>
          <w:color w:val="000000"/>
          <w:sz w:val="22"/>
          <w:szCs w:val="22"/>
          <w:lang w:val="nl-NL" w:eastAsia="nl-NL"/>
        </w:rPr>
      </w:pPr>
    </w:p>
    <w:p w:rsidRPr="00DB7A4B" w:rsidR="00DE4A48" w:rsidP="00DB7A4B" w:rsidRDefault="00DE4A48">
      <w:pPr>
        <w:rPr>
          <w:rFonts w:ascii="Times New Roman" w:hAnsi="Times New Roman" w:eastAsia="Times New Roman" w:cs="Times New Roman"/>
          <w:lang w:val="nl-NL" w:eastAsia="nl-NL"/>
        </w:rPr>
      </w:pPr>
      <w:r>
        <w:rPr>
          <w:rFonts w:ascii="Arial" w:hAnsi="Arial" w:eastAsia="Times New Roman" w:cs="Arial"/>
          <w:bCs/>
          <w:color w:val="000000"/>
          <w:sz w:val="22"/>
          <w:szCs w:val="22"/>
          <w:lang w:val="nl-NL" w:eastAsia="nl-NL"/>
        </w:rPr>
        <w:t>Joris Thijssen, directeur Greenpeace Nederland</w:t>
      </w:r>
    </w:p>
    <w:p w:rsidRPr="00DB7A4B" w:rsidR="00DB7A4B" w:rsidP="00DB7A4B" w:rsidRDefault="00DB7A4B">
      <w:pPr>
        <w:rPr>
          <w:rFonts w:ascii="Arial" w:hAnsi="Arial" w:eastAsia="Times New Roman" w:cs="Arial"/>
          <w:bCs/>
          <w:color w:val="000000"/>
          <w:sz w:val="22"/>
          <w:szCs w:val="22"/>
          <w:lang w:val="nl-NL" w:eastAsia="nl-NL"/>
        </w:rPr>
      </w:pPr>
    </w:p>
    <w:p w:rsidRPr="00DE4A48" w:rsidR="00DB7A4B" w:rsidP="00DB7A4B" w:rsidRDefault="00DB7A4B">
      <w:pPr>
        <w:rPr>
          <w:rFonts w:ascii="Arial" w:hAnsi="Arial" w:eastAsia="Times New Roman" w:cs="Arial"/>
          <w:bCs/>
          <w:color w:val="000000"/>
          <w:sz w:val="22"/>
          <w:szCs w:val="22"/>
          <w:lang w:val="nl-NL" w:eastAsia="nl-NL"/>
        </w:rPr>
      </w:pPr>
      <w:r w:rsidRPr="00DB7A4B">
        <w:rPr>
          <w:rFonts w:ascii="Arial" w:hAnsi="Arial" w:eastAsia="Times New Roman" w:cs="Arial"/>
          <w:bCs/>
          <w:color w:val="000000"/>
          <w:sz w:val="22"/>
          <w:szCs w:val="22"/>
          <w:lang w:val="nl-NL" w:eastAsia="nl-NL"/>
        </w:rPr>
        <w:t xml:space="preserve"> </w:t>
      </w: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b/>
          <w:bCs/>
          <w:color w:val="000000"/>
          <w:sz w:val="22"/>
          <w:szCs w:val="22"/>
          <w:lang w:val="nl-NL" w:eastAsia="nl-NL"/>
        </w:rPr>
        <w:t>De commissie vraagt o.a. in hoeverre en op welke wijze biomassa nodig is voor het halen van de doelen uit het Klimaatakkoord.</w:t>
      </w:r>
      <w:r w:rsidRPr="00DB7A4B">
        <w:rPr>
          <w:rFonts w:ascii="Arial" w:hAnsi="Arial" w:eastAsia="Times New Roman" w:cs="Arial"/>
          <w:color w:val="000000"/>
          <w:sz w:val="22"/>
          <w:szCs w:val="22"/>
          <w:lang w:val="nl-NL" w:eastAsia="nl-NL"/>
        </w:rPr>
        <w:t> </w:t>
      </w: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color w:val="000000"/>
          <w:sz w:val="22"/>
          <w:szCs w:val="22"/>
          <w:lang w:val="nl-NL" w:eastAsia="nl-NL"/>
        </w:rPr>
        <w:t xml:space="preserve">De vraag is in eerste instantie welke biomassa beschikbaar zonder de situatie erger te maken voor het klimaat. De wetenschappelijke standpunten hierover zijn duidelijker dan vaak wordt beweerd. Eén, de oogsten uit de huidige productiebossen zijn al volledig benut - als materiaal (papier, karton en zaaghout voor de bouw en als vervanging van beton en staal) en in de toekomst ook als grondstof voor de chemie - en die toepassingen zijn ook </w:t>
      </w:r>
      <w:proofErr w:type="gramStart"/>
      <w:r w:rsidRPr="00DB7A4B">
        <w:rPr>
          <w:rFonts w:ascii="Arial" w:hAnsi="Arial" w:eastAsia="Times New Roman" w:cs="Arial"/>
          <w:color w:val="000000"/>
          <w:sz w:val="22"/>
          <w:szCs w:val="22"/>
          <w:lang w:val="nl-NL" w:eastAsia="nl-NL"/>
        </w:rPr>
        <w:t>prioritair</w:t>
      </w:r>
      <w:proofErr w:type="gramEnd"/>
      <w:r w:rsidRPr="00DB7A4B">
        <w:rPr>
          <w:rFonts w:ascii="Arial" w:hAnsi="Arial" w:eastAsia="Times New Roman" w:cs="Arial"/>
          <w:color w:val="000000"/>
          <w:sz w:val="22"/>
          <w:szCs w:val="22"/>
          <w:lang w:val="nl-NL" w:eastAsia="nl-NL"/>
        </w:rPr>
        <w:t xml:space="preserve"> (alleen reststromen zijn in theorie beschikbaar, zie hieronder). En twee, als we beginnen met het oogsten in bestaande bossen die eerder niet ‘in productie’ waren, zoals in Zuidoosten VS, dan zorgt dat alleen maar voor méér CO2 uitstoot dan fossiel, dus daarmee helpen we het klimaat niet. Dat de EU rekentrucjes daar geen rekening mee houden en biomassa als ‘klimaatneutraal in het Klimaatakkoord wordt meegerekend, verandert die waarheid niet. Méér (importen van) biomassa verergeren het probleem. Dat een deel van de koolstofschuld over een paar decennia is ‘terugbetaald’ is niet relevant nú onze uitstoot moeten reduceren. </w:t>
      </w: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color w:val="000000"/>
          <w:sz w:val="22"/>
          <w:szCs w:val="22"/>
          <w:lang w:val="nl-NL" w:eastAsia="nl-NL"/>
        </w:rPr>
        <w:t>Er is bovendien voor een duurzaam energiescenario helemaal geen sterke groei van de houtige biomassa nodig. Steeds meer energiescenario’s laten dit zien. </w:t>
      </w:r>
    </w:p>
    <w:p w:rsidRPr="00DB7A4B" w:rsidR="00DB7A4B" w:rsidP="00DB7A4B" w:rsidRDefault="00DB7A4B">
      <w:pPr>
        <w:rPr>
          <w:rFonts w:ascii="Times New Roman" w:hAnsi="Times New Roman" w:eastAsia="Times New Roman" w:cs="Times New Roman"/>
          <w:lang w:val="nl-NL" w:eastAsia="nl-NL"/>
        </w:rPr>
      </w:pP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b/>
          <w:bCs/>
          <w:color w:val="000000"/>
          <w:sz w:val="22"/>
          <w:szCs w:val="22"/>
          <w:lang w:val="nl-NL" w:eastAsia="nl-NL"/>
        </w:rPr>
        <w:t>De commissie vraagt verder naar cascadering van biomassa, naar de milieuprestaties van de verschillende toepassingen van biomassa en naar de prioritering van sectoren voor de toepassing van biomassa.</w:t>
      </w: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color w:val="000000"/>
          <w:sz w:val="22"/>
          <w:szCs w:val="22"/>
          <w:lang w:val="nl-NL" w:eastAsia="nl-NL"/>
        </w:rPr>
        <w:t xml:space="preserve">De term </w:t>
      </w:r>
      <w:r w:rsidRPr="00DB7A4B">
        <w:rPr>
          <w:rFonts w:ascii="Arial" w:hAnsi="Arial" w:eastAsia="Times New Roman" w:cs="Arial"/>
          <w:i/>
          <w:iCs/>
          <w:color w:val="000000"/>
          <w:sz w:val="22"/>
          <w:szCs w:val="22"/>
          <w:lang w:val="nl-NL" w:eastAsia="nl-NL"/>
        </w:rPr>
        <w:t>cascadering</w:t>
      </w:r>
      <w:r w:rsidRPr="00DB7A4B">
        <w:rPr>
          <w:rFonts w:ascii="Arial" w:hAnsi="Arial" w:eastAsia="Times New Roman" w:cs="Arial"/>
          <w:color w:val="000000"/>
          <w:sz w:val="22"/>
          <w:szCs w:val="22"/>
          <w:lang w:val="nl-NL" w:eastAsia="nl-NL"/>
        </w:rPr>
        <w:t xml:space="preserve"> gebruiken wij niet omdat er bijna geen sprake is van dit concept in de praktijk: Het houtige materiaal wordt na het eerste gebruik zelden nog een keer gebruikt in een volgende toepassing. Er is wél sprake van een meer of minder nuttig gebruik van houtige grondstoffen en dus zou er ook een prioritaire toepassing moeten zijn:</w:t>
      </w:r>
    </w:p>
    <w:p w:rsidRPr="00DB7A4B" w:rsidR="00DB7A4B" w:rsidP="00DB7A4B" w:rsidRDefault="00DB7A4B">
      <w:pPr>
        <w:rPr>
          <w:rFonts w:ascii="Times New Roman" w:hAnsi="Times New Roman" w:eastAsia="Times New Roman" w:cs="Times New Roman"/>
          <w:lang w:val="nl-NL" w:eastAsia="nl-NL"/>
        </w:rPr>
      </w:pPr>
    </w:p>
    <w:p w:rsidRPr="00DB7A4B" w:rsidR="00DB7A4B" w:rsidP="00DB7A4B" w:rsidRDefault="00DB7A4B">
      <w:pPr>
        <w:numPr>
          <w:ilvl w:val="0"/>
          <w:numId w:val="2"/>
        </w:numPr>
        <w:textAlignment w:val="baseline"/>
        <w:rPr>
          <w:rFonts w:ascii="Arial" w:hAnsi="Arial" w:eastAsia="Times New Roman" w:cs="Arial"/>
          <w:color w:val="000000"/>
          <w:sz w:val="22"/>
          <w:szCs w:val="22"/>
          <w:lang w:val="nl-NL" w:eastAsia="nl-NL"/>
        </w:rPr>
      </w:pPr>
      <w:r w:rsidRPr="00DB7A4B">
        <w:rPr>
          <w:rFonts w:ascii="Arial" w:hAnsi="Arial" w:eastAsia="Times New Roman" w:cs="Arial"/>
          <w:color w:val="000000"/>
          <w:sz w:val="22"/>
          <w:szCs w:val="22"/>
          <w:lang w:val="nl-NL" w:eastAsia="nl-NL"/>
        </w:rPr>
        <w:t>In eerste instantie moet biomassa in het bos/op het land achterblijven voor de natuur zelf;</w:t>
      </w:r>
    </w:p>
    <w:p w:rsidRPr="00DB7A4B" w:rsidR="00DB7A4B" w:rsidP="00DB7A4B" w:rsidRDefault="00DB7A4B">
      <w:pPr>
        <w:numPr>
          <w:ilvl w:val="0"/>
          <w:numId w:val="2"/>
        </w:numPr>
        <w:textAlignment w:val="baseline"/>
        <w:rPr>
          <w:rFonts w:ascii="Arial" w:hAnsi="Arial" w:eastAsia="Times New Roman" w:cs="Arial"/>
          <w:color w:val="000000"/>
          <w:sz w:val="22"/>
          <w:szCs w:val="22"/>
          <w:lang w:val="nl-NL" w:eastAsia="nl-NL"/>
        </w:rPr>
      </w:pPr>
      <w:r w:rsidRPr="00DB7A4B">
        <w:rPr>
          <w:rFonts w:ascii="Arial" w:hAnsi="Arial" w:eastAsia="Times New Roman" w:cs="Arial"/>
          <w:color w:val="000000"/>
          <w:sz w:val="22"/>
          <w:szCs w:val="22"/>
          <w:lang w:val="nl-NL" w:eastAsia="nl-NL"/>
        </w:rPr>
        <w:t>Materiaalgebruik is veel hoogwaardiger dan verbranden;</w:t>
      </w:r>
    </w:p>
    <w:p w:rsidRPr="00DB7A4B" w:rsidR="00DB7A4B" w:rsidP="00DE4A48" w:rsidRDefault="00DB7A4B">
      <w:pPr>
        <w:numPr>
          <w:ilvl w:val="0"/>
          <w:numId w:val="2"/>
        </w:numPr>
        <w:textAlignment w:val="baseline"/>
        <w:rPr>
          <w:rFonts w:ascii="Arial" w:hAnsi="Arial" w:eastAsia="Times New Roman" w:cs="Arial"/>
          <w:color w:val="000000"/>
          <w:sz w:val="22"/>
          <w:szCs w:val="22"/>
          <w:lang w:val="nl-NL" w:eastAsia="nl-NL"/>
        </w:rPr>
      </w:pPr>
      <w:r w:rsidRPr="00DB7A4B">
        <w:rPr>
          <w:rFonts w:ascii="Arial" w:hAnsi="Arial" w:eastAsia="Times New Roman" w:cs="Arial"/>
          <w:color w:val="000000"/>
          <w:sz w:val="22"/>
          <w:szCs w:val="22"/>
          <w:lang w:val="nl-NL" w:eastAsia="nl-NL"/>
        </w:rPr>
        <w:t>En omdat we in Nederland een probleem hebben met duurzame warmteproductie is die toepassing belangrijker dan elektriciteitsproductie. </w:t>
      </w:r>
    </w:p>
    <w:p w:rsidR="00DE4A48" w:rsidP="00DB7A4B" w:rsidRDefault="00DE4A48">
      <w:pPr>
        <w:rPr>
          <w:rFonts w:ascii="Arial" w:hAnsi="Arial" w:eastAsia="Times New Roman" w:cs="Arial"/>
          <w:b/>
          <w:bCs/>
          <w:color w:val="000000"/>
          <w:sz w:val="22"/>
          <w:szCs w:val="22"/>
          <w:lang w:val="nl-NL" w:eastAsia="nl-NL"/>
        </w:rPr>
      </w:pP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b/>
          <w:bCs/>
          <w:color w:val="000000"/>
          <w:sz w:val="22"/>
          <w:szCs w:val="22"/>
          <w:lang w:val="nl-NL" w:eastAsia="nl-NL"/>
        </w:rPr>
        <w:t>De commissie vroeg ook naar het verwachte aanbod en de vraag van (houtachtige) biomassa. </w:t>
      </w: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color w:val="000000"/>
          <w:sz w:val="22"/>
          <w:szCs w:val="22"/>
          <w:lang w:val="nl-NL" w:eastAsia="nl-NL"/>
        </w:rPr>
        <w:t>Het feit is dat de vraag bijna volledig afhankelijk van de overheidssubsidie en dat dit een volledig door de overheid gecreëerde markt is. Onze subsidie vergroot dus de druk in de houtmarkt terwijl én hout een schaarse grondstof is én wij bossen moeten behouden voor de hoognodige koolstofopname.</w:t>
      </w:r>
    </w:p>
    <w:p w:rsidRPr="00DB7A4B" w:rsidR="00DB7A4B" w:rsidP="00DB7A4B" w:rsidRDefault="00DB7A4B">
      <w:pPr>
        <w:rPr>
          <w:rFonts w:ascii="Times New Roman" w:hAnsi="Times New Roman" w:eastAsia="Times New Roman" w:cs="Times New Roman"/>
          <w:lang w:val="nl-NL" w:eastAsia="nl-NL"/>
        </w:rPr>
      </w:pP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color w:val="000000"/>
          <w:sz w:val="22"/>
          <w:szCs w:val="22"/>
          <w:lang w:val="nl-NL" w:eastAsia="nl-NL"/>
        </w:rPr>
        <w:t xml:space="preserve">Het aanbod daarentegen hangt volledig af van de duurzaamheidscriteria die aan biomassa gesteld worden en het handhavingsregime erbij. Als we slappe criteria hebben en de handhaving telkens verwateren, zoals in de SDE+, dan is er heel veel houtige biomassa beschikbaar. Die is dan voorzien van een industriekeurmerk en daarmee wordt de </w:t>
      </w:r>
      <w:r w:rsidRPr="00DB7A4B">
        <w:rPr>
          <w:rFonts w:ascii="Arial" w:hAnsi="Arial" w:eastAsia="Times New Roman" w:cs="Arial"/>
          <w:i/>
          <w:iCs/>
          <w:color w:val="000000"/>
          <w:sz w:val="22"/>
          <w:szCs w:val="22"/>
          <w:lang w:val="nl-NL" w:eastAsia="nl-NL"/>
        </w:rPr>
        <w:t xml:space="preserve">business as </w:t>
      </w:r>
      <w:proofErr w:type="spellStart"/>
      <w:r w:rsidRPr="00DB7A4B">
        <w:rPr>
          <w:rFonts w:ascii="Arial" w:hAnsi="Arial" w:eastAsia="Times New Roman" w:cs="Arial"/>
          <w:i/>
          <w:iCs/>
          <w:color w:val="000000"/>
          <w:sz w:val="22"/>
          <w:szCs w:val="22"/>
          <w:lang w:val="nl-NL" w:eastAsia="nl-NL"/>
        </w:rPr>
        <w:t>usual</w:t>
      </w:r>
      <w:proofErr w:type="spellEnd"/>
      <w:r w:rsidRPr="00DB7A4B">
        <w:rPr>
          <w:rFonts w:ascii="Arial" w:hAnsi="Arial" w:eastAsia="Times New Roman" w:cs="Arial"/>
          <w:color w:val="000000"/>
          <w:sz w:val="22"/>
          <w:szCs w:val="22"/>
          <w:lang w:val="nl-NL" w:eastAsia="nl-NL"/>
        </w:rPr>
        <w:t xml:space="preserve">- praktijk van de grootschalige bosbouw, de houtboeren en de </w:t>
      </w:r>
      <w:proofErr w:type="spellStart"/>
      <w:r w:rsidRPr="00DB7A4B">
        <w:rPr>
          <w:rFonts w:ascii="Arial" w:hAnsi="Arial" w:eastAsia="Times New Roman" w:cs="Arial"/>
          <w:color w:val="000000"/>
          <w:sz w:val="22"/>
          <w:szCs w:val="22"/>
          <w:lang w:val="nl-NL" w:eastAsia="nl-NL"/>
        </w:rPr>
        <w:t>pelletindustrie</w:t>
      </w:r>
      <w:proofErr w:type="spellEnd"/>
      <w:r w:rsidRPr="00DB7A4B">
        <w:rPr>
          <w:rFonts w:ascii="Arial" w:hAnsi="Arial" w:eastAsia="Times New Roman" w:cs="Arial"/>
          <w:color w:val="000000"/>
          <w:sz w:val="22"/>
          <w:szCs w:val="22"/>
          <w:lang w:val="nl-NL" w:eastAsia="nl-NL"/>
        </w:rPr>
        <w:t xml:space="preserve"> beloont met een groen label. In de praktijk betekent dat massale aantasting van bossen, deels natuurlijke, primaire bossen én het verstoken van hele bomen. De SDE+ staat dat toe en op papier noemen we dat dan “duurzaam”, “de strengste eisen van de hele wereld” en “klimaatneutraal”. Het probleem is alleen dat door de bestaande procedures en opgeworpen bureaucratie het extreem moeilijk is om te checken waar de gesubsidieerde biomassa nou </w:t>
      </w:r>
      <w:r w:rsidRPr="00DB7A4B">
        <w:rPr>
          <w:rFonts w:ascii="Arial" w:hAnsi="Arial" w:eastAsia="Times New Roman" w:cs="Arial"/>
          <w:color w:val="000000"/>
          <w:sz w:val="22"/>
          <w:szCs w:val="22"/>
          <w:lang w:val="nl-NL" w:eastAsia="nl-NL"/>
        </w:rPr>
        <w:lastRenderedPageBreak/>
        <w:t>echt vandaan komt en de praktijk echt te kunnen vergelijken met de PR-verhalen. Het is echter een kwestie van tijd dat een onderzoeker, journalist of NGO dat wél doet en ons de praktijk wel laat zien.</w:t>
      </w:r>
    </w:p>
    <w:p w:rsidRPr="00DB7A4B" w:rsidR="00DB7A4B" w:rsidP="00DB7A4B" w:rsidRDefault="00DB7A4B">
      <w:pPr>
        <w:rPr>
          <w:rFonts w:ascii="Times New Roman" w:hAnsi="Times New Roman" w:eastAsia="Times New Roman" w:cs="Times New Roman"/>
          <w:lang w:val="nl-NL" w:eastAsia="nl-NL"/>
        </w:rPr>
      </w:pP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color w:val="000000"/>
          <w:sz w:val="22"/>
          <w:szCs w:val="22"/>
          <w:lang w:val="nl-NL" w:eastAsia="nl-NL"/>
        </w:rPr>
        <w:t xml:space="preserve">Als we </w:t>
      </w:r>
      <w:proofErr w:type="spellStart"/>
      <w:r w:rsidRPr="00DB7A4B">
        <w:rPr>
          <w:rFonts w:ascii="Arial" w:hAnsi="Arial" w:eastAsia="Times New Roman" w:cs="Arial"/>
          <w:color w:val="000000"/>
          <w:sz w:val="22"/>
          <w:szCs w:val="22"/>
          <w:lang w:val="nl-NL" w:eastAsia="nl-NL"/>
        </w:rPr>
        <w:t>reëele</w:t>
      </w:r>
      <w:proofErr w:type="spellEnd"/>
      <w:r w:rsidRPr="00DB7A4B">
        <w:rPr>
          <w:rFonts w:ascii="Arial" w:hAnsi="Arial" w:eastAsia="Times New Roman" w:cs="Arial"/>
          <w:color w:val="000000"/>
          <w:sz w:val="22"/>
          <w:szCs w:val="22"/>
          <w:lang w:val="nl-NL" w:eastAsia="nl-NL"/>
        </w:rPr>
        <w:t xml:space="preserve"> duurzaamheidscriteria zouden gebruiken, zou het aanbod een stuk betrouwbaarder worden maar ook beperkter. Houtgebruik als biomassa is alleen duurzaam voor het klimaat en de biodiversiteit als het voldoet aan deze criteria:</w:t>
      </w: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color w:val="000000"/>
          <w:sz w:val="22"/>
          <w:szCs w:val="22"/>
          <w:lang w:val="nl-NL" w:eastAsia="nl-NL"/>
        </w:rPr>
        <w:t> </w:t>
      </w:r>
    </w:p>
    <w:p w:rsidRPr="00DB7A4B" w:rsidR="00DB7A4B" w:rsidP="00DB7A4B" w:rsidRDefault="00DB7A4B">
      <w:pPr>
        <w:numPr>
          <w:ilvl w:val="0"/>
          <w:numId w:val="3"/>
        </w:numPr>
        <w:textAlignment w:val="baseline"/>
        <w:rPr>
          <w:rFonts w:ascii="Arial" w:hAnsi="Arial" w:eastAsia="Times New Roman" w:cs="Arial"/>
          <w:color w:val="000000"/>
          <w:sz w:val="22"/>
          <w:szCs w:val="22"/>
          <w:lang w:val="nl-NL" w:eastAsia="nl-NL"/>
        </w:rPr>
      </w:pPr>
      <w:r w:rsidRPr="00DB7A4B">
        <w:rPr>
          <w:rFonts w:ascii="Arial" w:hAnsi="Arial" w:eastAsia="Times New Roman" w:cs="Arial"/>
          <w:color w:val="000000"/>
          <w:sz w:val="22"/>
          <w:szCs w:val="22"/>
          <w:lang w:val="nl-NL" w:eastAsia="nl-NL"/>
        </w:rPr>
        <w:t xml:space="preserve">Alleen echt resthout, m.n. snoei- en </w:t>
      </w:r>
      <w:proofErr w:type="spellStart"/>
      <w:r w:rsidRPr="00DB7A4B">
        <w:rPr>
          <w:rFonts w:ascii="Arial" w:hAnsi="Arial" w:eastAsia="Times New Roman" w:cs="Arial"/>
          <w:color w:val="000000"/>
          <w:sz w:val="22"/>
          <w:szCs w:val="22"/>
          <w:lang w:val="nl-NL" w:eastAsia="nl-NL"/>
        </w:rPr>
        <w:t>dunningshout</w:t>
      </w:r>
      <w:proofErr w:type="spellEnd"/>
      <w:r w:rsidRPr="00DB7A4B">
        <w:rPr>
          <w:rFonts w:ascii="Arial" w:hAnsi="Arial" w:eastAsia="Times New Roman" w:cs="Arial"/>
          <w:color w:val="000000"/>
          <w:sz w:val="22"/>
          <w:szCs w:val="22"/>
          <w:lang w:val="nl-NL" w:eastAsia="nl-NL"/>
        </w:rPr>
        <w:t xml:space="preserve"> en echte reststromen van de bosbouw.</w:t>
      </w:r>
    </w:p>
    <w:p w:rsidRPr="00DB7A4B" w:rsidR="00DB7A4B" w:rsidP="00DB7A4B" w:rsidRDefault="00DB7A4B">
      <w:pPr>
        <w:numPr>
          <w:ilvl w:val="1"/>
          <w:numId w:val="3"/>
        </w:numPr>
        <w:textAlignment w:val="baseline"/>
        <w:rPr>
          <w:rFonts w:ascii="Arial" w:hAnsi="Arial" w:eastAsia="Times New Roman" w:cs="Arial"/>
          <w:color w:val="000000"/>
          <w:sz w:val="22"/>
          <w:szCs w:val="22"/>
          <w:lang w:val="nl-NL" w:eastAsia="nl-NL"/>
        </w:rPr>
      </w:pPr>
      <w:r w:rsidRPr="00DB7A4B">
        <w:rPr>
          <w:rFonts w:ascii="Arial" w:hAnsi="Arial" w:eastAsia="Times New Roman" w:cs="Arial"/>
          <w:color w:val="000000"/>
          <w:sz w:val="22"/>
          <w:szCs w:val="22"/>
          <w:lang w:val="nl-NL" w:eastAsia="nl-NL"/>
        </w:rPr>
        <w:t>In de huidige situatie wordt het verbranden van hele bomen ons ook als “resthout</w:t>
      </w:r>
      <w:proofErr w:type="gramStart"/>
      <w:r w:rsidRPr="00DB7A4B">
        <w:rPr>
          <w:rFonts w:ascii="Arial" w:hAnsi="Arial" w:eastAsia="Times New Roman" w:cs="Arial"/>
          <w:color w:val="000000"/>
          <w:sz w:val="22"/>
          <w:szCs w:val="22"/>
          <w:lang w:val="nl-NL" w:eastAsia="nl-NL"/>
        </w:rPr>
        <w:t>” ‘</w:t>
      </w:r>
      <w:proofErr w:type="gramEnd"/>
      <w:r w:rsidRPr="00DB7A4B">
        <w:rPr>
          <w:rFonts w:ascii="Arial" w:hAnsi="Arial" w:eastAsia="Times New Roman" w:cs="Arial"/>
          <w:color w:val="000000"/>
          <w:sz w:val="22"/>
          <w:szCs w:val="22"/>
          <w:lang w:val="nl-NL" w:eastAsia="nl-NL"/>
        </w:rPr>
        <w:t>door de neus geboord’. Dat is maatschappelijk steeds minder aanvaardbaar.</w:t>
      </w:r>
    </w:p>
    <w:p w:rsidRPr="00DB7A4B" w:rsidR="00DB7A4B" w:rsidP="00DB7A4B" w:rsidRDefault="00DB7A4B">
      <w:pPr>
        <w:numPr>
          <w:ilvl w:val="1"/>
          <w:numId w:val="3"/>
        </w:numPr>
        <w:textAlignment w:val="baseline"/>
        <w:rPr>
          <w:rFonts w:ascii="Arial" w:hAnsi="Arial" w:eastAsia="Times New Roman" w:cs="Arial"/>
          <w:color w:val="000000"/>
          <w:sz w:val="22"/>
          <w:szCs w:val="22"/>
          <w:lang w:val="nl-NL" w:eastAsia="nl-NL"/>
        </w:rPr>
      </w:pPr>
      <w:r w:rsidRPr="00DB7A4B">
        <w:rPr>
          <w:rFonts w:ascii="Arial" w:hAnsi="Arial" w:eastAsia="Times New Roman" w:cs="Arial"/>
          <w:color w:val="000000"/>
          <w:sz w:val="22"/>
          <w:szCs w:val="22"/>
          <w:lang w:val="nl-NL" w:eastAsia="nl-NL"/>
        </w:rPr>
        <w:t xml:space="preserve">De beschikbaarheid van deze grondstofstromen kan worden vergroot onder andere door het beter gebruik van snoei- en </w:t>
      </w:r>
      <w:proofErr w:type="spellStart"/>
      <w:r w:rsidRPr="00DB7A4B">
        <w:rPr>
          <w:rFonts w:ascii="Arial" w:hAnsi="Arial" w:eastAsia="Times New Roman" w:cs="Arial"/>
          <w:color w:val="000000"/>
          <w:sz w:val="22"/>
          <w:szCs w:val="22"/>
          <w:lang w:val="nl-NL" w:eastAsia="nl-NL"/>
        </w:rPr>
        <w:t>dunningshout</w:t>
      </w:r>
      <w:proofErr w:type="spellEnd"/>
      <w:r w:rsidRPr="00DB7A4B">
        <w:rPr>
          <w:rFonts w:ascii="Arial" w:hAnsi="Arial" w:eastAsia="Times New Roman" w:cs="Arial"/>
          <w:color w:val="000000"/>
          <w:sz w:val="22"/>
          <w:szCs w:val="22"/>
          <w:lang w:val="nl-NL" w:eastAsia="nl-NL"/>
        </w:rPr>
        <w:t xml:space="preserve"> en door een beperkte omzetting van grasland in bosgrond. Deze inspanningen zijn nuttig maar beperkt qua potentieel (zie o.a. </w:t>
      </w:r>
      <w:hyperlink w:history="1" r:id="rId7">
        <w:proofErr w:type="spellStart"/>
        <w:r w:rsidRPr="00DB7A4B">
          <w:rPr>
            <w:rFonts w:ascii="Arial" w:hAnsi="Arial" w:eastAsia="Times New Roman" w:cs="Arial"/>
            <w:color w:val="1155CC"/>
            <w:sz w:val="22"/>
            <w:szCs w:val="22"/>
            <w:u w:val="single"/>
            <w:lang w:val="nl-NL" w:eastAsia="nl-NL"/>
          </w:rPr>
          <w:t>Probos</w:t>
        </w:r>
        <w:proofErr w:type="spellEnd"/>
        <w:r w:rsidRPr="00DB7A4B">
          <w:rPr>
            <w:rFonts w:ascii="Arial" w:hAnsi="Arial" w:eastAsia="Times New Roman" w:cs="Arial"/>
            <w:color w:val="1155CC"/>
            <w:sz w:val="22"/>
            <w:szCs w:val="22"/>
            <w:u w:val="single"/>
            <w:lang w:val="nl-NL" w:eastAsia="nl-NL"/>
          </w:rPr>
          <w:t xml:space="preserve"> </w:t>
        </w:r>
      </w:hyperlink>
      <w:r w:rsidRPr="00DB7A4B">
        <w:rPr>
          <w:rFonts w:ascii="Arial" w:hAnsi="Arial" w:eastAsia="Times New Roman" w:cs="Arial"/>
          <w:color w:val="000000"/>
          <w:sz w:val="22"/>
          <w:szCs w:val="22"/>
          <w:lang w:val="nl-NL" w:eastAsia="nl-NL"/>
        </w:rPr>
        <w:t>onderzoek).</w:t>
      </w:r>
    </w:p>
    <w:p w:rsidRPr="00DB7A4B" w:rsidR="00DB7A4B" w:rsidP="00DB7A4B" w:rsidRDefault="00DB7A4B">
      <w:pPr>
        <w:numPr>
          <w:ilvl w:val="0"/>
          <w:numId w:val="3"/>
        </w:numPr>
        <w:textAlignment w:val="baseline"/>
        <w:rPr>
          <w:rFonts w:ascii="Arial" w:hAnsi="Arial" w:eastAsia="Times New Roman" w:cs="Arial"/>
          <w:color w:val="000000"/>
          <w:sz w:val="22"/>
          <w:szCs w:val="22"/>
          <w:lang w:val="nl-NL" w:eastAsia="nl-NL"/>
        </w:rPr>
      </w:pPr>
      <w:r w:rsidRPr="00DB7A4B">
        <w:rPr>
          <w:rFonts w:ascii="Arial" w:hAnsi="Arial" w:eastAsia="Times New Roman" w:cs="Arial"/>
          <w:color w:val="000000"/>
          <w:sz w:val="22"/>
          <w:szCs w:val="22"/>
          <w:lang w:val="nl-NL" w:eastAsia="nl-NL"/>
        </w:rPr>
        <w:t>Dit resthout moet uit de regio komen. Of dat nou Nederland is, of een straal van 500 km of 1.000 km is nu zo relevant maar de landen om ons heen hebben dezelfde opgave voor de transitie, dus dat zet sowieso geen zoden aan de dijk.</w:t>
      </w:r>
    </w:p>
    <w:p w:rsidRPr="00DB7A4B" w:rsidR="00DB7A4B" w:rsidP="00DB7A4B" w:rsidRDefault="00DB7A4B">
      <w:pPr>
        <w:numPr>
          <w:ilvl w:val="0"/>
          <w:numId w:val="3"/>
        </w:numPr>
        <w:textAlignment w:val="baseline"/>
        <w:rPr>
          <w:rFonts w:ascii="Arial" w:hAnsi="Arial" w:eastAsia="Times New Roman" w:cs="Arial"/>
          <w:color w:val="000000"/>
          <w:sz w:val="22"/>
          <w:szCs w:val="22"/>
          <w:lang w:val="nl-NL" w:eastAsia="nl-NL"/>
        </w:rPr>
      </w:pPr>
      <w:r w:rsidRPr="00DB7A4B">
        <w:rPr>
          <w:rFonts w:ascii="Arial" w:hAnsi="Arial" w:eastAsia="Times New Roman" w:cs="Arial"/>
          <w:color w:val="000000"/>
          <w:sz w:val="22"/>
          <w:szCs w:val="22"/>
          <w:lang w:val="nl-NL" w:eastAsia="nl-NL"/>
        </w:rPr>
        <w:t>Alleen deze (échte) reststromen uit de regio zijn duurzaam. Uiteraard zijn ze ook maar zeer beperkt beschikbaar.</w:t>
      </w:r>
    </w:p>
    <w:p w:rsidRPr="00DB7A4B" w:rsidR="00DB7A4B" w:rsidP="00DB7A4B" w:rsidRDefault="00DB7A4B">
      <w:pPr>
        <w:numPr>
          <w:ilvl w:val="0"/>
          <w:numId w:val="3"/>
        </w:numPr>
        <w:textAlignment w:val="baseline"/>
        <w:rPr>
          <w:rFonts w:ascii="Arial" w:hAnsi="Arial" w:eastAsia="Times New Roman" w:cs="Arial"/>
          <w:color w:val="000000"/>
          <w:sz w:val="22"/>
          <w:szCs w:val="22"/>
          <w:lang w:val="nl-NL" w:eastAsia="nl-NL"/>
        </w:rPr>
      </w:pPr>
      <w:r w:rsidRPr="00DB7A4B">
        <w:rPr>
          <w:rFonts w:ascii="Arial" w:hAnsi="Arial" w:eastAsia="Times New Roman" w:cs="Arial"/>
          <w:color w:val="000000"/>
          <w:sz w:val="22"/>
          <w:szCs w:val="22"/>
          <w:lang w:val="nl-NL" w:eastAsia="nl-NL"/>
        </w:rPr>
        <w:t>Als dan de prioritaire toepassing ook daadwerkelijk serieus wordt genomen, dan is er simpelweg geen biomassa over om massaal te verstoken! </w:t>
      </w:r>
    </w:p>
    <w:p w:rsidRPr="00DB7A4B" w:rsidR="00DB7A4B" w:rsidP="00DB7A4B" w:rsidRDefault="00DB7A4B">
      <w:pPr>
        <w:rPr>
          <w:rFonts w:ascii="Times New Roman" w:hAnsi="Times New Roman" w:eastAsia="Times New Roman" w:cs="Times New Roman"/>
          <w:lang w:val="nl-NL" w:eastAsia="nl-NL"/>
        </w:rPr>
      </w:pP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color w:val="000000"/>
          <w:sz w:val="22"/>
          <w:szCs w:val="22"/>
          <w:lang w:val="nl-NL" w:eastAsia="nl-NL"/>
        </w:rPr>
        <w:t xml:space="preserve">Ondertussen gaat het kabinet door met subsidies voor steeds meer biomassa centrales terwijl het nog steeds werkt aan het duurzaamheidskader voor biomassa. Uit de recente </w:t>
      </w:r>
      <w:hyperlink w:history="1" r:id="rId8">
        <w:r w:rsidRPr="00DB7A4B">
          <w:rPr>
            <w:rFonts w:ascii="Arial" w:hAnsi="Arial" w:eastAsia="Times New Roman" w:cs="Arial"/>
            <w:color w:val="1155CC"/>
            <w:sz w:val="22"/>
            <w:szCs w:val="22"/>
            <w:u w:val="single"/>
            <w:lang w:val="nl-NL" w:eastAsia="nl-NL"/>
          </w:rPr>
          <w:t>PBE jaarrapportage 2019</w:t>
        </w:r>
      </w:hyperlink>
      <w:r w:rsidRPr="00DB7A4B">
        <w:rPr>
          <w:rFonts w:ascii="Arial" w:hAnsi="Arial" w:eastAsia="Times New Roman" w:cs="Arial"/>
          <w:color w:val="000000"/>
          <w:sz w:val="22"/>
          <w:szCs w:val="22"/>
          <w:lang w:val="nl-NL" w:eastAsia="nl-NL"/>
        </w:rPr>
        <w:t xml:space="preserve"> voor het gebruik van houtige biomassa blijkt een duidelijke vuistregel: </w:t>
      </w:r>
    </w:p>
    <w:p w:rsidRPr="00DB7A4B" w:rsidR="00DB7A4B" w:rsidP="00DB7A4B" w:rsidRDefault="00DB7A4B">
      <w:pPr>
        <w:rPr>
          <w:rFonts w:ascii="Times New Roman" w:hAnsi="Times New Roman" w:eastAsia="Times New Roman" w:cs="Times New Roman"/>
          <w:lang w:val="nl-NL" w:eastAsia="nl-NL"/>
        </w:rPr>
      </w:pPr>
    </w:p>
    <w:p w:rsidRPr="00DB7A4B" w:rsidR="00DB7A4B" w:rsidP="00DB7A4B" w:rsidRDefault="00DB7A4B">
      <w:pPr>
        <w:jc w:val="center"/>
        <w:rPr>
          <w:rFonts w:ascii="Times New Roman" w:hAnsi="Times New Roman" w:eastAsia="Times New Roman" w:cs="Times New Roman"/>
          <w:lang w:val="nl-NL" w:eastAsia="nl-NL"/>
        </w:rPr>
      </w:pPr>
      <w:r w:rsidRPr="00DB7A4B">
        <w:rPr>
          <w:rFonts w:ascii="Arial" w:hAnsi="Arial" w:eastAsia="Times New Roman" w:cs="Arial"/>
          <w:b/>
          <w:bCs/>
          <w:color w:val="000000"/>
          <w:lang w:val="nl-NL" w:eastAsia="nl-NL"/>
        </w:rPr>
        <w:t>Hoe groter de centrale, van hoe verder weg komt de biomassa.</w:t>
      </w:r>
    </w:p>
    <w:p w:rsidRPr="00DB7A4B" w:rsidR="00DB7A4B" w:rsidP="00DB7A4B" w:rsidRDefault="00DB7A4B">
      <w:pPr>
        <w:rPr>
          <w:rFonts w:ascii="Times New Roman" w:hAnsi="Times New Roman" w:eastAsia="Times New Roman" w:cs="Times New Roman"/>
          <w:lang w:val="nl-NL" w:eastAsia="nl-NL"/>
        </w:rPr>
      </w:pP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color w:val="000000"/>
          <w:sz w:val="22"/>
          <w:szCs w:val="22"/>
          <w:lang w:val="nl-NL" w:eastAsia="nl-NL"/>
        </w:rPr>
        <w:t xml:space="preserve">Deze nieuwe vuistregel is slecht nieuws. </w:t>
      </w:r>
      <w:r w:rsidR="00DF7560">
        <w:rPr>
          <w:rFonts w:ascii="Arial" w:hAnsi="Arial" w:eastAsia="Times New Roman" w:cs="Arial"/>
          <w:color w:val="000000"/>
          <w:sz w:val="22"/>
          <w:szCs w:val="22"/>
          <w:lang w:val="nl-NL" w:eastAsia="nl-NL"/>
        </w:rPr>
        <w:t>D</w:t>
      </w:r>
      <w:r w:rsidRPr="00DB7A4B">
        <w:rPr>
          <w:rFonts w:ascii="Arial" w:hAnsi="Arial" w:eastAsia="Times New Roman" w:cs="Arial"/>
          <w:color w:val="000000"/>
          <w:sz w:val="22"/>
          <w:szCs w:val="22"/>
          <w:lang w:val="nl-NL" w:eastAsia="nl-NL"/>
        </w:rPr>
        <w:t xml:space="preserve">e bij- en </w:t>
      </w:r>
      <w:proofErr w:type="spellStart"/>
      <w:r w:rsidRPr="00DB7A4B">
        <w:rPr>
          <w:rFonts w:ascii="Arial" w:hAnsi="Arial" w:eastAsia="Times New Roman" w:cs="Arial"/>
          <w:color w:val="000000"/>
          <w:sz w:val="22"/>
          <w:szCs w:val="22"/>
          <w:lang w:val="nl-NL" w:eastAsia="nl-NL"/>
        </w:rPr>
        <w:t>meestook</w:t>
      </w:r>
      <w:proofErr w:type="spellEnd"/>
      <w:r w:rsidRPr="00DB7A4B">
        <w:rPr>
          <w:rFonts w:ascii="Arial" w:hAnsi="Arial" w:eastAsia="Times New Roman" w:cs="Arial"/>
          <w:color w:val="000000"/>
          <w:sz w:val="22"/>
          <w:szCs w:val="22"/>
          <w:lang w:val="nl-NL" w:eastAsia="nl-NL"/>
        </w:rPr>
        <w:t xml:space="preserve"> van biomassa in kolencentrales</w:t>
      </w:r>
      <w:r w:rsidR="00DF7560">
        <w:rPr>
          <w:rFonts w:ascii="Arial" w:hAnsi="Arial" w:eastAsia="Times New Roman" w:cs="Arial"/>
          <w:color w:val="000000"/>
          <w:sz w:val="22"/>
          <w:szCs w:val="22"/>
          <w:lang w:val="nl-NL" w:eastAsia="nl-NL"/>
        </w:rPr>
        <w:t xml:space="preserve"> komt</w:t>
      </w:r>
      <w:r w:rsidRPr="00DB7A4B">
        <w:rPr>
          <w:rFonts w:ascii="Arial" w:hAnsi="Arial" w:eastAsia="Times New Roman" w:cs="Arial"/>
          <w:color w:val="000000"/>
          <w:sz w:val="22"/>
          <w:szCs w:val="22"/>
          <w:lang w:val="nl-NL" w:eastAsia="nl-NL"/>
        </w:rPr>
        <w:t xml:space="preserve"> van ver weg. En ver weg betekent ook minder duurzaam, want niet alleen gesleep met de materialen, ook minder zicht op de productiewijze, minder goed te controleren, minder inzicht in de lokale omstandigheden en effecten en minder gesloten kringlopen. En vooral: Dit zijn nieuwe ingrepen in bestaande bossen en het klimaateffect </w:t>
      </w:r>
      <w:r w:rsidR="00DF7560">
        <w:rPr>
          <w:rFonts w:ascii="Arial" w:hAnsi="Arial" w:eastAsia="Times New Roman" w:cs="Arial"/>
          <w:color w:val="000000"/>
          <w:sz w:val="22"/>
          <w:szCs w:val="22"/>
          <w:lang w:val="nl-NL" w:eastAsia="nl-NL"/>
        </w:rPr>
        <w:t xml:space="preserve">daarvan </w:t>
      </w:r>
      <w:r w:rsidRPr="00DB7A4B">
        <w:rPr>
          <w:rFonts w:ascii="Arial" w:hAnsi="Arial" w:eastAsia="Times New Roman" w:cs="Arial"/>
          <w:color w:val="000000"/>
          <w:sz w:val="22"/>
          <w:szCs w:val="22"/>
          <w:lang w:val="nl-NL" w:eastAsia="nl-NL"/>
        </w:rPr>
        <w:t>is</w:t>
      </w:r>
      <w:r w:rsidR="00DF7560">
        <w:rPr>
          <w:rFonts w:ascii="Arial" w:hAnsi="Arial" w:eastAsia="Times New Roman" w:cs="Arial"/>
          <w:color w:val="000000"/>
          <w:sz w:val="22"/>
          <w:szCs w:val="22"/>
          <w:lang w:val="nl-NL" w:eastAsia="nl-NL"/>
        </w:rPr>
        <w:t xml:space="preserve"> negatief t.o.v. </w:t>
      </w:r>
      <w:r w:rsidRPr="00DB7A4B">
        <w:rPr>
          <w:rFonts w:ascii="Arial" w:hAnsi="Arial" w:eastAsia="Times New Roman" w:cs="Arial"/>
          <w:color w:val="000000"/>
          <w:sz w:val="22"/>
          <w:szCs w:val="22"/>
          <w:lang w:val="nl-NL" w:eastAsia="nl-NL"/>
        </w:rPr>
        <w:t>fossiel. Daarom geldt ook deze vuistregel:</w:t>
      </w:r>
    </w:p>
    <w:p w:rsidRPr="00DB7A4B" w:rsidR="00DB7A4B" w:rsidP="00DB7A4B" w:rsidRDefault="00DB7A4B">
      <w:pPr>
        <w:rPr>
          <w:rFonts w:ascii="Times New Roman" w:hAnsi="Times New Roman" w:eastAsia="Times New Roman" w:cs="Times New Roman"/>
          <w:lang w:val="nl-NL" w:eastAsia="nl-NL"/>
        </w:rPr>
      </w:pPr>
    </w:p>
    <w:p w:rsidR="00DF7560" w:rsidP="00DB7A4B" w:rsidRDefault="00DB7A4B">
      <w:pPr>
        <w:jc w:val="center"/>
        <w:rPr>
          <w:rFonts w:ascii="Arial" w:hAnsi="Arial" w:eastAsia="Times New Roman" w:cs="Arial"/>
          <w:b/>
          <w:bCs/>
          <w:color w:val="000000"/>
          <w:lang w:val="nl-NL" w:eastAsia="nl-NL"/>
        </w:rPr>
      </w:pPr>
      <w:r w:rsidRPr="00DB7A4B">
        <w:rPr>
          <w:rFonts w:ascii="Arial" w:hAnsi="Arial" w:eastAsia="Times New Roman" w:cs="Arial"/>
          <w:b/>
          <w:bCs/>
          <w:color w:val="000000"/>
          <w:lang w:val="nl-NL" w:eastAsia="nl-NL"/>
        </w:rPr>
        <w:t xml:space="preserve">Hoe groter de centrale, van </w:t>
      </w:r>
      <w:r w:rsidR="00DF7560">
        <w:rPr>
          <w:rFonts w:ascii="Arial" w:hAnsi="Arial" w:eastAsia="Times New Roman" w:cs="Arial"/>
          <w:b/>
          <w:bCs/>
          <w:color w:val="000000"/>
          <w:lang w:val="nl-NL" w:eastAsia="nl-NL"/>
        </w:rPr>
        <w:t>hoe verder weg komt de biomassa...</w:t>
      </w:r>
    </w:p>
    <w:p w:rsidRPr="00DB7A4B" w:rsidR="00DB7A4B" w:rsidP="00DB7A4B" w:rsidRDefault="00DF7560">
      <w:pPr>
        <w:jc w:val="center"/>
        <w:rPr>
          <w:rFonts w:ascii="Times New Roman" w:hAnsi="Times New Roman" w:eastAsia="Times New Roman" w:cs="Times New Roman"/>
          <w:lang w:val="nl-NL" w:eastAsia="nl-NL"/>
        </w:rPr>
      </w:pPr>
      <w:r>
        <w:rPr>
          <w:rFonts w:ascii="Arial" w:hAnsi="Arial" w:eastAsia="Times New Roman" w:cs="Arial"/>
          <w:b/>
          <w:bCs/>
          <w:color w:val="000000"/>
          <w:lang w:val="nl-NL" w:eastAsia="nl-NL"/>
        </w:rPr>
        <w:t>…</w:t>
      </w:r>
      <w:bookmarkStart w:name="_GoBack" w:id="0"/>
      <w:bookmarkEnd w:id="0"/>
      <w:r w:rsidRPr="00DB7A4B" w:rsidR="00DB7A4B">
        <w:rPr>
          <w:rFonts w:ascii="Arial" w:hAnsi="Arial" w:eastAsia="Times New Roman" w:cs="Arial"/>
          <w:b/>
          <w:bCs/>
          <w:color w:val="000000"/>
          <w:lang w:val="nl-NL" w:eastAsia="nl-NL"/>
        </w:rPr>
        <w:t>en hoe minder duurzaam.</w:t>
      </w:r>
    </w:p>
    <w:p w:rsidRPr="00DB7A4B" w:rsidR="00DB7A4B" w:rsidP="00DB7A4B" w:rsidRDefault="00DB7A4B">
      <w:pPr>
        <w:rPr>
          <w:rFonts w:ascii="Times New Roman" w:hAnsi="Times New Roman" w:eastAsia="Times New Roman" w:cs="Times New Roman"/>
          <w:lang w:val="nl-NL" w:eastAsia="nl-NL"/>
        </w:rPr>
      </w:pPr>
    </w:p>
    <w:p w:rsidRPr="00DB7A4B" w:rsidR="00DB7A4B" w:rsidP="00DB7A4B" w:rsidRDefault="002D573D">
      <w:pPr>
        <w:rPr>
          <w:rFonts w:ascii="Times New Roman" w:hAnsi="Times New Roman" w:eastAsia="Times New Roman" w:cs="Times New Roman"/>
          <w:lang w:val="nl-NL" w:eastAsia="nl-NL"/>
        </w:rPr>
      </w:pPr>
      <w:r>
        <w:rPr>
          <w:rFonts w:ascii="Arial" w:hAnsi="Arial" w:eastAsia="Times New Roman" w:cs="Arial"/>
          <w:color w:val="000000"/>
          <w:sz w:val="22"/>
          <w:szCs w:val="22"/>
          <w:lang w:val="nl-NL" w:eastAsia="nl-NL"/>
        </w:rPr>
        <w:t>In conclusie</w:t>
      </w:r>
      <w:r w:rsidRPr="00DB7A4B" w:rsidR="00DB7A4B">
        <w:rPr>
          <w:rFonts w:ascii="Arial" w:hAnsi="Arial" w:eastAsia="Times New Roman" w:cs="Arial"/>
          <w:color w:val="000000"/>
          <w:sz w:val="22"/>
          <w:szCs w:val="22"/>
          <w:lang w:val="nl-NL" w:eastAsia="nl-NL"/>
        </w:rPr>
        <w:t xml:space="preserve"> stellen wij in aanvulling op de motie </w:t>
      </w:r>
      <w:proofErr w:type="spellStart"/>
      <w:r w:rsidRPr="00DB7A4B" w:rsidR="00DB7A4B">
        <w:rPr>
          <w:rFonts w:ascii="Arial" w:hAnsi="Arial" w:eastAsia="Times New Roman" w:cs="Arial"/>
          <w:color w:val="000000"/>
          <w:sz w:val="22"/>
          <w:szCs w:val="22"/>
          <w:lang w:val="nl-NL" w:eastAsia="nl-NL"/>
        </w:rPr>
        <w:t>Sienot</w:t>
      </w:r>
      <w:proofErr w:type="spellEnd"/>
      <w:r w:rsidRPr="00DB7A4B" w:rsidR="00DB7A4B">
        <w:rPr>
          <w:rFonts w:ascii="Arial" w:hAnsi="Arial" w:eastAsia="Times New Roman" w:cs="Arial"/>
          <w:color w:val="000000"/>
          <w:sz w:val="22"/>
          <w:szCs w:val="22"/>
          <w:lang w:val="nl-NL" w:eastAsia="nl-NL"/>
        </w:rPr>
        <w:t xml:space="preserve"> de volgende stappen voor:</w:t>
      </w:r>
    </w:p>
    <w:p w:rsidRPr="00DB7A4B" w:rsidR="00DB7A4B" w:rsidP="00DB7A4B" w:rsidRDefault="00DB7A4B">
      <w:pPr>
        <w:rPr>
          <w:rFonts w:ascii="Times New Roman" w:hAnsi="Times New Roman" w:eastAsia="Times New Roman" w:cs="Times New Roman"/>
          <w:lang w:val="nl-NL" w:eastAsia="nl-NL"/>
        </w:rPr>
      </w:pP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b/>
          <w:bCs/>
          <w:color w:val="000000"/>
          <w:sz w:val="22"/>
          <w:szCs w:val="22"/>
          <w:lang w:val="nl-NL" w:eastAsia="nl-NL"/>
        </w:rPr>
        <w:t xml:space="preserve">1. </w:t>
      </w:r>
      <w:r w:rsidRPr="00DB7A4B">
        <w:rPr>
          <w:rFonts w:ascii="Arial" w:hAnsi="Arial" w:eastAsia="Times New Roman" w:cs="Arial"/>
          <w:color w:val="000000"/>
          <w:sz w:val="22"/>
          <w:szCs w:val="22"/>
          <w:lang w:val="nl-NL" w:eastAsia="nl-NL"/>
        </w:rPr>
        <w:t> </w:t>
      </w:r>
      <w:r w:rsidRPr="00DB7A4B">
        <w:rPr>
          <w:rFonts w:ascii="Arial" w:hAnsi="Arial" w:eastAsia="Times New Roman" w:cs="Arial"/>
          <w:b/>
          <w:bCs/>
          <w:color w:val="000000"/>
          <w:sz w:val="22"/>
          <w:szCs w:val="22"/>
          <w:lang w:val="nl-NL" w:eastAsia="nl-NL"/>
        </w:rPr>
        <w:t>Kolencentrales</w:t>
      </w:r>
      <w:r w:rsidRPr="00DB7A4B">
        <w:rPr>
          <w:rFonts w:ascii="Arial" w:hAnsi="Arial" w:eastAsia="Times New Roman" w:cs="Arial"/>
          <w:color w:val="000000"/>
          <w:sz w:val="22"/>
          <w:szCs w:val="22"/>
          <w:lang w:val="nl-NL" w:eastAsia="nl-NL"/>
        </w:rPr>
        <w:t>: Stop de subsidie voor bijstook van biomassa en sluit de kolencentrales. Compenseer de bedrijven op een redelijke manier. Dan komt nog steeds geld vrij om te investeren in écht duurzaam!</w:t>
      </w: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b/>
          <w:bCs/>
          <w:color w:val="000000"/>
          <w:sz w:val="22"/>
          <w:szCs w:val="22"/>
          <w:lang w:val="nl-NL" w:eastAsia="nl-NL"/>
        </w:rPr>
        <w:t>2. Nog niet gebouwde biomassacentrales</w:t>
      </w:r>
      <w:r w:rsidRPr="00DB7A4B">
        <w:rPr>
          <w:rFonts w:ascii="Arial" w:hAnsi="Arial" w:eastAsia="Times New Roman" w:cs="Arial"/>
          <w:color w:val="000000"/>
          <w:sz w:val="22"/>
          <w:szCs w:val="22"/>
          <w:lang w:val="nl-NL" w:eastAsia="nl-NL"/>
        </w:rPr>
        <w:t xml:space="preserve"> (voor stroom en warmte): Per direct de subsidie beëindigen. Kosten betreffen ‘alleen’ voorbereidingskosten </w:t>
      </w:r>
      <w:proofErr w:type="spellStart"/>
      <w:r w:rsidRPr="00DB7A4B">
        <w:rPr>
          <w:rFonts w:ascii="Arial" w:hAnsi="Arial" w:eastAsia="Times New Roman" w:cs="Arial"/>
          <w:color w:val="000000"/>
          <w:sz w:val="22"/>
          <w:szCs w:val="22"/>
          <w:lang w:val="nl-NL" w:eastAsia="nl-NL"/>
        </w:rPr>
        <w:t>cq</w:t>
      </w:r>
      <w:proofErr w:type="spellEnd"/>
      <w:r w:rsidRPr="00DB7A4B">
        <w:rPr>
          <w:rFonts w:ascii="Arial" w:hAnsi="Arial" w:eastAsia="Times New Roman" w:cs="Arial"/>
          <w:color w:val="000000"/>
          <w:sz w:val="22"/>
          <w:szCs w:val="22"/>
          <w:lang w:val="nl-NL" w:eastAsia="nl-NL"/>
        </w:rPr>
        <w:t xml:space="preserve"> aanloopkosten. </w:t>
      </w:r>
    </w:p>
    <w:p w:rsidRPr="00DB7A4B" w:rsidR="00DB7A4B" w:rsidP="00DB7A4B" w:rsidRDefault="00DB7A4B">
      <w:pPr>
        <w:rPr>
          <w:rFonts w:ascii="Times New Roman" w:hAnsi="Times New Roman" w:eastAsia="Times New Roman" w:cs="Times New Roman"/>
          <w:lang w:val="nl-NL" w:eastAsia="nl-NL"/>
        </w:rPr>
      </w:pPr>
      <w:r w:rsidRPr="00DB7A4B">
        <w:rPr>
          <w:rFonts w:ascii="Arial" w:hAnsi="Arial" w:eastAsia="Times New Roman" w:cs="Arial"/>
          <w:b/>
          <w:bCs/>
          <w:color w:val="000000"/>
          <w:sz w:val="22"/>
          <w:szCs w:val="22"/>
          <w:lang w:val="nl-NL" w:eastAsia="nl-NL"/>
        </w:rPr>
        <w:t>3. Reeds gebouwde biomassacentrales</w:t>
      </w:r>
      <w:r w:rsidRPr="00DB7A4B">
        <w:rPr>
          <w:rFonts w:ascii="Arial" w:hAnsi="Arial" w:eastAsia="Times New Roman" w:cs="Arial"/>
          <w:color w:val="000000"/>
          <w:sz w:val="22"/>
          <w:szCs w:val="22"/>
          <w:lang w:val="nl-NL" w:eastAsia="nl-NL"/>
        </w:rPr>
        <w:t xml:space="preserve"> (voor stroom): Geen nieuwe subsidies na de vigerende subsidieperiode. Initiatiefnemer ook officieel meedelen dat er geen nieuwe subsidie komt na de lopende subsidieperiode. Dan kunnen zij daarop anticiperen.</w:t>
      </w:r>
    </w:p>
    <w:p w:rsidRPr="00DF7560" w:rsidR="00FB1D36" w:rsidP="00DB7A4B" w:rsidRDefault="00DB7A4B">
      <w:pPr>
        <w:rPr>
          <w:rFonts w:ascii="Times New Roman" w:hAnsi="Times New Roman" w:eastAsia="Times New Roman" w:cs="Times New Roman"/>
          <w:lang w:val="nl-NL" w:eastAsia="nl-NL"/>
        </w:rPr>
      </w:pPr>
      <w:r w:rsidRPr="00DB7A4B">
        <w:rPr>
          <w:rFonts w:ascii="Arial" w:hAnsi="Arial" w:eastAsia="Times New Roman" w:cs="Arial"/>
          <w:b/>
          <w:bCs/>
          <w:color w:val="000000"/>
          <w:sz w:val="22"/>
          <w:szCs w:val="22"/>
          <w:lang w:val="nl-NL" w:eastAsia="nl-NL"/>
        </w:rPr>
        <w:t>4. Reeds gebouwde biomassacentrales</w:t>
      </w:r>
      <w:r w:rsidRPr="00DB7A4B">
        <w:rPr>
          <w:rFonts w:ascii="Arial" w:hAnsi="Arial" w:eastAsia="Times New Roman" w:cs="Arial"/>
          <w:color w:val="000000"/>
          <w:sz w:val="22"/>
          <w:szCs w:val="22"/>
          <w:lang w:val="nl-NL" w:eastAsia="nl-NL"/>
        </w:rPr>
        <w:t xml:space="preserve"> (voor warmte): De regering stelt een einddatum voor en een </w:t>
      </w:r>
      <w:proofErr w:type="spellStart"/>
      <w:r w:rsidRPr="00DB7A4B">
        <w:rPr>
          <w:rFonts w:ascii="Arial" w:hAnsi="Arial" w:eastAsia="Times New Roman" w:cs="Arial"/>
          <w:color w:val="000000"/>
          <w:sz w:val="22"/>
          <w:szCs w:val="22"/>
          <w:lang w:val="nl-NL" w:eastAsia="nl-NL"/>
        </w:rPr>
        <w:t>afbouwpad</w:t>
      </w:r>
      <w:proofErr w:type="spellEnd"/>
      <w:r w:rsidRPr="00DB7A4B">
        <w:rPr>
          <w:rFonts w:ascii="Arial" w:hAnsi="Arial" w:eastAsia="Times New Roman" w:cs="Arial"/>
          <w:color w:val="000000"/>
          <w:sz w:val="22"/>
          <w:szCs w:val="22"/>
          <w:lang w:val="nl-NL" w:eastAsia="nl-NL"/>
        </w:rPr>
        <w:t>.</w:t>
      </w:r>
    </w:p>
    <w:sectPr w:rsidRPr="00DF7560" w:rsidR="00FB1D36" w:rsidSect="00876F04">
      <w:headerReference w:type="default" r:id="rId9"/>
      <w:footerReference w:type="default" r:id="rId10"/>
      <w:headerReference w:type="first" r:id="rId11"/>
      <w:footerReference w:type="first" r:id="rId12"/>
      <w:pgSz w:w="11900" w:h="16840"/>
      <w:pgMar w:top="1440" w:right="1418" w:bottom="1440" w:left="1418" w:header="397" w:footer="340"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224" w:rsidRDefault="003A3224" w:rsidP="00DC5127">
      <w:r>
        <w:separator/>
      </w:r>
    </w:p>
  </w:endnote>
  <w:endnote w:type="continuationSeparator" w:id="0">
    <w:p w:rsidR="003A3224" w:rsidRDefault="003A3224" w:rsidP="00DC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PT Serif">
    <w:charset w:val="4D"/>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3096"/>
    </w:tblGrid>
    <w:tr w:rsidR="00577150" w:rsidRPr="00DA3AF8" w:rsidTr="00876F04">
      <w:tc>
        <w:tcPr>
          <w:tcW w:w="4258" w:type="dxa"/>
        </w:tcPr>
        <w:p w:rsidR="00577150" w:rsidRPr="00DA3AF8" w:rsidRDefault="00577150" w:rsidP="00577150">
          <w:pPr>
            <w:rPr>
              <w:color w:val="003E2C"/>
              <w:sz w:val="18"/>
              <w:szCs w:val="18"/>
            </w:rPr>
          </w:pPr>
          <w:proofErr w:type="spellStart"/>
          <w:r w:rsidRPr="00DA3AF8">
            <w:rPr>
              <w:color w:val="003E2C"/>
              <w:sz w:val="18"/>
              <w:szCs w:val="18"/>
            </w:rPr>
            <w:t>Stichting</w:t>
          </w:r>
          <w:proofErr w:type="spellEnd"/>
          <w:r w:rsidRPr="00DA3AF8">
            <w:rPr>
              <w:color w:val="003E2C"/>
              <w:sz w:val="18"/>
              <w:szCs w:val="18"/>
            </w:rPr>
            <w:t xml:space="preserve"> Greenpeace Nederland </w:t>
          </w:r>
        </w:p>
        <w:p w:rsidR="00577150" w:rsidRPr="00DA3AF8" w:rsidRDefault="00577150" w:rsidP="00577150">
          <w:pPr>
            <w:rPr>
              <w:color w:val="003E2C"/>
              <w:sz w:val="18"/>
              <w:szCs w:val="18"/>
            </w:rPr>
          </w:pPr>
          <w:r w:rsidRPr="00DA3AF8">
            <w:rPr>
              <w:color w:val="003E2C"/>
              <w:sz w:val="18"/>
              <w:szCs w:val="18"/>
            </w:rPr>
            <w:t>Postbus 3946</w:t>
          </w:r>
        </w:p>
        <w:p w:rsidR="00577150" w:rsidRPr="00DA3AF8" w:rsidRDefault="00577150" w:rsidP="00577150">
          <w:pPr>
            <w:rPr>
              <w:color w:val="003E2C"/>
              <w:sz w:val="18"/>
              <w:szCs w:val="18"/>
            </w:rPr>
          </w:pPr>
          <w:r w:rsidRPr="00DA3AF8">
            <w:rPr>
              <w:color w:val="003E2C"/>
              <w:sz w:val="18"/>
              <w:szCs w:val="18"/>
            </w:rPr>
            <w:t>1001 AS Amsterdam</w:t>
          </w:r>
        </w:p>
        <w:p w:rsidR="00577150" w:rsidRPr="00DA3AF8" w:rsidRDefault="00577150" w:rsidP="00577150">
          <w:pPr>
            <w:rPr>
              <w:color w:val="003E2C"/>
              <w:sz w:val="18"/>
              <w:szCs w:val="18"/>
            </w:rPr>
          </w:pPr>
          <w:r w:rsidRPr="00DA3AF8">
            <w:rPr>
              <w:color w:val="003E2C"/>
              <w:sz w:val="18"/>
              <w:szCs w:val="18"/>
            </w:rPr>
            <w:t>020-6261877</w:t>
          </w:r>
        </w:p>
        <w:p w:rsidR="00577150" w:rsidRPr="00DA3AF8" w:rsidRDefault="00577150" w:rsidP="00577150">
          <w:pPr>
            <w:rPr>
              <w:color w:val="003E2C"/>
              <w:sz w:val="18"/>
              <w:szCs w:val="18"/>
            </w:rPr>
          </w:pPr>
        </w:p>
      </w:tc>
      <w:tc>
        <w:tcPr>
          <w:tcW w:w="3096" w:type="dxa"/>
        </w:tcPr>
        <w:p w:rsidR="00577150" w:rsidRDefault="00577150" w:rsidP="00577150">
          <w:pPr>
            <w:rPr>
              <w:color w:val="003E2C"/>
              <w:sz w:val="18"/>
              <w:szCs w:val="18"/>
            </w:rPr>
          </w:pPr>
          <w:r w:rsidRPr="00DA3AF8">
            <w:rPr>
              <w:color w:val="003E2C"/>
              <w:sz w:val="18"/>
              <w:szCs w:val="18"/>
            </w:rPr>
            <w:t xml:space="preserve">Supporter Care 0800-422 33 44 </w:t>
          </w:r>
          <w:r>
            <w:rPr>
              <w:color w:val="003E2C"/>
              <w:sz w:val="18"/>
              <w:szCs w:val="18"/>
            </w:rPr>
            <w:t>info@greenpeace.org</w:t>
          </w:r>
        </w:p>
        <w:p w:rsidR="00577150" w:rsidRDefault="00577150" w:rsidP="00577150">
          <w:pPr>
            <w:rPr>
              <w:color w:val="003E2C"/>
              <w:sz w:val="18"/>
              <w:szCs w:val="18"/>
            </w:rPr>
          </w:pPr>
          <w:r>
            <w:rPr>
              <w:color w:val="003E2C"/>
              <w:sz w:val="18"/>
              <w:szCs w:val="18"/>
            </w:rPr>
            <w:t xml:space="preserve">www.greenpeace.org/nl </w:t>
          </w:r>
        </w:p>
        <w:p w:rsidR="00577150" w:rsidRPr="00DA3AF8" w:rsidRDefault="00577150" w:rsidP="00577150">
          <w:pPr>
            <w:rPr>
              <w:color w:val="003E2C"/>
              <w:sz w:val="18"/>
              <w:szCs w:val="18"/>
            </w:rPr>
          </w:pPr>
          <w:r w:rsidRPr="00DA3AF8">
            <w:rPr>
              <w:iCs/>
              <w:color w:val="003E2C"/>
              <w:sz w:val="18"/>
              <w:szCs w:val="18"/>
            </w:rPr>
            <w:t>NL89 TRIO 0338 8885 00</w:t>
          </w:r>
        </w:p>
        <w:p w:rsidR="00577150" w:rsidRPr="00DA3AF8" w:rsidRDefault="00577150" w:rsidP="00577150">
          <w:pPr>
            <w:rPr>
              <w:color w:val="003E2C"/>
              <w:sz w:val="18"/>
              <w:szCs w:val="18"/>
            </w:rPr>
          </w:pPr>
        </w:p>
      </w:tc>
    </w:tr>
  </w:tbl>
  <w:p w:rsidR="00B71054" w:rsidRDefault="00B71054" w:rsidP="00B71054">
    <w:pPr>
      <w:ind w:left="-226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3096"/>
    </w:tblGrid>
    <w:tr w:rsidR="00876F04" w:rsidRPr="00DA3AF8" w:rsidTr="00A2007C">
      <w:tc>
        <w:tcPr>
          <w:tcW w:w="4258" w:type="dxa"/>
        </w:tcPr>
        <w:p w:rsidR="00876F04" w:rsidRPr="00DA3AF8" w:rsidRDefault="00876F04" w:rsidP="00876F04">
          <w:pPr>
            <w:rPr>
              <w:color w:val="003E2C"/>
              <w:sz w:val="18"/>
              <w:szCs w:val="18"/>
            </w:rPr>
          </w:pPr>
          <w:proofErr w:type="spellStart"/>
          <w:r w:rsidRPr="00DA3AF8">
            <w:rPr>
              <w:color w:val="003E2C"/>
              <w:sz w:val="18"/>
              <w:szCs w:val="18"/>
            </w:rPr>
            <w:t>Stichting</w:t>
          </w:r>
          <w:proofErr w:type="spellEnd"/>
          <w:r w:rsidRPr="00DA3AF8">
            <w:rPr>
              <w:color w:val="003E2C"/>
              <w:sz w:val="18"/>
              <w:szCs w:val="18"/>
            </w:rPr>
            <w:t xml:space="preserve"> Greenpeace Nederland </w:t>
          </w:r>
        </w:p>
        <w:p w:rsidR="00876F04" w:rsidRPr="00DA3AF8" w:rsidRDefault="00876F04" w:rsidP="00876F04">
          <w:pPr>
            <w:rPr>
              <w:color w:val="003E2C"/>
              <w:sz w:val="18"/>
              <w:szCs w:val="18"/>
            </w:rPr>
          </w:pPr>
          <w:r w:rsidRPr="00DA3AF8">
            <w:rPr>
              <w:color w:val="003E2C"/>
              <w:sz w:val="18"/>
              <w:szCs w:val="18"/>
            </w:rPr>
            <w:t>Postbus 3946</w:t>
          </w:r>
        </w:p>
        <w:p w:rsidR="00876F04" w:rsidRPr="00DA3AF8" w:rsidRDefault="00876F04" w:rsidP="00876F04">
          <w:pPr>
            <w:rPr>
              <w:color w:val="003E2C"/>
              <w:sz w:val="18"/>
              <w:szCs w:val="18"/>
            </w:rPr>
          </w:pPr>
          <w:r w:rsidRPr="00DA3AF8">
            <w:rPr>
              <w:color w:val="003E2C"/>
              <w:sz w:val="18"/>
              <w:szCs w:val="18"/>
            </w:rPr>
            <w:t>1001 AS Amsterdam</w:t>
          </w:r>
        </w:p>
        <w:p w:rsidR="00876F04" w:rsidRPr="00DA3AF8" w:rsidRDefault="00876F04" w:rsidP="00876F04">
          <w:pPr>
            <w:rPr>
              <w:color w:val="003E2C"/>
              <w:sz w:val="18"/>
              <w:szCs w:val="18"/>
            </w:rPr>
          </w:pPr>
          <w:r w:rsidRPr="00DA3AF8">
            <w:rPr>
              <w:color w:val="003E2C"/>
              <w:sz w:val="18"/>
              <w:szCs w:val="18"/>
            </w:rPr>
            <w:t>020</w:t>
          </w:r>
          <w:r>
            <w:rPr>
              <w:color w:val="003E2C"/>
              <w:sz w:val="18"/>
              <w:szCs w:val="18"/>
            </w:rPr>
            <w:t xml:space="preserve"> – </w:t>
          </w:r>
          <w:r w:rsidRPr="00DA3AF8">
            <w:rPr>
              <w:color w:val="003E2C"/>
              <w:sz w:val="18"/>
              <w:szCs w:val="18"/>
            </w:rPr>
            <w:t>626</w:t>
          </w:r>
          <w:r>
            <w:rPr>
              <w:color w:val="003E2C"/>
              <w:sz w:val="18"/>
              <w:szCs w:val="18"/>
            </w:rPr>
            <w:t xml:space="preserve"> </w:t>
          </w:r>
          <w:r w:rsidRPr="00DA3AF8">
            <w:rPr>
              <w:color w:val="003E2C"/>
              <w:sz w:val="18"/>
              <w:szCs w:val="18"/>
            </w:rPr>
            <w:t>18</w:t>
          </w:r>
          <w:r>
            <w:rPr>
              <w:color w:val="003E2C"/>
              <w:sz w:val="18"/>
              <w:szCs w:val="18"/>
            </w:rPr>
            <w:t xml:space="preserve"> </w:t>
          </w:r>
          <w:r w:rsidRPr="00DA3AF8">
            <w:rPr>
              <w:color w:val="003E2C"/>
              <w:sz w:val="18"/>
              <w:szCs w:val="18"/>
            </w:rPr>
            <w:t>77</w:t>
          </w:r>
        </w:p>
        <w:p w:rsidR="00876F04" w:rsidRPr="00DA3AF8" w:rsidRDefault="00876F04" w:rsidP="00876F04">
          <w:pPr>
            <w:rPr>
              <w:color w:val="003E2C"/>
              <w:sz w:val="18"/>
              <w:szCs w:val="18"/>
            </w:rPr>
          </w:pPr>
        </w:p>
      </w:tc>
      <w:tc>
        <w:tcPr>
          <w:tcW w:w="3096" w:type="dxa"/>
        </w:tcPr>
        <w:p w:rsidR="00876F04" w:rsidRDefault="00876F04" w:rsidP="00876F04">
          <w:pPr>
            <w:rPr>
              <w:color w:val="003E2C"/>
              <w:sz w:val="18"/>
              <w:szCs w:val="18"/>
            </w:rPr>
          </w:pPr>
          <w:r w:rsidRPr="00DA3AF8">
            <w:rPr>
              <w:color w:val="003E2C"/>
              <w:sz w:val="18"/>
              <w:szCs w:val="18"/>
            </w:rPr>
            <w:t>Supporter Care 0800</w:t>
          </w:r>
          <w:r>
            <w:rPr>
              <w:color w:val="003E2C"/>
              <w:sz w:val="18"/>
              <w:szCs w:val="18"/>
            </w:rPr>
            <w:t xml:space="preserve"> </w:t>
          </w:r>
          <w:r w:rsidRPr="00DA3AF8">
            <w:rPr>
              <w:color w:val="003E2C"/>
              <w:sz w:val="18"/>
              <w:szCs w:val="18"/>
            </w:rPr>
            <w:t>-</w:t>
          </w:r>
          <w:r>
            <w:rPr>
              <w:color w:val="003E2C"/>
              <w:sz w:val="18"/>
              <w:szCs w:val="18"/>
            </w:rPr>
            <w:t xml:space="preserve"> </w:t>
          </w:r>
          <w:r w:rsidRPr="00DA3AF8">
            <w:rPr>
              <w:color w:val="003E2C"/>
              <w:sz w:val="18"/>
              <w:szCs w:val="18"/>
            </w:rPr>
            <w:t xml:space="preserve">422 33 44 </w:t>
          </w:r>
          <w:r>
            <w:rPr>
              <w:color w:val="003E2C"/>
              <w:sz w:val="18"/>
              <w:szCs w:val="18"/>
            </w:rPr>
            <w:t>info@greenpeace.org</w:t>
          </w:r>
        </w:p>
        <w:p w:rsidR="00876F04" w:rsidRDefault="00876F04" w:rsidP="00876F04">
          <w:pPr>
            <w:rPr>
              <w:color w:val="003E2C"/>
              <w:sz w:val="18"/>
              <w:szCs w:val="18"/>
            </w:rPr>
          </w:pPr>
          <w:r>
            <w:rPr>
              <w:color w:val="003E2C"/>
              <w:sz w:val="18"/>
              <w:szCs w:val="18"/>
            </w:rPr>
            <w:t xml:space="preserve">www.greenpeace.org/nl </w:t>
          </w:r>
        </w:p>
        <w:p w:rsidR="00876F04" w:rsidRPr="00DA3AF8" w:rsidRDefault="00876F04" w:rsidP="00876F04">
          <w:pPr>
            <w:rPr>
              <w:color w:val="003E2C"/>
              <w:sz w:val="18"/>
              <w:szCs w:val="18"/>
            </w:rPr>
          </w:pPr>
          <w:r w:rsidRPr="00DA3AF8">
            <w:rPr>
              <w:iCs/>
              <w:color w:val="003E2C"/>
              <w:sz w:val="18"/>
              <w:szCs w:val="18"/>
            </w:rPr>
            <w:t>NL89 TRIO 0338 8885 00</w:t>
          </w:r>
        </w:p>
        <w:p w:rsidR="00876F04" w:rsidRPr="00DA3AF8" w:rsidRDefault="00876F04" w:rsidP="00876F04">
          <w:pPr>
            <w:rPr>
              <w:color w:val="003E2C"/>
              <w:sz w:val="18"/>
              <w:szCs w:val="18"/>
            </w:rPr>
          </w:pPr>
        </w:p>
      </w:tc>
    </w:tr>
  </w:tbl>
  <w:p w:rsidR="00B71054" w:rsidRDefault="00B71054" w:rsidP="00DA3A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224" w:rsidRDefault="003A3224" w:rsidP="00DC5127">
      <w:r>
        <w:separator/>
      </w:r>
    </w:p>
  </w:footnote>
  <w:footnote w:type="continuationSeparator" w:id="0">
    <w:p w:rsidR="003A3224" w:rsidRDefault="003A3224" w:rsidP="00DC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9D0" w:rsidRPr="00D4169C" w:rsidRDefault="00D4169C" w:rsidP="00D4169C">
    <w:pPr>
      <w:pStyle w:val="Header"/>
    </w:pPr>
    <w:r>
      <w:rPr>
        <w:noProof/>
        <w:lang w:val="nl-NL" w:eastAsia="nl-NL"/>
      </w:rPr>
      <w:drawing>
        <wp:anchor distT="0" distB="0" distL="114300" distR="114300" simplePos="0" relativeHeight="251658240" behindDoc="0" locked="0" layoutInCell="1" allowOverlap="1" wp14:anchorId="1B9D0BBD" wp14:editId="7F251B61">
          <wp:simplePos x="0" y="0"/>
          <wp:positionH relativeFrom="margin">
            <wp:posOffset>-358140</wp:posOffset>
          </wp:positionH>
          <wp:positionV relativeFrom="paragraph">
            <wp:posOffset>-45720</wp:posOffset>
          </wp:positionV>
          <wp:extent cx="24156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P-Logo-Green-150dpi-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5600" cy="576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54" w:rsidRDefault="00893843" w:rsidP="00893843">
    <w:pPr>
      <w:tabs>
        <w:tab w:val="right" w:pos="7364"/>
      </w:tabs>
      <w:ind w:left="-9071" w:right="-1708" w:firstLine="425"/>
      <w:jc w:val="center"/>
    </w:pPr>
    <w:r>
      <w:rPr>
        <w:noProof/>
        <w:lang w:val="nl-NL" w:eastAsia="nl-NL"/>
      </w:rPr>
      <w:drawing>
        <wp:inline distT="0" distB="0" distL="0" distR="0" wp14:anchorId="03732715" wp14:editId="388127FB">
          <wp:extent cx="2415600" cy="57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P-Logo-Green-150dpi-RGB.png"/>
                  <pic:cNvPicPr/>
                </pic:nvPicPr>
                <pic:blipFill>
                  <a:blip r:embed="rId1">
                    <a:extLst>
                      <a:ext uri="{28A0092B-C50C-407E-A947-70E740481C1C}">
                        <a14:useLocalDpi xmlns:a14="http://schemas.microsoft.com/office/drawing/2010/main" val="0"/>
                      </a:ext>
                    </a:extLst>
                  </a:blip>
                  <a:stretch>
                    <a:fillRect/>
                  </a:stretch>
                </pic:blipFill>
                <pic:spPr>
                  <a:xfrm>
                    <a:off x="0" y="0"/>
                    <a:ext cx="2415600" cy="57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F766E"/>
    <w:multiLevelType w:val="multilevel"/>
    <w:tmpl w:val="7952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C73EF"/>
    <w:multiLevelType w:val="multilevel"/>
    <w:tmpl w:val="EED04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4B"/>
    <w:rsid w:val="00023681"/>
    <w:rsid w:val="00026F44"/>
    <w:rsid w:val="00032F91"/>
    <w:rsid w:val="00063A78"/>
    <w:rsid w:val="00074FD1"/>
    <w:rsid w:val="000B7F95"/>
    <w:rsid w:val="000C4260"/>
    <w:rsid w:val="000D1D8F"/>
    <w:rsid w:val="001745C9"/>
    <w:rsid w:val="0018317F"/>
    <w:rsid w:val="00192F0B"/>
    <w:rsid w:val="001E3B67"/>
    <w:rsid w:val="00232C67"/>
    <w:rsid w:val="002A7AA0"/>
    <w:rsid w:val="002D573D"/>
    <w:rsid w:val="0032250A"/>
    <w:rsid w:val="00327922"/>
    <w:rsid w:val="003449B0"/>
    <w:rsid w:val="00356F1A"/>
    <w:rsid w:val="0037652D"/>
    <w:rsid w:val="00380AD6"/>
    <w:rsid w:val="003A3224"/>
    <w:rsid w:val="003B1100"/>
    <w:rsid w:val="003E755F"/>
    <w:rsid w:val="00406368"/>
    <w:rsid w:val="00411C43"/>
    <w:rsid w:val="00490F17"/>
    <w:rsid w:val="004C288F"/>
    <w:rsid w:val="004E5694"/>
    <w:rsid w:val="00535158"/>
    <w:rsid w:val="00545353"/>
    <w:rsid w:val="00574FB7"/>
    <w:rsid w:val="00577150"/>
    <w:rsid w:val="005D79D0"/>
    <w:rsid w:val="00651B35"/>
    <w:rsid w:val="0069467C"/>
    <w:rsid w:val="006B0631"/>
    <w:rsid w:val="006D6893"/>
    <w:rsid w:val="0075037C"/>
    <w:rsid w:val="007876ED"/>
    <w:rsid w:val="00792AB7"/>
    <w:rsid w:val="00813779"/>
    <w:rsid w:val="008762ED"/>
    <w:rsid w:val="00876F04"/>
    <w:rsid w:val="008872B1"/>
    <w:rsid w:val="00893843"/>
    <w:rsid w:val="008D500D"/>
    <w:rsid w:val="009008B7"/>
    <w:rsid w:val="0091697C"/>
    <w:rsid w:val="00933F00"/>
    <w:rsid w:val="00943FB8"/>
    <w:rsid w:val="009461C0"/>
    <w:rsid w:val="00995F68"/>
    <w:rsid w:val="009B09B7"/>
    <w:rsid w:val="009B448B"/>
    <w:rsid w:val="009C4794"/>
    <w:rsid w:val="00A033F4"/>
    <w:rsid w:val="00A2007C"/>
    <w:rsid w:val="00A20F20"/>
    <w:rsid w:val="00A21EFC"/>
    <w:rsid w:val="00A64C4F"/>
    <w:rsid w:val="00A7720D"/>
    <w:rsid w:val="00A93394"/>
    <w:rsid w:val="00AD3133"/>
    <w:rsid w:val="00B07890"/>
    <w:rsid w:val="00B31153"/>
    <w:rsid w:val="00B548EB"/>
    <w:rsid w:val="00B71054"/>
    <w:rsid w:val="00B82AC7"/>
    <w:rsid w:val="00B97B86"/>
    <w:rsid w:val="00BB12F8"/>
    <w:rsid w:val="00BD784F"/>
    <w:rsid w:val="00C12138"/>
    <w:rsid w:val="00C14390"/>
    <w:rsid w:val="00C46087"/>
    <w:rsid w:val="00C60A3C"/>
    <w:rsid w:val="00C63E09"/>
    <w:rsid w:val="00C80AB8"/>
    <w:rsid w:val="00C922E7"/>
    <w:rsid w:val="00CE4AC1"/>
    <w:rsid w:val="00D00C0B"/>
    <w:rsid w:val="00D23DD2"/>
    <w:rsid w:val="00D37B0A"/>
    <w:rsid w:val="00D4169C"/>
    <w:rsid w:val="00D846A3"/>
    <w:rsid w:val="00D8687A"/>
    <w:rsid w:val="00DA3AF8"/>
    <w:rsid w:val="00DB274A"/>
    <w:rsid w:val="00DB7A4B"/>
    <w:rsid w:val="00DC5127"/>
    <w:rsid w:val="00DE1B36"/>
    <w:rsid w:val="00DE4A48"/>
    <w:rsid w:val="00DE4F40"/>
    <w:rsid w:val="00DE57F2"/>
    <w:rsid w:val="00DF7560"/>
    <w:rsid w:val="00E06EF0"/>
    <w:rsid w:val="00E15EF4"/>
    <w:rsid w:val="00E700DC"/>
    <w:rsid w:val="00E74BA7"/>
    <w:rsid w:val="00E7608A"/>
    <w:rsid w:val="00E9251B"/>
    <w:rsid w:val="00EA5AE1"/>
    <w:rsid w:val="00ED2F12"/>
    <w:rsid w:val="00EF43FC"/>
    <w:rsid w:val="00F02D55"/>
    <w:rsid w:val="00FB1D36"/>
    <w:rsid w:val="00FD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05353"/>
  <w15:chartTrackingRefBased/>
  <w15:docId w15:val="{1D6D664D-E2A8-43EF-84DD-2A5DD0BF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394"/>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C5127"/>
    <w:pPr>
      <w:spacing w:line="195" w:lineRule="atLeast"/>
    </w:pPr>
    <w:rPr>
      <w:rFonts w:ascii="PT Serif" w:hAnsi="PT Serif"/>
      <w:sz w:val="15"/>
      <w:szCs w:val="15"/>
    </w:rPr>
  </w:style>
  <w:style w:type="paragraph" w:customStyle="1" w:styleId="p2">
    <w:name w:val="p2"/>
    <w:basedOn w:val="Normal"/>
    <w:rsid w:val="00DC5127"/>
    <w:pPr>
      <w:spacing w:line="195" w:lineRule="atLeast"/>
    </w:pPr>
    <w:rPr>
      <w:rFonts w:ascii="PT Serif" w:hAnsi="PT Serif"/>
      <w:sz w:val="15"/>
      <w:szCs w:val="15"/>
    </w:rPr>
  </w:style>
  <w:style w:type="character" w:customStyle="1" w:styleId="s2">
    <w:name w:val="s2"/>
    <w:basedOn w:val="DefaultParagraphFont"/>
    <w:rsid w:val="00DC5127"/>
    <w:rPr>
      <w:rFonts w:ascii="PT Serif" w:hAnsi="PT Serif" w:hint="default"/>
      <w:sz w:val="20"/>
      <w:szCs w:val="20"/>
    </w:rPr>
  </w:style>
  <w:style w:type="character" w:customStyle="1" w:styleId="s4">
    <w:name w:val="s4"/>
    <w:basedOn w:val="DefaultParagraphFont"/>
    <w:rsid w:val="00DC5127"/>
    <w:rPr>
      <w:rFonts w:ascii="PT Serif" w:hAnsi="PT Serif" w:hint="default"/>
      <w:color w:val="2DC996"/>
      <w:sz w:val="20"/>
      <w:szCs w:val="20"/>
    </w:rPr>
  </w:style>
  <w:style w:type="character" w:customStyle="1" w:styleId="s1">
    <w:name w:val="s1"/>
    <w:basedOn w:val="DefaultParagraphFont"/>
    <w:rsid w:val="00DC5127"/>
  </w:style>
  <w:style w:type="paragraph" w:customStyle="1" w:styleId="GPNLINFOgreen">
    <w:name w:val="GPNL INFO green"/>
    <w:basedOn w:val="Normal"/>
    <w:qFormat/>
    <w:rsid w:val="00D8687A"/>
    <w:pPr>
      <w:spacing w:before="120" w:after="120"/>
    </w:pPr>
    <w:rPr>
      <w:color w:val="66CC00"/>
      <w:sz w:val="20"/>
    </w:rPr>
  </w:style>
  <w:style w:type="paragraph" w:customStyle="1" w:styleId="GPNLBody">
    <w:name w:val="GPNL Body"/>
    <w:qFormat/>
    <w:rsid w:val="00D8687A"/>
    <w:rPr>
      <w:rFonts w:ascii="Roboto" w:hAnsi="Roboto" w:cs="Times New Roman"/>
      <w:sz w:val="20"/>
      <w:szCs w:val="20"/>
      <w:lang w:val="nl-NL"/>
    </w:rPr>
  </w:style>
  <w:style w:type="paragraph" w:styleId="Header">
    <w:name w:val="header"/>
    <w:basedOn w:val="Normal"/>
    <w:link w:val="HeaderChar"/>
    <w:uiPriority w:val="99"/>
    <w:unhideWhenUsed/>
    <w:rsid w:val="00E700DC"/>
    <w:pPr>
      <w:tabs>
        <w:tab w:val="center" w:pos="4680"/>
        <w:tab w:val="right" w:pos="9360"/>
      </w:tabs>
    </w:pPr>
  </w:style>
  <w:style w:type="table" w:styleId="TableGrid">
    <w:name w:val="Table Grid"/>
    <w:basedOn w:val="TableNormal"/>
    <w:uiPriority w:val="39"/>
    <w:rsid w:val="00A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NLINFOgrey">
    <w:name w:val="GPNL INFO grey"/>
    <w:uiPriority w:val="1"/>
    <w:qFormat/>
    <w:rsid w:val="00D8687A"/>
    <w:rPr>
      <w:rFonts w:ascii="Roboto" w:hAnsi="Roboto"/>
      <w:b w:val="0"/>
      <w:i w:val="0"/>
      <w:color w:val="B2B2B2" w:themeColor="accent2"/>
      <w:sz w:val="20"/>
    </w:rPr>
  </w:style>
  <w:style w:type="paragraph" w:customStyle="1" w:styleId="GPNLheader1">
    <w:name w:val="GPNL header1"/>
    <w:basedOn w:val="GPNLBody"/>
    <w:qFormat/>
    <w:rsid w:val="00D8687A"/>
    <w:rPr>
      <w:b/>
      <w:color w:val="000000" w:themeColor="text1"/>
      <w:sz w:val="48"/>
      <w:szCs w:val="48"/>
    </w:rPr>
  </w:style>
  <w:style w:type="paragraph" w:customStyle="1" w:styleId="GPNLheader2">
    <w:name w:val="GPNL header2"/>
    <w:qFormat/>
    <w:rsid w:val="00A93394"/>
    <w:rPr>
      <w:rFonts w:ascii="Roboto" w:hAnsi="Roboto" w:cs="Times New Roman"/>
      <w:b/>
      <w:color w:val="000000" w:themeColor="text1"/>
      <w:sz w:val="40"/>
      <w:szCs w:val="40"/>
      <w:lang w:val="nl-NL"/>
    </w:rPr>
  </w:style>
  <w:style w:type="paragraph" w:customStyle="1" w:styleId="GPNLheader3">
    <w:name w:val="GPNL header3"/>
    <w:qFormat/>
    <w:rsid w:val="00A93394"/>
    <w:rPr>
      <w:rFonts w:ascii="Roboto" w:hAnsi="Roboto" w:cs="Times New Roman"/>
      <w:b/>
      <w:color w:val="000000" w:themeColor="text1"/>
      <w:lang w:val="nl-NL"/>
    </w:rPr>
  </w:style>
  <w:style w:type="character" w:customStyle="1" w:styleId="HeaderChar">
    <w:name w:val="Header Char"/>
    <w:basedOn w:val="DefaultParagraphFont"/>
    <w:link w:val="Header"/>
    <w:uiPriority w:val="99"/>
    <w:rsid w:val="00E700DC"/>
  </w:style>
  <w:style w:type="paragraph" w:styleId="Footer">
    <w:name w:val="footer"/>
    <w:basedOn w:val="Normal"/>
    <w:link w:val="FooterChar"/>
    <w:uiPriority w:val="99"/>
    <w:unhideWhenUsed/>
    <w:rsid w:val="00E700DC"/>
    <w:pPr>
      <w:tabs>
        <w:tab w:val="center" w:pos="4680"/>
        <w:tab w:val="right" w:pos="9360"/>
      </w:tabs>
    </w:pPr>
  </w:style>
  <w:style w:type="character" w:customStyle="1" w:styleId="FooterChar">
    <w:name w:val="Footer Char"/>
    <w:basedOn w:val="DefaultParagraphFont"/>
    <w:link w:val="Footer"/>
    <w:uiPriority w:val="99"/>
    <w:rsid w:val="00E700DC"/>
  </w:style>
  <w:style w:type="character" w:styleId="Hyperlink">
    <w:name w:val="Hyperlink"/>
    <w:basedOn w:val="DefaultParagraphFont"/>
    <w:uiPriority w:val="99"/>
    <w:unhideWhenUsed/>
    <w:rsid w:val="00DA3AF8"/>
    <w:rPr>
      <w:color w:val="5F5F5F" w:themeColor="hyperlink"/>
      <w:u w:val="single"/>
    </w:rPr>
  </w:style>
  <w:style w:type="paragraph" w:styleId="NormalWeb">
    <w:name w:val="Normal (Web)"/>
    <w:basedOn w:val="Normal"/>
    <w:uiPriority w:val="99"/>
    <w:semiHidden/>
    <w:unhideWhenUsed/>
    <w:rsid w:val="00DB7A4B"/>
    <w:pPr>
      <w:spacing w:before="100" w:beforeAutospacing="1" w:after="100" w:afterAutospacing="1"/>
    </w:pPr>
    <w:rPr>
      <w:rFonts w:ascii="Times New Roman" w:eastAsia="Times New Roman" w:hAnsi="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12471">
      <w:bodyDiv w:val="1"/>
      <w:marLeft w:val="0"/>
      <w:marRight w:val="0"/>
      <w:marTop w:val="0"/>
      <w:marBottom w:val="0"/>
      <w:divBdr>
        <w:top w:val="none" w:sz="0" w:space="0" w:color="auto"/>
        <w:left w:val="none" w:sz="0" w:space="0" w:color="auto"/>
        <w:bottom w:val="none" w:sz="0" w:space="0" w:color="auto"/>
        <w:right w:val="none" w:sz="0" w:space="0" w:color="auto"/>
      </w:divBdr>
    </w:div>
    <w:div w:id="196688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latformbioeconomie.nl/wp-content/uploads/2020/09/20200908-PBE-Jaarrapportage-2019_final-1.pdf"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probos.nl/images/pdf/rapporten/Rap2018_Beschikbaarheid_NL_verse_houtige_biomassa.pdf"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1072</ap:Words>
  <ap:Characters>5902</ap:Characters>
  <ap:DocSecurity>0</ap:DocSecurity>
  <ap:Lines>49</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2020-10-09T14:01:00.0000000Z</dcterms:created>
  <dcterms:modified xsi:type="dcterms:W3CDTF">2020-10-09T15:39:00.0000000Z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0x0101003A30280A3951574E9818A79607BFF4B9</vt:lpwstr>
  </property>
</Properties>
</file>