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176A9E" w:rsidR="0071620E" w:rsidP="005F4BC2" w:rsidRDefault="005F4BC2" w14:paraId="0CF83740" w14:textId="7367305B">
      <w:pPr>
        <w:spacing w:after="120"/>
        <w:jc w:val="center"/>
        <w:rPr>
          <w:rFonts w:eastAsiaTheme="majorEastAsia" w:cstheme="majorBidi"/>
          <w:caps/>
          <w:color w:val="6B7600"/>
          <w:spacing w:val="5"/>
          <w:kern w:val="28"/>
          <w:sz w:val="48"/>
          <w:szCs w:val="52"/>
        </w:rPr>
      </w:pPr>
      <w:r>
        <w:rPr>
          <w:rStyle w:val="TitleChar"/>
          <w:color w:val="6B7600"/>
        </w:rPr>
        <w:t>Biogrondstoffen in een circulaire economie</w:t>
      </w:r>
    </w:p>
    <w:sdt>
      <w:sdtPr>
        <w:rPr>
          <w:rStyle w:val="SubtitleChar"/>
          <w:color w:val="6B7600"/>
        </w:rPr>
        <w:alias w:val="Subtitel"/>
        <w:tag w:val="Subtitel"/>
        <w:id w:val="-1490929786"/>
        <w:lock w:val="sdtLocked"/>
        <w:placeholder>
          <w:docPart w:val="134C88BF466D449AB559E153FDAD8594"/>
        </w:placeholder>
      </w:sdtPr>
      <w:sdtEndPr>
        <w:rPr>
          <w:rStyle w:val="SubtitleChar"/>
        </w:rPr>
      </w:sdtEndPr>
      <w:sdtContent>
        <w:p w:rsidR="0096007D" w:rsidP="00DD677B" w:rsidRDefault="005F4BC2" w14:paraId="58AF108F" w14:textId="77777777">
          <w:pPr>
            <w:pStyle w:val="Subtitle"/>
            <w:spacing w:after="400"/>
            <w:jc w:val="center"/>
            <w:rPr>
              <w:rStyle w:val="SubtitleChar"/>
              <w:color w:val="6B7600"/>
            </w:rPr>
          </w:pPr>
          <w:r>
            <w:rPr>
              <w:rStyle w:val="SubtitleChar"/>
              <w:color w:val="6B7600"/>
            </w:rPr>
            <w:t>Input voor het rondetafelgesprek biomassa</w:t>
          </w:r>
        </w:p>
        <w:p w:rsidRPr="00DD677B" w:rsidR="006A09B8" w:rsidP="00DD677B" w:rsidRDefault="0096007D" w14:paraId="296C37DE" w14:textId="2D0FF823">
          <w:pPr>
            <w:pStyle w:val="Subtitle"/>
            <w:spacing w:after="400"/>
            <w:jc w:val="center"/>
          </w:pPr>
          <w:r>
            <w:rPr>
              <w:noProof/>
            </w:rPr>
            <w:drawing>
              <wp:inline distT="0" distB="0" distL="0" distR="0" wp14:anchorId="0D204E02" wp14:editId="04D651E2">
                <wp:extent cx="5400040" cy="36029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602990"/>
                        </a:xfrm>
                        <a:prstGeom prst="rect">
                          <a:avLst/>
                        </a:prstGeom>
                        <a:noFill/>
                        <a:ln>
                          <a:noFill/>
                        </a:ln>
                      </pic:spPr>
                    </pic:pic>
                  </a:graphicData>
                </a:graphic>
              </wp:inline>
            </w:drawing>
          </w:r>
        </w:p>
      </w:sdtContent>
    </w:sdt>
    <w:sdt>
      <w:sdtPr>
        <w:rPr>
          <w:rFonts w:eastAsiaTheme="majorEastAsia" w:cstheme="majorBidi"/>
          <w:b/>
          <w:iCs/>
          <w:color w:val="6B7600"/>
          <w:spacing w:val="15"/>
          <w:sz w:val="28"/>
          <w:szCs w:val="28"/>
          <w:lang w:val="nl-NL"/>
        </w:rPr>
        <w:alias w:val="Kies een reeks of lege regel"/>
        <w:tag w:val="Kies een reeks of lege regel"/>
        <w:id w:val="-1926947455"/>
        <w:placeholder>
          <w:docPart w:val="9458EC1EA0FC4275B46D7E2EA24A9B3A"/>
        </w:placeholder>
        <w:dropDownList>
          <w:listItem w:displayText="     " w:value="     "/>
          <w:listItem w:displayText="Achtergrondstudie" w:value="Achtergrondstudie"/>
          <w:listItem w:displayText="Notitie" w:value="Notitie"/>
          <w:listItem w:displayText="Beleidsstudie" w:value="Beleidsstudie"/>
          <w:listItem w:displayText="Policy Brief" w:value="Policy Brief"/>
          <w:listItem w:displayText="Top 10" w:value="Top 10"/>
        </w:dropDownList>
      </w:sdtPr>
      <w:sdtEndPr/>
      <w:sdtContent>
        <w:p w:rsidRPr="00DD677B" w:rsidR="00DC4F5B" w:rsidP="00DD677B" w:rsidRDefault="005F4BC2" w14:paraId="37A7FA2B" w14:textId="08C3BD8B">
          <w:pPr>
            <w:pStyle w:val="Author"/>
            <w:jc w:val="both"/>
            <w:rPr>
              <w:rFonts w:eastAsiaTheme="majorEastAsia" w:cstheme="majorBidi"/>
              <w:b/>
              <w:iCs/>
              <w:color w:val="6B7600"/>
              <w:spacing w:val="15"/>
              <w:sz w:val="28"/>
              <w:szCs w:val="28"/>
              <w:lang w:val="nl-NL"/>
            </w:rPr>
          </w:pPr>
          <w:r>
            <w:rPr>
              <w:rFonts w:eastAsiaTheme="majorEastAsia" w:cstheme="majorBidi"/>
              <w:b/>
              <w:iCs/>
              <w:color w:val="6B7600"/>
              <w:spacing w:val="15"/>
              <w:sz w:val="28"/>
              <w:szCs w:val="28"/>
              <w:lang w:val="nl-NL"/>
            </w:rPr>
            <w:t>Notitie</w:t>
          </w:r>
        </w:p>
      </w:sdtContent>
    </w:sdt>
    <w:sdt>
      <w:sdtPr>
        <w:rPr>
          <w:rFonts w:eastAsiaTheme="majorEastAsia" w:cstheme="majorBidi"/>
          <w:b/>
          <w:iCs/>
          <w:spacing w:val="15"/>
          <w:lang w:val="nl-NL"/>
        </w:rPr>
        <w:alias w:val="Auteur"/>
        <w:tag w:val="Auteur"/>
        <w:id w:val="2088032773"/>
        <w:lock w:val="sdtLocked"/>
        <w:placeholder>
          <w:docPart w:val="6BF6CCF477674681B387C1B8D9194C25"/>
        </w:placeholder>
      </w:sdtPr>
      <w:sdtEndPr/>
      <w:sdtContent>
        <w:p w:rsidRPr="00DD677B" w:rsidR="006A09B8" w:rsidP="00DD677B" w:rsidRDefault="008C1D30" w14:paraId="42351824" w14:textId="32A20B84">
          <w:pPr>
            <w:pStyle w:val="Author"/>
            <w:jc w:val="both"/>
            <w:rPr>
              <w:rFonts w:eastAsiaTheme="majorEastAsia" w:cstheme="majorBidi"/>
              <w:b/>
              <w:iCs/>
              <w:spacing w:val="15"/>
              <w:lang w:val="nl-NL"/>
            </w:rPr>
          </w:pPr>
          <w:r w:rsidRPr="00DD677B">
            <w:rPr>
              <w:rFonts w:eastAsiaTheme="majorEastAsia" w:cstheme="majorBidi"/>
              <w:b/>
              <w:iCs/>
              <w:spacing w:val="15"/>
              <w:lang w:val="nl-NL"/>
            </w:rPr>
            <w:t>Bart Strengers</w:t>
          </w:r>
        </w:p>
      </w:sdtContent>
    </w:sdt>
    <w:sdt>
      <w:sdtPr>
        <w:id w:val="-1582056636"/>
        <w:placeholder>
          <w:docPart w:val="E17B668FDE0143E78E6E0F096AEFE355"/>
        </w:placeholder>
        <w:date>
          <w:dateFormat w:val="d MMMM yyyy"/>
          <w:lid w:val="nl-NL"/>
          <w:storeMappedDataAs w:val="dateTime"/>
          <w:calendar w:val="gregorian"/>
        </w:date>
      </w:sdtPr>
      <w:sdtEndPr/>
      <w:sdtContent>
        <w:p w:rsidRPr="007769DF" w:rsidR="006C1F55" w:rsidP="007769DF" w:rsidRDefault="00376B7E" w14:paraId="2405B73F" w14:textId="727DFF45">
          <w:pPr>
            <w:pStyle w:val="Date"/>
            <w:jc w:val="both"/>
            <w:rPr>
              <w:b w:val="0"/>
            </w:rPr>
          </w:pPr>
          <w:r>
            <w:t>14</w:t>
          </w:r>
          <w:r w:rsidR="005F4BC2">
            <w:t xml:space="preserve"> oktober</w:t>
          </w:r>
          <w:r w:rsidR="00224718">
            <w:t xml:space="preserve"> 2020</w:t>
          </w:r>
        </w:p>
      </w:sdtContent>
    </w:sdt>
    <w:p w:rsidRPr="00DD677B" w:rsidR="00EF11D2" w:rsidP="00DD677B" w:rsidRDefault="00EF11D2" w14:paraId="0652C083" w14:textId="57935491">
      <w:pPr>
        <w:jc w:val="both"/>
      </w:pPr>
      <w:r w:rsidRPr="00DD677B">
        <w:br w:type="page"/>
      </w:r>
    </w:p>
    <w:p w:rsidRPr="00DD677B" w:rsidR="00EF11D2" w:rsidP="00DD677B" w:rsidRDefault="006F731F" w14:paraId="2FB01AD6" w14:textId="77777777">
      <w:pPr>
        <w:spacing w:after="260"/>
        <w:jc w:val="both"/>
      </w:pPr>
      <w:r w:rsidRPr="00DD677B">
        <w:rPr>
          <w:b/>
        </w:rPr>
        <w:lastRenderedPageBreak/>
        <w:t>Colofon</w:t>
      </w:r>
    </w:p>
    <w:p w:rsidRPr="00DD677B" w:rsidR="00EF11D2" w:rsidP="00DD677B" w:rsidRDefault="00250016" w14:paraId="120254E5" w14:textId="0E288189">
      <w:pPr>
        <w:spacing w:after="260"/>
        <w:jc w:val="both"/>
        <w:rPr>
          <w:b/>
        </w:rPr>
      </w:pPr>
      <w:r w:rsidRPr="00250016">
        <w:rPr>
          <w:b/>
        </w:rPr>
        <w:t>B</w:t>
      </w:r>
      <w:r w:rsidR="005F4BC2">
        <w:rPr>
          <w:b/>
        </w:rPr>
        <w:t>iogrondstoffen in een circulaire economie. Input voor het rondetafelgesprek biomassa.</w:t>
      </w:r>
    </w:p>
    <w:p w:rsidRPr="00DD677B" w:rsidR="00271CA8" w:rsidP="008F3950" w:rsidRDefault="00271CA8" w14:paraId="77273BA9" w14:textId="77777777">
      <w:pPr>
        <w:spacing w:after="0"/>
      </w:pPr>
      <w:r w:rsidRPr="00DD677B">
        <w:t xml:space="preserve">© PBL Planbureau voor de Leefomgeving </w:t>
      </w:r>
    </w:p>
    <w:p w:rsidRPr="00DD677B" w:rsidR="00271CA8" w:rsidP="008F3950" w:rsidRDefault="00271CA8" w14:paraId="3728C479" w14:textId="77777777">
      <w:pPr>
        <w:spacing w:after="0"/>
      </w:pPr>
      <w:r w:rsidRPr="00DD677B">
        <w:t>Den Haag,</w:t>
      </w:r>
      <w:r>
        <w:t xml:space="preserve"> </w:t>
      </w:r>
      <w:r w:rsidRPr="00DD677B">
        <w:t>2020</w:t>
      </w:r>
    </w:p>
    <w:p w:rsidR="00271CA8" w:rsidP="008F3950" w:rsidRDefault="00271CA8" w14:paraId="32061606" w14:textId="7DED2F35">
      <w:pPr>
        <w:spacing w:after="0"/>
      </w:pPr>
      <w:r w:rsidRPr="00DD677B">
        <w:t xml:space="preserve">PBL-publicatienummer: </w:t>
      </w:r>
      <w:r w:rsidR="009E2CE1">
        <w:t>4293</w:t>
      </w:r>
    </w:p>
    <w:p w:rsidRPr="00DD677B" w:rsidR="00271CA8" w:rsidP="008F3950" w:rsidRDefault="00271CA8" w14:paraId="2E87A345" w14:textId="77777777">
      <w:pPr>
        <w:spacing w:after="0"/>
      </w:pPr>
    </w:p>
    <w:p w:rsidRPr="00DD677B" w:rsidR="00271CA8" w:rsidP="008F3950" w:rsidRDefault="00271CA8" w14:paraId="248F65A9" w14:textId="77777777">
      <w:pPr>
        <w:spacing w:after="0"/>
        <w:rPr>
          <w:b/>
        </w:rPr>
      </w:pPr>
      <w:r w:rsidRPr="00DD677B">
        <w:rPr>
          <w:b/>
        </w:rPr>
        <w:t xml:space="preserve">Contact </w:t>
      </w:r>
    </w:p>
    <w:p w:rsidR="00271CA8" w:rsidP="008F3950" w:rsidRDefault="00271CA8" w14:paraId="2C3BC4D6" w14:textId="77777777">
      <w:pPr>
        <w:spacing w:after="0"/>
      </w:pPr>
      <w:r>
        <w:t>Bart Strengers [</w:t>
      </w:r>
      <w:r w:rsidRPr="00DD677B">
        <w:t>bart.strengers@pbl.nl</w:t>
      </w:r>
      <w:r>
        <w:t>]</w:t>
      </w:r>
    </w:p>
    <w:p w:rsidR="00271CA8" w:rsidP="008F3950" w:rsidRDefault="00271CA8" w14:paraId="3374EA71" w14:textId="77777777">
      <w:pPr>
        <w:spacing w:after="0"/>
        <w:rPr>
          <w:b/>
        </w:rPr>
      </w:pPr>
    </w:p>
    <w:p w:rsidRPr="00DD677B" w:rsidR="00271CA8" w:rsidP="008F3950" w:rsidRDefault="00271CA8" w14:paraId="376E1D0D" w14:textId="4EB038FC">
      <w:pPr>
        <w:spacing w:after="0"/>
        <w:rPr>
          <w:b/>
        </w:rPr>
      </w:pPr>
      <w:r w:rsidRPr="00DD677B">
        <w:rPr>
          <w:b/>
        </w:rPr>
        <w:t>Auteur</w:t>
      </w:r>
    </w:p>
    <w:p w:rsidR="00271CA8" w:rsidP="008F3950" w:rsidRDefault="00271CA8" w14:paraId="165D3E09" w14:textId="6A00703A">
      <w:pPr>
        <w:spacing w:after="0"/>
      </w:pPr>
      <w:r w:rsidRPr="00DD677B">
        <w:t>Bart Strenger</w:t>
      </w:r>
      <w:r w:rsidR="005F4BC2">
        <w:t>s</w:t>
      </w:r>
    </w:p>
    <w:p w:rsidR="00271CA8" w:rsidP="008F3950" w:rsidRDefault="00271CA8" w14:paraId="1221AF99" w14:textId="77777777">
      <w:pPr>
        <w:spacing w:after="0"/>
      </w:pPr>
    </w:p>
    <w:p w:rsidRPr="00DD677B" w:rsidR="00271CA8" w:rsidP="008F3950" w:rsidRDefault="00271CA8" w14:paraId="315A2945" w14:textId="77777777">
      <w:pPr>
        <w:spacing w:after="0"/>
      </w:pPr>
    </w:p>
    <w:p w:rsidR="00271CA8" w:rsidP="008F3950" w:rsidRDefault="00271CA8" w14:paraId="6AEE07BE" w14:textId="3DCA1158">
      <w:pPr>
        <w:spacing w:after="0"/>
      </w:pPr>
      <w:r w:rsidRPr="00DD677B">
        <w:t>Delen uit deze publicatie mogen worden overgenomen op voorwaarde van bronvermelding: Strengers</w:t>
      </w:r>
      <w:r>
        <w:t>,</w:t>
      </w:r>
      <w:r w:rsidRPr="00DD677B">
        <w:t xml:space="preserve"> B.</w:t>
      </w:r>
      <w:r>
        <w:t xml:space="preserve"> </w:t>
      </w:r>
      <w:r w:rsidRPr="00DD677B">
        <w:t xml:space="preserve">(2020), </w:t>
      </w:r>
      <w:r w:rsidRPr="005F4BC2" w:rsidR="005F4BC2">
        <w:rPr>
          <w:i/>
        </w:rPr>
        <w:t>Biogrondstoffen in een circulaire economie. Input voor het rondetafelgesprek biomassa</w:t>
      </w:r>
      <w:r w:rsidRPr="00DD677B">
        <w:t>, Den Haag: PBL.</w:t>
      </w:r>
    </w:p>
    <w:p w:rsidRPr="00DD677B" w:rsidR="00271CA8" w:rsidP="008F3950" w:rsidRDefault="00271CA8" w14:paraId="48ABEF65" w14:textId="77777777">
      <w:pPr>
        <w:spacing w:after="0"/>
      </w:pPr>
    </w:p>
    <w:p w:rsidR="00196F22" w:rsidP="008F3950" w:rsidRDefault="00271CA8" w14:paraId="74F1EE34" w14:textId="77777777">
      <w:pPr>
        <w:spacing w:after="0"/>
      </w:pPr>
      <w:r w:rsidRPr="00DD677B">
        <w:t>Het Planbureau voor de Leefomgeving (PBL) is het nationale instituut voor strategische beleidsanalyses op het gebied van milieu, natuur en ruimte. Het PBL draagt bij aan de kwaliteit van de politiek-bestuurlijke afweging door het verrichten van verkenningen, analyses en evaluaties waarbij een integrale benadering vooropstaat. Het PBL is v</w:t>
      </w:r>
      <w:r>
        <w:t>óó</w:t>
      </w:r>
      <w:r w:rsidRPr="00DD677B">
        <w:t>r alles beleidsgericht. Het verricht zijn onderzoek gevraagd en ongevraagd, onafhankelijk en wetenschappelijk gefundeerd.</w:t>
      </w:r>
    </w:p>
    <w:p w:rsidR="00196F22" w:rsidP="008F3950" w:rsidRDefault="00196F22" w14:paraId="08AC2492" w14:textId="77777777">
      <w:pPr>
        <w:spacing w:after="0"/>
      </w:pPr>
    </w:p>
    <w:p w:rsidRPr="00196F22" w:rsidR="00196F22" w:rsidP="008F3950" w:rsidRDefault="00196F22" w14:paraId="69E627BA" w14:textId="77777777">
      <w:pPr>
        <w:spacing w:after="0"/>
        <w:rPr>
          <w:b/>
          <w:bCs/>
        </w:rPr>
      </w:pPr>
      <w:r w:rsidRPr="00196F22">
        <w:rPr>
          <w:b/>
          <w:bCs/>
        </w:rPr>
        <w:t>Foto voo</w:t>
      </w:r>
      <w:r w:rsidRPr="00196F22">
        <w:rPr>
          <w:b/>
          <w:bCs/>
        </w:rPr>
        <w:t>rpagina</w:t>
      </w:r>
    </w:p>
    <w:p w:rsidR="001A5974" w:rsidP="008F3950" w:rsidRDefault="00196F22" w14:paraId="1D471EBA" w14:textId="07768C04">
      <w:pPr>
        <w:spacing w:after="0"/>
      </w:pPr>
      <w:r>
        <w:t xml:space="preserve">Louis </w:t>
      </w:r>
      <w:proofErr w:type="spellStart"/>
      <w:r>
        <w:t>Meulstee</w:t>
      </w:r>
      <w:proofErr w:type="spellEnd"/>
      <w:r w:rsidR="001A5974">
        <w:br w:type="page"/>
      </w:r>
    </w:p>
    <w:p w:rsidRPr="00DD677B" w:rsidR="00224927" w:rsidP="00DD677B" w:rsidRDefault="00224927" w14:paraId="56690003" w14:textId="77777777">
      <w:pPr>
        <w:jc w:val="both"/>
        <w:rPr>
          <w:b/>
        </w:rPr>
        <w:sectPr w:rsidRPr="00DD677B" w:rsidR="00224927" w:rsidSect="0037259F">
          <w:headerReference w:type="even" r:id="rId12"/>
          <w:headerReference w:type="default" r:id="rId13"/>
          <w:footerReference w:type="even" r:id="rId14"/>
          <w:footerReference w:type="default" r:id="rId15"/>
          <w:headerReference w:type="first" r:id="rId16"/>
          <w:footerReference w:type="first" r:id="rId17"/>
          <w:type w:val="oddPage"/>
          <w:pgSz w:w="11906" w:h="16838" w:code="9"/>
          <w:pgMar w:top="3969" w:right="1701" w:bottom="1418" w:left="1701" w:header="709" w:footer="709" w:gutter="0"/>
          <w:cols w:space="708"/>
          <w:titlePg/>
          <w:docGrid w:linePitch="360"/>
        </w:sectPr>
      </w:pPr>
    </w:p>
    <w:p w:rsidRPr="00B302DD" w:rsidR="003A359A" w:rsidP="003A359A" w:rsidRDefault="005F4BC2" w14:paraId="69CAD8CB" w14:textId="2E7D6601">
      <w:pPr>
        <w:pStyle w:val="Heading1"/>
        <w:numPr>
          <w:ilvl w:val="0"/>
          <w:numId w:val="0"/>
        </w:numPr>
        <w:jc w:val="both"/>
        <w:rPr>
          <w:sz w:val="40"/>
          <w:szCs w:val="16"/>
        </w:rPr>
      </w:pPr>
      <w:bookmarkStart w:name="_Toc39756278" w:id="0"/>
      <w:r w:rsidRPr="00B302DD">
        <w:rPr>
          <w:sz w:val="40"/>
          <w:szCs w:val="16"/>
        </w:rPr>
        <w:lastRenderedPageBreak/>
        <w:t>Biogrondstoffen in een circulaire economie</w:t>
      </w:r>
      <w:bookmarkEnd w:id="0"/>
    </w:p>
    <w:p w:rsidR="003A359A" w:rsidP="003A359A" w:rsidRDefault="003A359A" w14:paraId="25EBE30D" w14:textId="124E7C44">
      <w:pPr>
        <w:jc w:val="both"/>
        <w:rPr>
          <w:bCs/>
          <w:i/>
          <w:iCs/>
          <w:lang w:val="nl-BE"/>
        </w:rPr>
      </w:pPr>
      <w:r w:rsidRPr="00C41544">
        <w:rPr>
          <w:bCs/>
          <w:i/>
          <w:iCs/>
        </w:rPr>
        <w:t xml:space="preserve">Het kabinet is ervan overtuigd dat in een </w:t>
      </w:r>
      <w:proofErr w:type="spellStart"/>
      <w:r w:rsidRPr="00C41544">
        <w:rPr>
          <w:bCs/>
          <w:i/>
          <w:iCs/>
        </w:rPr>
        <w:t>klimaatneutrale</w:t>
      </w:r>
      <w:proofErr w:type="spellEnd"/>
      <w:r w:rsidRPr="00C41544">
        <w:rPr>
          <w:bCs/>
          <w:i/>
          <w:iCs/>
        </w:rPr>
        <w:t>, circulaire economie een belangrijke rol is weggelegd voor bio</w:t>
      </w:r>
      <w:r w:rsidR="005F4BC2">
        <w:rPr>
          <w:bCs/>
          <w:i/>
          <w:iCs/>
        </w:rPr>
        <w:t>grondstoffen</w:t>
      </w:r>
      <w:r w:rsidRPr="00C41544">
        <w:rPr>
          <w:bCs/>
          <w:i/>
          <w:iCs/>
        </w:rPr>
        <w:t>. Die moet</w:t>
      </w:r>
      <w:r w:rsidR="005F4BC2">
        <w:rPr>
          <w:bCs/>
          <w:i/>
          <w:iCs/>
        </w:rPr>
        <w:t>en</w:t>
      </w:r>
      <w:r w:rsidRPr="00C41544">
        <w:rPr>
          <w:bCs/>
          <w:i/>
          <w:iCs/>
        </w:rPr>
        <w:t xml:space="preserve"> dan wel </w:t>
      </w:r>
      <w:r>
        <w:rPr>
          <w:bCs/>
          <w:i/>
          <w:iCs/>
        </w:rPr>
        <w:t xml:space="preserve">voldoen </w:t>
      </w:r>
      <w:r w:rsidRPr="00C41544">
        <w:rPr>
          <w:bCs/>
          <w:i/>
          <w:iCs/>
        </w:rPr>
        <w:t>aan duidelijke duurzaamheidscriteria die op een breed draagvlak kunnen rekenen. Daartoe wil het kabinet een ‘</w:t>
      </w:r>
      <w:r w:rsidRPr="00C41544">
        <w:rPr>
          <w:bCs/>
          <w:i/>
          <w:iCs/>
          <w:lang w:val="nl-BE"/>
        </w:rPr>
        <w:t xml:space="preserve">integraal duurzaamheidskader biomassa’ opstellen. </w:t>
      </w:r>
      <w:r w:rsidR="00DC5D73">
        <w:rPr>
          <w:bCs/>
          <w:i/>
          <w:iCs/>
          <w:lang w:val="nl-BE"/>
        </w:rPr>
        <w:t>Op verzoek van h</w:t>
      </w:r>
      <w:r w:rsidRPr="00C41544" w:rsidR="00DC5D73">
        <w:rPr>
          <w:bCs/>
          <w:i/>
          <w:iCs/>
          <w:lang w:val="nl-BE"/>
        </w:rPr>
        <w:t xml:space="preserve">et </w:t>
      </w:r>
      <w:r w:rsidR="00DC5D73">
        <w:rPr>
          <w:bCs/>
          <w:i/>
          <w:iCs/>
          <w:lang w:val="nl-BE"/>
        </w:rPr>
        <w:t>m</w:t>
      </w:r>
      <w:r w:rsidRPr="00C41544" w:rsidR="00DC5D73">
        <w:rPr>
          <w:bCs/>
          <w:i/>
          <w:iCs/>
          <w:lang w:val="nl-BE"/>
        </w:rPr>
        <w:t xml:space="preserve">inisterie van Infrastructuur en Waterstaat heeft de </w:t>
      </w:r>
      <w:proofErr w:type="spellStart"/>
      <w:r w:rsidRPr="00C41544" w:rsidR="00DC5D73">
        <w:rPr>
          <w:bCs/>
          <w:i/>
          <w:iCs/>
          <w:lang w:val="nl-BE"/>
        </w:rPr>
        <w:t>S</w:t>
      </w:r>
      <w:r w:rsidR="00DC5D73">
        <w:rPr>
          <w:bCs/>
          <w:i/>
          <w:iCs/>
          <w:lang w:val="nl-BE"/>
        </w:rPr>
        <w:t>ociaal-Economische</w:t>
      </w:r>
      <w:proofErr w:type="spellEnd"/>
      <w:r w:rsidR="00DC5D73">
        <w:rPr>
          <w:bCs/>
          <w:i/>
          <w:iCs/>
          <w:lang w:val="nl-BE"/>
        </w:rPr>
        <w:t xml:space="preserve"> Raad (SER) op 8 juli 2020 een </w:t>
      </w:r>
      <w:r w:rsidRPr="00C41544" w:rsidR="00DC5D73">
        <w:rPr>
          <w:bCs/>
          <w:i/>
          <w:iCs/>
          <w:lang w:val="nl-BE"/>
        </w:rPr>
        <w:t>advies uit</w:t>
      </w:r>
      <w:r w:rsidR="00DC5D73">
        <w:rPr>
          <w:bCs/>
          <w:i/>
          <w:iCs/>
          <w:lang w:val="nl-BE"/>
        </w:rPr>
        <w:t xml:space="preserve">gebracht </w:t>
      </w:r>
      <w:r w:rsidRPr="00C41544" w:rsidR="00DC5D73">
        <w:rPr>
          <w:bCs/>
          <w:i/>
          <w:iCs/>
          <w:lang w:val="nl-BE"/>
        </w:rPr>
        <w:t xml:space="preserve">over het draagvlak voor en de uitvoerbaarheid van </w:t>
      </w:r>
      <w:r w:rsidR="00DC5D73">
        <w:rPr>
          <w:bCs/>
          <w:i/>
          <w:iCs/>
          <w:lang w:val="nl-BE"/>
        </w:rPr>
        <w:t xml:space="preserve">een dergelijk </w:t>
      </w:r>
      <w:r w:rsidRPr="00C41544" w:rsidR="00DC5D73">
        <w:rPr>
          <w:bCs/>
          <w:i/>
          <w:iCs/>
          <w:lang w:val="nl-BE"/>
        </w:rPr>
        <w:t>kader</w:t>
      </w:r>
      <w:r w:rsidR="00B302DD">
        <w:rPr>
          <w:rStyle w:val="FootnoteReference"/>
          <w:bCs/>
          <w:i/>
          <w:iCs/>
          <w:lang w:val="nl-BE"/>
        </w:rPr>
        <w:footnoteReference w:id="2"/>
      </w:r>
      <w:r w:rsidR="00DC5D73">
        <w:rPr>
          <w:bCs/>
          <w:i/>
          <w:iCs/>
          <w:lang w:val="nl-BE"/>
        </w:rPr>
        <w:t>.</w:t>
      </w:r>
      <w:r w:rsidRPr="00DC5D73" w:rsidR="00DC5D73">
        <w:rPr>
          <w:bCs/>
          <w:i/>
          <w:iCs/>
          <w:lang w:val="nl-BE"/>
        </w:rPr>
        <w:t xml:space="preserve"> </w:t>
      </w:r>
      <w:r w:rsidR="00DC5D73">
        <w:rPr>
          <w:bCs/>
          <w:i/>
          <w:iCs/>
          <w:lang w:val="nl-BE"/>
        </w:rPr>
        <w:t xml:space="preserve">Als inbreng daarvoor heeft </w:t>
      </w:r>
      <w:r>
        <w:rPr>
          <w:bCs/>
          <w:i/>
          <w:iCs/>
          <w:lang w:val="nl-BE"/>
        </w:rPr>
        <w:t xml:space="preserve">het </w:t>
      </w:r>
      <w:r w:rsidRPr="00C41544">
        <w:rPr>
          <w:bCs/>
          <w:i/>
          <w:iCs/>
          <w:lang w:val="nl-BE"/>
        </w:rPr>
        <w:t>P</w:t>
      </w:r>
      <w:r>
        <w:rPr>
          <w:bCs/>
          <w:i/>
          <w:iCs/>
          <w:lang w:val="nl-BE"/>
        </w:rPr>
        <w:t xml:space="preserve">lanbureau voor de Leefomgeving (PBL) </w:t>
      </w:r>
      <w:r w:rsidR="004D312F">
        <w:rPr>
          <w:bCs/>
          <w:i/>
          <w:iCs/>
          <w:lang w:val="nl-BE"/>
        </w:rPr>
        <w:t>op 8</w:t>
      </w:r>
      <w:r w:rsidR="00DC5D73">
        <w:rPr>
          <w:bCs/>
          <w:i/>
          <w:iCs/>
          <w:lang w:val="nl-BE"/>
        </w:rPr>
        <w:t xml:space="preserve"> mei </w:t>
      </w:r>
      <w:r w:rsidR="004D312F">
        <w:rPr>
          <w:bCs/>
          <w:i/>
          <w:iCs/>
          <w:lang w:val="nl-BE"/>
        </w:rPr>
        <w:t xml:space="preserve">2020 </w:t>
      </w:r>
      <w:r w:rsidR="00DC5D73">
        <w:rPr>
          <w:bCs/>
          <w:i/>
          <w:iCs/>
          <w:lang w:val="nl-BE"/>
        </w:rPr>
        <w:t xml:space="preserve">een studie uitgebracht waarin de </w:t>
      </w:r>
      <w:r w:rsidRPr="00C41544">
        <w:rPr>
          <w:bCs/>
          <w:i/>
          <w:iCs/>
          <w:lang w:val="nl-BE"/>
        </w:rPr>
        <w:t>huidige en toekomstige beschikbaarheid en de optimale toepassingsmogelijkheden van duurzame biomassa</w:t>
      </w:r>
      <w:r w:rsidR="00DC5D73">
        <w:rPr>
          <w:bCs/>
          <w:i/>
          <w:iCs/>
          <w:lang w:val="nl-BE"/>
        </w:rPr>
        <w:t xml:space="preserve"> - verder aangeduid met ‘biogrondstoffen’ in navolging van het SER-advies - </w:t>
      </w:r>
      <w:r w:rsidRPr="00C41544">
        <w:rPr>
          <w:bCs/>
          <w:i/>
          <w:iCs/>
          <w:lang w:val="nl-BE"/>
        </w:rPr>
        <w:t xml:space="preserve">voor Nederland </w:t>
      </w:r>
      <w:r w:rsidR="00DC5D73">
        <w:rPr>
          <w:bCs/>
          <w:i/>
          <w:iCs/>
          <w:lang w:val="nl-BE"/>
        </w:rPr>
        <w:t>zijn ingeschat</w:t>
      </w:r>
      <w:r w:rsidR="00B302DD">
        <w:rPr>
          <w:rStyle w:val="FootnoteReference"/>
          <w:bCs/>
          <w:i/>
          <w:iCs/>
          <w:lang w:val="nl-BE"/>
        </w:rPr>
        <w:footnoteReference w:id="3"/>
      </w:r>
      <w:r w:rsidRPr="00C41544">
        <w:rPr>
          <w:bCs/>
          <w:i/>
          <w:iCs/>
          <w:lang w:val="nl-BE"/>
        </w:rPr>
        <w:t>.</w:t>
      </w:r>
      <w:r w:rsidR="007041E7">
        <w:rPr>
          <w:bCs/>
          <w:i/>
          <w:iCs/>
          <w:lang w:val="nl-BE"/>
        </w:rPr>
        <w:t xml:space="preserve"> </w:t>
      </w:r>
      <w:r w:rsidRPr="00C41544">
        <w:rPr>
          <w:bCs/>
          <w:i/>
          <w:iCs/>
          <w:lang w:val="nl-BE"/>
        </w:rPr>
        <w:t xml:space="preserve">Omdat het debat rond </w:t>
      </w:r>
      <w:r w:rsidR="00DB6F42">
        <w:rPr>
          <w:bCs/>
          <w:i/>
          <w:iCs/>
          <w:lang w:val="nl-BE"/>
        </w:rPr>
        <w:t>biogrondstoffen</w:t>
      </w:r>
      <w:r w:rsidRPr="00C41544">
        <w:rPr>
          <w:bCs/>
          <w:i/>
          <w:iCs/>
          <w:lang w:val="nl-BE"/>
        </w:rPr>
        <w:t xml:space="preserve"> zeer gepolariseerd is, </w:t>
      </w:r>
      <w:r w:rsidR="00DC5D73">
        <w:rPr>
          <w:bCs/>
          <w:i/>
          <w:iCs/>
          <w:lang w:val="nl-BE"/>
        </w:rPr>
        <w:t xml:space="preserve">omvatte deze studie tevens </w:t>
      </w:r>
      <w:r w:rsidRPr="00C41544">
        <w:rPr>
          <w:bCs/>
          <w:i/>
          <w:iCs/>
          <w:lang w:val="nl-BE"/>
        </w:rPr>
        <w:t xml:space="preserve">een </w:t>
      </w:r>
      <w:r>
        <w:rPr>
          <w:bCs/>
          <w:i/>
          <w:iCs/>
          <w:lang w:val="nl-BE"/>
        </w:rPr>
        <w:t xml:space="preserve">gezamenlijk feitenonderzoek (joint </w:t>
      </w:r>
      <w:proofErr w:type="spellStart"/>
      <w:r>
        <w:rPr>
          <w:bCs/>
          <w:i/>
          <w:iCs/>
          <w:lang w:val="nl-BE"/>
        </w:rPr>
        <w:t>fact</w:t>
      </w:r>
      <w:proofErr w:type="spellEnd"/>
      <w:r>
        <w:rPr>
          <w:bCs/>
          <w:i/>
          <w:iCs/>
          <w:lang w:val="nl-BE"/>
        </w:rPr>
        <w:t xml:space="preserve"> </w:t>
      </w:r>
      <w:proofErr w:type="spellStart"/>
      <w:r>
        <w:rPr>
          <w:bCs/>
          <w:i/>
          <w:iCs/>
          <w:lang w:val="nl-BE"/>
        </w:rPr>
        <w:t>finding</w:t>
      </w:r>
      <w:proofErr w:type="spellEnd"/>
      <w:r>
        <w:rPr>
          <w:bCs/>
          <w:i/>
          <w:iCs/>
          <w:lang w:val="nl-BE"/>
        </w:rPr>
        <w:t xml:space="preserve">) </w:t>
      </w:r>
      <w:r w:rsidRPr="00C41544">
        <w:rPr>
          <w:bCs/>
          <w:i/>
          <w:iCs/>
          <w:lang w:val="nl-BE"/>
        </w:rPr>
        <w:t>waar</w:t>
      </w:r>
      <w:r>
        <w:rPr>
          <w:bCs/>
          <w:i/>
          <w:iCs/>
          <w:lang w:val="nl-BE"/>
        </w:rPr>
        <w:t xml:space="preserve">aan </w:t>
      </w:r>
      <w:r w:rsidRPr="00C41544">
        <w:rPr>
          <w:bCs/>
          <w:i/>
          <w:iCs/>
          <w:lang w:val="nl-BE"/>
        </w:rPr>
        <w:t xml:space="preserve">een brede groep van 150 stakeholders </w:t>
      </w:r>
      <w:r>
        <w:rPr>
          <w:bCs/>
          <w:i/>
          <w:iCs/>
          <w:lang w:val="nl-BE"/>
        </w:rPr>
        <w:t xml:space="preserve">heeft bijgedragen. </w:t>
      </w:r>
      <w:bookmarkStart w:name="_Hlk53067980" w:id="1"/>
      <w:r w:rsidRPr="00C41544">
        <w:rPr>
          <w:bCs/>
          <w:i/>
          <w:iCs/>
          <w:lang w:val="nl-BE"/>
        </w:rPr>
        <w:t>Het blijkt dat</w:t>
      </w:r>
      <w:r>
        <w:rPr>
          <w:bCs/>
          <w:i/>
          <w:iCs/>
          <w:lang w:val="nl-BE"/>
        </w:rPr>
        <w:t xml:space="preserve"> </w:t>
      </w:r>
      <w:r w:rsidRPr="00C41544">
        <w:rPr>
          <w:bCs/>
          <w:i/>
          <w:iCs/>
          <w:lang w:val="nl-BE"/>
        </w:rPr>
        <w:t>beschikbaarheid en toepassingsmogelijkheden van duurzame bio</w:t>
      </w:r>
      <w:r w:rsidR="00DB6F42">
        <w:rPr>
          <w:bCs/>
          <w:i/>
          <w:iCs/>
          <w:lang w:val="nl-BE"/>
        </w:rPr>
        <w:t xml:space="preserve">grondstoffen </w:t>
      </w:r>
      <w:r>
        <w:rPr>
          <w:bCs/>
          <w:i/>
          <w:iCs/>
          <w:lang w:val="nl-BE"/>
        </w:rPr>
        <w:t xml:space="preserve">niet op </w:t>
      </w:r>
      <w:r w:rsidRPr="00C41544">
        <w:rPr>
          <w:bCs/>
          <w:i/>
          <w:iCs/>
          <w:lang w:val="nl-BE"/>
        </w:rPr>
        <w:t>puur wetenschappelijke</w:t>
      </w:r>
      <w:r>
        <w:rPr>
          <w:bCs/>
          <w:i/>
          <w:iCs/>
          <w:lang w:val="nl-BE"/>
        </w:rPr>
        <w:t xml:space="preserve"> gronden bepaald kunnen worden</w:t>
      </w:r>
      <w:r w:rsidRPr="00C41544">
        <w:rPr>
          <w:bCs/>
          <w:i/>
          <w:iCs/>
          <w:lang w:val="nl-BE"/>
        </w:rPr>
        <w:t>, maar uiteindelijk sterk afhang</w:t>
      </w:r>
      <w:r>
        <w:rPr>
          <w:bCs/>
          <w:i/>
          <w:iCs/>
          <w:lang w:val="nl-BE"/>
        </w:rPr>
        <w:t>en</w:t>
      </w:r>
      <w:r w:rsidRPr="00C41544">
        <w:rPr>
          <w:bCs/>
          <w:i/>
          <w:iCs/>
          <w:lang w:val="nl-BE"/>
        </w:rPr>
        <w:t xml:space="preserve"> van het bredere perspectief dat</w:t>
      </w:r>
      <w:r>
        <w:rPr>
          <w:bCs/>
          <w:i/>
          <w:iCs/>
          <w:lang w:val="nl-BE"/>
        </w:rPr>
        <w:t xml:space="preserve"> wordt gehanteerd.</w:t>
      </w:r>
      <w:bookmarkEnd w:id="1"/>
    </w:p>
    <w:p w:rsidRPr="00507EBC" w:rsidR="003A359A" w:rsidP="000A4373" w:rsidRDefault="003A359A" w14:paraId="71834E2A" w14:textId="77777777">
      <w:pPr>
        <w:spacing w:after="0"/>
        <w:jc w:val="both"/>
        <w:rPr>
          <w:b/>
          <w:bCs/>
          <w:i/>
          <w:iCs/>
        </w:rPr>
      </w:pPr>
      <w:r w:rsidRPr="00507EBC">
        <w:rPr>
          <w:b/>
          <w:bCs/>
          <w:i/>
          <w:iCs/>
        </w:rPr>
        <w:t>Afbakening</w:t>
      </w:r>
    </w:p>
    <w:p w:rsidR="003A359A" w:rsidP="003A359A" w:rsidRDefault="007041E7" w14:paraId="555A9911" w14:textId="33832AB6">
      <w:pPr>
        <w:jc w:val="both"/>
        <w:rPr>
          <w:lang w:val="nl-BE"/>
        </w:rPr>
      </w:pPr>
      <w:r>
        <w:t>D</w:t>
      </w:r>
      <w:r w:rsidRPr="00507EBC" w:rsidR="003A359A">
        <w:t xml:space="preserve">e </w:t>
      </w:r>
      <w:r w:rsidR="00DC5D73">
        <w:t>PBL-</w:t>
      </w:r>
      <w:r w:rsidRPr="00507EBC" w:rsidR="003A359A">
        <w:t xml:space="preserve">studie </w:t>
      </w:r>
      <w:r>
        <w:t xml:space="preserve">heeft zich </w:t>
      </w:r>
      <w:r w:rsidRPr="00507EBC" w:rsidR="003A359A">
        <w:t xml:space="preserve">beperkt tot </w:t>
      </w:r>
      <w:r w:rsidR="003A359A">
        <w:t xml:space="preserve">de </w:t>
      </w:r>
      <w:r w:rsidRPr="00507EBC" w:rsidR="003A359A">
        <w:t>productie en toepassing van bio</w:t>
      </w:r>
      <w:r w:rsidR="00DB6F42">
        <w:t>grondstoffen</w:t>
      </w:r>
      <w:r w:rsidRPr="00507EBC" w:rsidR="003A359A">
        <w:t xml:space="preserve"> voor materialen, voor energie en brandstoffen, voor toepassing in de landbouw als grondverbeteraar en als grondstof voor de chemische industrie. </w:t>
      </w:r>
      <w:r w:rsidRPr="00446587" w:rsidR="003A359A">
        <w:rPr>
          <w:lang w:val="nl-BE"/>
        </w:rPr>
        <w:t xml:space="preserve">Binnen de gegeven tijd werd het te ambitieus geacht om ook een duurzaamheidskader voor de gehele voedsel- en veevoersector te willen opstellen. Dat neemt niet weg dat dit wel een </w:t>
      </w:r>
      <w:r w:rsidRPr="007041E7" w:rsidR="003A359A">
        <w:rPr>
          <w:i/>
          <w:iCs/>
          <w:lang w:val="nl-BE"/>
        </w:rPr>
        <w:t xml:space="preserve">essentiële </w:t>
      </w:r>
      <w:r w:rsidRPr="00446587" w:rsidR="003A359A">
        <w:rPr>
          <w:lang w:val="nl-BE"/>
        </w:rPr>
        <w:t xml:space="preserve">vervolgstap is, zeker </w:t>
      </w:r>
      <w:r w:rsidR="003A359A">
        <w:rPr>
          <w:lang w:val="nl-BE"/>
        </w:rPr>
        <w:t xml:space="preserve">omdat </w:t>
      </w:r>
      <w:r w:rsidRPr="00446587" w:rsidR="003A359A">
        <w:rPr>
          <w:lang w:val="nl-BE"/>
        </w:rPr>
        <w:t xml:space="preserve">de voedsel- en veevoerstromen op nationale, Europese en mondiale schaal veel groter zijn dan die van </w:t>
      </w:r>
      <w:r w:rsidR="00DB6F42">
        <w:rPr>
          <w:lang w:val="nl-BE"/>
        </w:rPr>
        <w:t>biogrondstoffen</w:t>
      </w:r>
      <w:r w:rsidRPr="00446587" w:rsidR="003A359A">
        <w:rPr>
          <w:lang w:val="nl-BE"/>
        </w:rPr>
        <w:t xml:space="preserve"> voor materialen, chemie en energietoepassingen.</w:t>
      </w:r>
    </w:p>
    <w:p w:rsidRPr="00906BD1" w:rsidR="003A359A" w:rsidP="000A4373" w:rsidRDefault="003A359A" w14:paraId="496FFCA3" w14:textId="77777777">
      <w:pPr>
        <w:spacing w:after="0"/>
        <w:jc w:val="both"/>
        <w:rPr>
          <w:b/>
          <w:bCs/>
          <w:i/>
          <w:iCs/>
        </w:rPr>
      </w:pPr>
      <w:r w:rsidRPr="00906BD1">
        <w:rPr>
          <w:b/>
          <w:bCs/>
          <w:i/>
          <w:iCs/>
        </w:rPr>
        <w:t xml:space="preserve">Joint </w:t>
      </w:r>
      <w:proofErr w:type="spellStart"/>
      <w:r>
        <w:rPr>
          <w:b/>
          <w:bCs/>
          <w:i/>
          <w:iCs/>
        </w:rPr>
        <w:t>f</w:t>
      </w:r>
      <w:r w:rsidRPr="00906BD1">
        <w:rPr>
          <w:b/>
          <w:bCs/>
          <w:i/>
          <w:iCs/>
        </w:rPr>
        <w:t>act</w:t>
      </w:r>
      <w:proofErr w:type="spellEnd"/>
      <w:r w:rsidRPr="00906BD1">
        <w:rPr>
          <w:b/>
          <w:bCs/>
          <w:i/>
          <w:iCs/>
        </w:rPr>
        <w:t xml:space="preserve"> </w:t>
      </w:r>
      <w:proofErr w:type="spellStart"/>
      <w:r>
        <w:rPr>
          <w:b/>
          <w:bCs/>
          <w:i/>
          <w:iCs/>
        </w:rPr>
        <w:t>f</w:t>
      </w:r>
      <w:r w:rsidRPr="00906BD1">
        <w:rPr>
          <w:b/>
          <w:bCs/>
          <w:i/>
          <w:iCs/>
        </w:rPr>
        <w:t>inding</w:t>
      </w:r>
      <w:proofErr w:type="spellEnd"/>
    </w:p>
    <w:p w:rsidRPr="00DD677B" w:rsidR="0074692C" w:rsidP="0074692C" w:rsidRDefault="00DB6F42" w14:paraId="3E6151BA" w14:textId="1DF00E70">
      <w:pPr>
        <w:jc w:val="both"/>
        <w:rPr>
          <w:szCs w:val="18"/>
        </w:rPr>
      </w:pPr>
      <w:r>
        <w:t>Biogrondstoffen</w:t>
      </w:r>
      <w:r w:rsidRPr="00507EBC" w:rsidR="003A359A">
        <w:t xml:space="preserve"> is een onderwerp waarover de opvattingen in de maatschappij zeer uiteenlopen. </w:t>
      </w:r>
      <w:r w:rsidR="003A359A">
        <w:t>H</w:t>
      </w:r>
      <w:r w:rsidRPr="00DD677B" w:rsidR="003A359A">
        <w:t xml:space="preserve">et PBL </w:t>
      </w:r>
      <w:r w:rsidR="003A359A">
        <w:t>heeft er daarom voor gekozen om z</w:t>
      </w:r>
      <w:r w:rsidRPr="000C2FA3" w:rsidR="003A359A">
        <w:t>ienswijzen</w:t>
      </w:r>
      <w:r w:rsidR="003A359A">
        <w:t xml:space="preserve"> uit verschillende gremia (</w:t>
      </w:r>
      <w:r w:rsidRPr="00CE1C46" w:rsidR="003A359A">
        <w:t>wetenscha</w:t>
      </w:r>
      <w:r w:rsidR="003A359A">
        <w:t xml:space="preserve">p, overheid, bedrijfsleven, </w:t>
      </w:r>
      <w:r w:rsidR="00BF202C">
        <w:t>ngo</w:t>
      </w:r>
      <w:r w:rsidR="003A359A">
        <w:t xml:space="preserve">’s) bij de gedachtenvorming te </w:t>
      </w:r>
      <w:r w:rsidRPr="00DD677B" w:rsidR="003A359A">
        <w:t>betr</w:t>
      </w:r>
      <w:r w:rsidR="003A359A">
        <w:t>e</w:t>
      </w:r>
      <w:r w:rsidRPr="00DD677B" w:rsidR="003A359A">
        <w:t>kken</w:t>
      </w:r>
      <w:r w:rsidR="003A359A">
        <w:t xml:space="preserve"> door het uitvoeren van een </w:t>
      </w:r>
      <w:r w:rsidRPr="00581F2F" w:rsidR="003A359A">
        <w:t>gezamenlijk feitenonderzoek (</w:t>
      </w:r>
      <w:r w:rsidR="003A359A">
        <w:t>j</w:t>
      </w:r>
      <w:r w:rsidRPr="00581F2F" w:rsidR="003A359A">
        <w:t xml:space="preserve">oint </w:t>
      </w:r>
      <w:proofErr w:type="spellStart"/>
      <w:r w:rsidR="003A359A">
        <w:t>f</w:t>
      </w:r>
      <w:r w:rsidRPr="00581F2F" w:rsidR="003A359A">
        <w:t>act</w:t>
      </w:r>
      <w:proofErr w:type="spellEnd"/>
      <w:r w:rsidRPr="00581F2F" w:rsidR="003A359A">
        <w:t xml:space="preserve"> </w:t>
      </w:r>
      <w:proofErr w:type="spellStart"/>
      <w:r w:rsidR="003A359A">
        <w:t>f</w:t>
      </w:r>
      <w:r w:rsidRPr="00581F2F" w:rsidR="003A359A">
        <w:t>inding</w:t>
      </w:r>
      <w:proofErr w:type="spellEnd"/>
      <w:r w:rsidRPr="00581F2F" w:rsidR="003A359A">
        <w:t>,</w:t>
      </w:r>
      <w:r w:rsidR="003A359A">
        <w:t xml:space="preserve"> </w:t>
      </w:r>
      <w:proofErr w:type="spellStart"/>
      <w:r w:rsidR="003A359A">
        <w:t>jff</w:t>
      </w:r>
      <w:proofErr w:type="spellEnd"/>
      <w:r w:rsidRPr="00581F2F" w:rsidR="003A359A">
        <w:t>)</w:t>
      </w:r>
      <w:r w:rsidR="003A359A">
        <w:t xml:space="preserve">, waaraan ruim </w:t>
      </w:r>
      <w:r w:rsidRPr="00420C1D" w:rsidR="003A359A">
        <w:t xml:space="preserve">150 stakeholders </w:t>
      </w:r>
      <w:r w:rsidR="003A359A">
        <w:t>hebben deelgenomen.  Hiertoe is er een online-enquête gehouden, zijn er drie b</w:t>
      </w:r>
      <w:r w:rsidRPr="00507EBC" w:rsidR="003A359A">
        <w:t>ijeenkomsten</w:t>
      </w:r>
      <w:r w:rsidR="003A359A">
        <w:t xml:space="preserve"> georganiseerd en 34 interviews afgenomen. </w:t>
      </w:r>
      <w:r w:rsidRPr="000F025A" w:rsidR="003A359A">
        <w:rPr>
          <w:lang w:val="nl-BE"/>
        </w:rPr>
        <w:t xml:space="preserve">Op basis </w:t>
      </w:r>
      <w:r w:rsidR="003A359A">
        <w:rPr>
          <w:lang w:val="nl-BE"/>
        </w:rPr>
        <w:t>daar</w:t>
      </w:r>
      <w:r w:rsidRPr="000F025A" w:rsidR="003A359A">
        <w:rPr>
          <w:lang w:val="nl-BE"/>
        </w:rPr>
        <w:t xml:space="preserve">van </w:t>
      </w:r>
      <w:r w:rsidR="003A359A">
        <w:rPr>
          <w:lang w:val="nl-BE"/>
        </w:rPr>
        <w:t xml:space="preserve">zijn voor </w:t>
      </w:r>
      <w:r w:rsidRPr="000F025A" w:rsidR="003A359A">
        <w:rPr>
          <w:lang w:val="nl-BE"/>
        </w:rPr>
        <w:t>tien</w:t>
      </w:r>
      <w:r w:rsidR="003A359A">
        <w:rPr>
          <w:lang w:val="nl-BE"/>
        </w:rPr>
        <w:t xml:space="preserve"> </w:t>
      </w:r>
      <w:r w:rsidRPr="000F025A" w:rsidR="003A359A">
        <w:rPr>
          <w:lang w:val="nl-BE"/>
        </w:rPr>
        <w:t>belangrijke thema</w:t>
      </w:r>
      <w:r w:rsidR="003A359A">
        <w:rPr>
          <w:lang w:val="nl-BE"/>
        </w:rPr>
        <w:t>’</w:t>
      </w:r>
      <w:r w:rsidRPr="000F025A" w:rsidR="003A359A">
        <w:rPr>
          <w:lang w:val="nl-BE"/>
        </w:rPr>
        <w:t xml:space="preserve">s </w:t>
      </w:r>
      <w:r w:rsidR="003A359A">
        <w:rPr>
          <w:lang w:val="nl-BE"/>
        </w:rPr>
        <w:t xml:space="preserve">– waaronder </w:t>
      </w:r>
      <w:r w:rsidRPr="00B97F4D" w:rsidR="003A359A">
        <w:rPr>
          <w:lang w:val="nl-BE"/>
        </w:rPr>
        <w:t xml:space="preserve">klimaat, </w:t>
      </w:r>
      <w:r w:rsidR="003A359A">
        <w:rPr>
          <w:lang w:val="nl-BE"/>
        </w:rPr>
        <w:t>luchtkwaliteit,</w:t>
      </w:r>
      <w:r w:rsidRPr="00B97F4D" w:rsidR="003A359A">
        <w:rPr>
          <w:lang w:val="nl-BE"/>
        </w:rPr>
        <w:t xml:space="preserve"> landgebruik</w:t>
      </w:r>
      <w:r w:rsidR="003A359A">
        <w:rPr>
          <w:lang w:val="nl-BE"/>
        </w:rPr>
        <w:t xml:space="preserve"> en sociale, economische en natuuraspecten in herkomstgebieden van </w:t>
      </w:r>
      <w:r>
        <w:rPr>
          <w:lang w:val="nl-BE"/>
        </w:rPr>
        <w:t>biogrondstoffen</w:t>
      </w:r>
      <w:r w:rsidR="003A359A">
        <w:rPr>
          <w:lang w:val="nl-BE"/>
        </w:rPr>
        <w:t xml:space="preserve"> – </w:t>
      </w:r>
      <w:r w:rsidRPr="000F025A" w:rsidR="003A359A">
        <w:rPr>
          <w:lang w:val="nl-BE"/>
        </w:rPr>
        <w:t xml:space="preserve">de </w:t>
      </w:r>
      <w:r w:rsidR="003A359A">
        <w:rPr>
          <w:lang w:val="nl-BE"/>
        </w:rPr>
        <w:t xml:space="preserve">soms zeer </w:t>
      </w:r>
      <w:r w:rsidRPr="000F025A" w:rsidR="003A359A">
        <w:rPr>
          <w:lang w:val="nl-BE"/>
        </w:rPr>
        <w:t>verschillende opvattingen en onderliggende argumenten geïnventariseerd</w:t>
      </w:r>
      <w:r w:rsidR="003A359A">
        <w:rPr>
          <w:lang w:val="nl-BE"/>
        </w:rPr>
        <w:t xml:space="preserve"> en weergegeven in een argumentenkaart</w:t>
      </w:r>
      <w:r w:rsidR="0074692C">
        <w:rPr>
          <w:lang w:val="nl-BE"/>
        </w:rPr>
        <w:t xml:space="preserve"> (zie hieronder)</w:t>
      </w:r>
      <w:r w:rsidR="003A359A">
        <w:rPr>
          <w:lang w:val="nl-BE"/>
        </w:rPr>
        <w:t xml:space="preserve">. In die kaart staan tegenover elkaar de opvattingen en argumenten waarin </w:t>
      </w:r>
      <w:r w:rsidRPr="00B97F4D" w:rsidR="003A359A">
        <w:rPr>
          <w:lang w:val="nl-BE"/>
        </w:rPr>
        <w:t xml:space="preserve">het gebruik van </w:t>
      </w:r>
      <w:r>
        <w:rPr>
          <w:lang w:val="nl-BE"/>
        </w:rPr>
        <w:t>biogrondstoffen</w:t>
      </w:r>
      <w:r w:rsidRPr="00B97F4D" w:rsidR="003A359A">
        <w:rPr>
          <w:lang w:val="nl-BE"/>
        </w:rPr>
        <w:t xml:space="preserve"> </w:t>
      </w:r>
      <w:r w:rsidR="003A359A">
        <w:rPr>
          <w:lang w:val="nl-BE"/>
        </w:rPr>
        <w:t xml:space="preserve">als een </w:t>
      </w:r>
      <w:r w:rsidRPr="00B97F4D" w:rsidR="003A359A">
        <w:rPr>
          <w:lang w:val="nl-BE"/>
        </w:rPr>
        <w:t xml:space="preserve">kans </w:t>
      </w:r>
      <w:r w:rsidR="003A359A">
        <w:rPr>
          <w:lang w:val="nl-BE"/>
        </w:rPr>
        <w:t xml:space="preserve">of juist als een risico </w:t>
      </w:r>
      <w:r w:rsidRPr="00B97F4D" w:rsidR="003A359A">
        <w:rPr>
          <w:lang w:val="nl-BE"/>
        </w:rPr>
        <w:t xml:space="preserve">voor </w:t>
      </w:r>
      <w:r w:rsidR="003A359A">
        <w:rPr>
          <w:lang w:val="nl-BE"/>
        </w:rPr>
        <w:t>de onderscheiden thema’s</w:t>
      </w:r>
      <w:r w:rsidRPr="00BF67CD" w:rsidR="003A359A">
        <w:rPr>
          <w:lang w:val="nl-BE"/>
        </w:rPr>
        <w:t xml:space="preserve"> </w:t>
      </w:r>
      <w:r w:rsidR="003A359A">
        <w:rPr>
          <w:lang w:val="nl-BE"/>
        </w:rPr>
        <w:t xml:space="preserve">wordt beschouwd. </w:t>
      </w:r>
      <w:r w:rsidRPr="003F798B" w:rsidR="003A359A">
        <w:rPr>
          <w:lang w:val="nl-BE"/>
        </w:rPr>
        <w:t>‘</w:t>
      </w:r>
      <w:r w:rsidR="003A359A">
        <w:rPr>
          <w:lang w:val="nl-BE"/>
        </w:rPr>
        <w:t>B</w:t>
      </w:r>
      <w:r w:rsidRPr="003F798B" w:rsidR="003A359A">
        <w:rPr>
          <w:lang w:val="nl-BE"/>
        </w:rPr>
        <w:t>iodiversiteit’</w:t>
      </w:r>
      <w:r w:rsidR="003A359A">
        <w:rPr>
          <w:lang w:val="nl-BE"/>
        </w:rPr>
        <w:t xml:space="preserve"> </w:t>
      </w:r>
      <w:r w:rsidRPr="003F798B" w:rsidR="003A359A">
        <w:rPr>
          <w:lang w:val="nl-BE"/>
        </w:rPr>
        <w:t xml:space="preserve">is in </w:t>
      </w:r>
      <w:r w:rsidRPr="00C41544" w:rsidR="003A359A">
        <w:rPr>
          <w:lang w:val="nl-BE"/>
        </w:rPr>
        <w:t>de argumentenkaart</w:t>
      </w:r>
      <w:r w:rsidRPr="003F798B" w:rsidR="003A359A">
        <w:rPr>
          <w:lang w:val="nl-BE"/>
        </w:rPr>
        <w:t xml:space="preserve"> niet als apart thema onderscheiden</w:t>
      </w:r>
      <w:r w:rsidR="003A359A">
        <w:rPr>
          <w:lang w:val="nl-BE"/>
        </w:rPr>
        <w:t>,</w:t>
      </w:r>
      <w:r w:rsidRPr="003F798B" w:rsidR="003A359A">
        <w:rPr>
          <w:lang w:val="nl-BE"/>
        </w:rPr>
        <w:t xml:space="preserve"> maar </w:t>
      </w:r>
      <w:r w:rsidR="003A359A">
        <w:rPr>
          <w:lang w:val="nl-BE"/>
        </w:rPr>
        <w:t>speelt binnen verschillende thema</w:t>
      </w:r>
      <w:r w:rsidR="00923D29">
        <w:rPr>
          <w:lang w:val="nl-BE"/>
        </w:rPr>
        <w:t>’</w:t>
      </w:r>
      <w:r w:rsidR="003A359A">
        <w:rPr>
          <w:lang w:val="nl-BE"/>
        </w:rPr>
        <w:t xml:space="preserve">s </w:t>
      </w:r>
      <w:r w:rsidR="00923D29">
        <w:rPr>
          <w:lang w:val="nl-BE"/>
        </w:rPr>
        <w:t xml:space="preserve">en argumenten </w:t>
      </w:r>
      <w:r w:rsidR="003A359A">
        <w:rPr>
          <w:lang w:val="nl-BE"/>
        </w:rPr>
        <w:t>een belangrijke rol.</w:t>
      </w:r>
    </w:p>
    <w:p w:rsidRPr="00E55008" w:rsidR="0074692C" w:rsidP="004D312F" w:rsidRDefault="0074692C" w14:paraId="476DD1FD" w14:textId="3CFA6364">
      <w:pPr>
        <w:rPr>
          <w:szCs w:val="18"/>
        </w:rPr>
        <w:sectPr w:rsidRPr="00E55008" w:rsidR="0074692C" w:rsidSect="006912EA">
          <w:headerReference w:type="even" r:id="rId18"/>
          <w:headerReference w:type="first" r:id="rId19"/>
          <w:footerReference w:type="first" r:id="rId20"/>
          <w:type w:val="oddPage"/>
          <w:pgSz w:w="11906" w:h="16838" w:code="9"/>
          <w:pgMar w:top="1418" w:right="1701" w:bottom="1418" w:left="1701" w:header="709" w:footer="709" w:gutter="0"/>
          <w:cols w:space="708"/>
          <w:docGrid w:linePitch="360"/>
        </w:sectPr>
      </w:pPr>
    </w:p>
    <w:p w:rsidRPr="00DD677B" w:rsidR="0074692C" w:rsidP="0074692C" w:rsidRDefault="0074692C" w14:paraId="1C0FD310" w14:textId="77777777">
      <w:pPr>
        <w:ind w:left="720"/>
        <w:jc w:val="both"/>
      </w:pPr>
      <w:r>
        <w:rPr>
          <w:noProof/>
        </w:rPr>
        <w:lastRenderedPageBreak/>
        <w:drawing>
          <wp:inline distT="0" distB="0" distL="0" distR="0" wp14:anchorId="1923243E" wp14:editId="7D567A93">
            <wp:extent cx="8894378" cy="6199376"/>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966989" cy="6249986"/>
                    </a:xfrm>
                    <a:prstGeom prst="rect">
                      <a:avLst/>
                    </a:prstGeom>
                  </pic:spPr>
                </pic:pic>
              </a:graphicData>
            </a:graphic>
          </wp:inline>
        </w:drawing>
      </w:r>
      <w:r>
        <w:rPr>
          <w:noProof/>
        </w:rPr>
        <w:t xml:space="preserve"> </w:t>
      </w:r>
    </w:p>
    <w:p w:rsidRPr="00DD677B" w:rsidR="0074692C" w:rsidP="0074692C" w:rsidRDefault="0074692C" w14:paraId="2620D977" w14:textId="77777777">
      <w:pPr>
        <w:ind w:left="450" w:firstLine="180"/>
        <w:jc w:val="both"/>
        <w:sectPr w:rsidRPr="00DD677B" w:rsidR="0074692C" w:rsidSect="00F0551C">
          <w:headerReference w:type="even" r:id="rId22"/>
          <w:pgSz w:w="16838" w:h="11906" w:orient="landscape" w:code="9"/>
          <w:pgMar w:top="720" w:right="720" w:bottom="720" w:left="720" w:header="709" w:footer="709" w:gutter="0"/>
          <w:cols w:space="708"/>
          <w:docGrid w:linePitch="360"/>
        </w:sectPr>
      </w:pPr>
      <w:r>
        <w:rPr>
          <w:noProof/>
        </w:rPr>
        <w:lastRenderedPageBreak/>
        <w:drawing>
          <wp:inline distT="0" distB="0" distL="0" distR="0" wp14:anchorId="3FC9BD18" wp14:editId="43781D8B">
            <wp:extent cx="9012555" cy="6036997"/>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49231" cy="6061564"/>
                    </a:xfrm>
                    <a:prstGeom prst="rect">
                      <a:avLst/>
                    </a:prstGeom>
                  </pic:spPr>
                </pic:pic>
              </a:graphicData>
            </a:graphic>
          </wp:inline>
        </w:drawing>
      </w:r>
      <w:r>
        <w:rPr>
          <w:noProof/>
        </w:rPr>
        <w:t xml:space="preserve"> </w:t>
      </w:r>
    </w:p>
    <w:p w:rsidRPr="00507EBC" w:rsidR="00B302DD" w:rsidP="00B302DD" w:rsidRDefault="00B302DD" w14:paraId="6CC3BAA8" w14:textId="77777777">
      <w:pPr>
        <w:spacing w:after="0"/>
        <w:jc w:val="both"/>
        <w:rPr>
          <w:b/>
          <w:bCs/>
          <w:i/>
          <w:iCs/>
        </w:rPr>
      </w:pPr>
      <w:r w:rsidRPr="00507EBC">
        <w:rPr>
          <w:b/>
          <w:bCs/>
          <w:i/>
          <w:iCs/>
        </w:rPr>
        <w:lastRenderedPageBreak/>
        <w:t>Punten van overeenstemming</w:t>
      </w:r>
    </w:p>
    <w:p w:rsidRPr="00507EBC" w:rsidR="003A359A" w:rsidP="00B302DD" w:rsidRDefault="00B302DD" w14:paraId="7E7CDE5F" w14:textId="5E1C533A">
      <w:pPr>
        <w:jc w:val="both"/>
        <w:rPr>
          <w:szCs w:val="18"/>
        </w:rPr>
      </w:pPr>
      <w:r w:rsidRPr="004C35EC">
        <w:rPr>
          <w:lang w:val="nl-BE"/>
        </w:rPr>
        <w:t xml:space="preserve">De </w:t>
      </w:r>
      <w:r w:rsidRPr="00C41544">
        <w:rPr>
          <w:lang w:val="nl-BE"/>
        </w:rPr>
        <w:t>argumentenkaart</w:t>
      </w:r>
      <w:r w:rsidRPr="004C35EC">
        <w:rPr>
          <w:lang w:val="nl-BE"/>
        </w:rPr>
        <w:t xml:space="preserve"> kan de indruk wekken dat er in het debat alleen opvattingen en argumenten zijn geuit die uitgesproken voor of tegen het gebruik van </w:t>
      </w:r>
      <w:r>
        <w:rPr>
          <w:lang w:val="nl-BE"/>
        </w:rPr>
        <w:t>biogrondstoffen</w:t>
      </w:r>
      <w:r w:rsidRPr="004C35EC">
        <w:rPr>
          <w:lang w:val="nl-BE"/>
        </w:rPr>
        <w:t xml:space="preserve"> zijn, en dan vooral als energiebron.</w:t>
      </w:r>
      <w:r>
        <w:rPr>
          <w:lang w:val="nl-BE"/>
        </w:rPr>
        <w:t xml:space="preserve"> Maar e</w:t>
      </w:r>
      <w:r w:rsidRPr="00B97F4D">
        <w:rPr>
          <w:lang w:val="nl-BE"/>
        </w:rPr>
        <w:t>r zijn zeker ook punten van overeenstemming in het debat.</w:t>
      </w:r>
      <w:r>
        <w:rPr>
          <w:lang w:val="nl-BE"/>
        </w:rPr>
        <w:t xml:space="preserve"> Zo stellen stakeholders d</w:t>
      </w:r>
      <w:r w:rsidRPr="00B97F4D">
        <w:rPr>
          <w:lang w:val="nl-BE"/>
        </w:rPr>
        <w:t>e klimaatdoelen niet ter discussie</w:t>
      </w:r>
      <w:r>
        <w:rPr>
          <w:lang w:val="nl-BE"/>
        </w:rPr>
        <w:t xml:space="preserve"> en zijn ze het </w:t>
      </w:r>
      <w:r w:rsidRPr="00B97F4D">
        <w:rPr>
          <w:lang w:val="nl-BE"/>
        </w:rPr>
        <w:t>erover eens dat zorgvuldig met landgebruik en</w:t>
      </w:r>
      <w:r>
        <w:rPr>
          <w:lang w:val="nl-BE"/>
        </w:rPr>
        <w:t xml:space="preserve"> de bodem moet worden </w:t>
      </w:r>
      <w:r w:rsidRPr="00B97F4D">
        <w:rPr>
          <w:lang w:val="nl-BE"/>
        </w:rPr>
        <w:t>omgegaan</w:t>
      </w:r>
      <w:r>
        <w:rPr>
          <w:lang w:val="nl-BE"/>
        </w:rPr>
        <w:t xml:space="preserve">. </w:t>
      </w:r>
      <w:r w:rsidR="003A359A">
        <w:rPr>
          <w:lang w:val="nl-BE"/>
        </w:rPr>
        <w:t xml:space="preserve">Ook </w:t>
      </w:r>
      <w:r w:rsidRPr="00507EBC" w:rsidR="003A359A">
        <w:rPr>
          <w:szCs w:val="18"/>
        </w:rPr>
        <w:t xml:space="preserve">zien </w:t>
      </w:r>
      <w:r w:rsidR="003A359A">
        <w:rPr>
          <w:szCs w:val="18"/>
        </w:rPr>
        <w:t xml:space="preserve">zij </w:t>
      </w:r>
      <w:r w:rsidRPr="00507EBC" w:rsidR="003A359A">
        <w:rPr>
          <w:szCs w:val="18"/>
        </w:rPr>
        <w:t xml:space="preserve">een blijvende rol voor </w:t>
      </w:r>
      <w:r w:rsidR="00DB6F42">
        <w:rPr>
          <w:szCs w:val="18"/>
        </w:rPr>
        <w:t>biogrondstoffen</w:t>
      </w:r>
      <w:r w:rsidRPr="00507EBC" w:rsidR="003A359A">
        <w:rPr>
          <w:szCs w:val="18"/>
        </w:rPr>
        <w:t xml:space="preserve"> </w:t>
      </w:r>
      <w:r w:rsidR="003A359A">
        <w:rPr>
          <w:szCs w:val="18"/>
        </w:rPr>
        <w:t xml:space="preserve">weggelegd </w:t>
      </w:r>
      <w:r w:rsidRPr="00507EBC" w:rsidR="003A359A">
        <w:rPr>
          <w:szCs w:val="18"/>
        </w:rPr>
        <w:t xml:space="preserve">als materiaal (papier, karton </w:t>
      </w:r>
      <w:r w:rsidR="003A359A">
        <w:rPr>
          <w:szCs w:val="18"/>
        </w:rPr>
        <w:t xml:space="preserve">en </w:t>
      </w:r>
      <w:r w:rsidRPr="00507EBC" w:rsidR="003A359A">
        <w:rPr>
          <w:szCs w:val="18"/>
        </w:rPr>
        <w:t>zaaghout</w:t>
      </w:r>
      <w:r w:rsidR="003A359A">
        <w:rPr>
          <w:szCs w:val="18"/>
        </w:rPr>
        <w:t xml:space="preserve"> voor de bouw </w:t>
      </w:r>
      <w:r w:rsidRPr="00507EBC" w:rsidR="003A359A">
        <w:rPr>
          <w:szCs w:val="18"/>
        </w:rPr>
        <w:t xml:space="preserve">en als vervanging van beton en staal) en als grondstof voor de chemie. Als energetische toepassing onvermijdelijk is om de duurzame energie- en klimaatdoelstellingen te halen, dan bij voorkeur waar </w:t>
      </w:r>
      <w:r w:rsidRPr="00DD048F" w:rsidR="003A359A">
        <w:rPr>
          <w:szCs w:val="18"/>
        </w:rPr>
        <w:t xml:space="preserve">nog weinig of geen alternatieven beschikbaar zijn </w:t>
      </w:r>
      <w:r w:rsidRPr="00507EBC" w:rsidR="003A359A">
        <w:rPr>
          <w:szCs w:val="18"/>
        </w:rPr>
        <w:t xml:space="preserve">(zoals in de lucht- en zeescheepvaart). Daarbij is directe verbranding van primaire </w:t>
      </w:r>
      <w:r w:rsidR="00DB6F42">
        <w:rPr>
          <w:szCs w:val="18"/>
        </w:rPr>
        <w:t>biogrondstoffen</w:t>
      </w:r>
      <w:r w:rsidRPr="00507EBC" w:rsidR="003A359A">
        <w:rPr>
          <w:szCs w:val="18"/>
        </w:rPr>
        <w:t xml:space="preserve"> </w:t>
      </w:r>
      <w:r w:rsidR="003A359A">
        <w:rPr>
          <w:szCs w:val="18"/>
        </w:rPr>
        <w:t xml:space="preserve">een </w:t>
      </w:r>
      <w:r w:rsidRPr="00507EBC" w:rsidR="003A359A">
        <w:rPr>
          <w:szCs w:val="18"/>
        </w:rPr>
        <w:t>van de minste geprefereerde opties.</w:t>
      </w:r>
      <w:r w:rsidR="003A359A">
        <w:rPr>
          <w:lang w:val="nl-BE"/>
        </w:rPr>
        <w:t xml:space="preserve"> H</w:t>
      </w:r>
      <w:r w:rsidRPr="00507EBC" w:rsidR="003A359A">
        <w:t xml:space="preserve">et </w:t>
      </w:r>
      <w:r w:rsidRPr="00507EBC" w:rsidR="003A359A">
        <w:rPr>
          <w:szCs w:val="18"/>
        </w:rPr>
        <w:t xml:space="preserve">vertrouwen in de duurzaamheid van </w:t>
      </w:r>
      <w:r w:rsidR="00DB6F42">
        <w:rPr>
          <w:szCs w:val="18"/>
        </w:rPr>
        <w:t>biogrondstoffen</w:t>
      </w:r>
      <w:r w:rsidR="003A359A">
        <w:rPr>
          <w:szCs w:val="18"/>
        </w:rPr>
        <w:t xml:space="preserve"> is</w:t>
      </w:r>
      <w:r w:rsidRPr="00507EBC" w:rsidR="003A359A">
        <w:rPr>
          <w:szCs w:val="18"/>
        </w:rPr>
        <w:t xml:space="preserve"> het grootst wanneer deze afkomstig is uit Nederland, en ook groter wanneer de </w:t>
      </w:r>
      <w:r w:rsidR="00DB6F42">
        <w:rPr>
          <w:szCs w:val="18"/>
        </w:rPr>
        <w:t>biogrondstoffen</w:t>
      </w:r>
      <w:r w:rsidRPr="00507EBC" w:rsidR="003A359A">
        <w:rPr>
          <w:szCs w:val="18"/>
        </w:rPr>
        <w:t xml:space="preserve"> uit Europa afkomstig is dan </w:t>
      </w:r>
      <w:r w:rsidR="00DB6F42">
        <w:rPr>
          <w:szCs w:val="18"/>
        </w:rPr>
        <w:t>biogrondstoffen</w:t>
      </w:r>
      <w:r w:rsidR="003A359A">
        <w:rPr>
          <w:szCs w:val="18"/>
        </w:rPr>
        <w:t xml:space="preserve"> die van </w:t>
      </w:r>
      <w:r w:rsidRPr="00507EBC" w:rsidR="003A359A">
        <w:rPr>
          <w:szCs w:val="18"/>
        </w:rPr>
        <w:t>elders uit de wereld</w:t>
      </w:r>
      <w:r w:rsidR="003A359A">
        <w:rPr>
          <w:szCs w:val="18"/>
        </w:rPr>
        <w:t xml:space="preserve"> afkomstig is</w:t>
      </w:r>
      <w:r w:rsidRPr="00507EBC" w:rsidR="003A359A">
        <w:rPr>
          <w:szCs w:val="18"/>
        </w:rPr>
        <w:t>.</w:t>
      </w:r>
      <w:r w:rsidRPr="00B97F4D" w:rsidR="003A359A">
        <w:rPr>
          <w:lang w:val="nl-BE"/>
        </w:rPr>
        <w:t xml:space="preserve"> </w:t>
      </w:r>
      <w:r w:rsidR="003A359A">
        <w:rPr>
          <w:lang w:val="nl-BE"/>
        </w:rPr>
        <w:t>Ook onderschrijven alle stakeholders h</w:t>
      </w:r>
      <w:r w:rsidRPr="00507EBC" w:rsidR="003A359A">
        <w:rPr>
          <w:szCs w:val="18"/>
        </w:rPr>
        <w:t>et belang van de toepassing van ecologische, sociale en economische duurzaamheidsaspecten in de herkomstgebieden</w:t>
      </w:r>
      <w:r w:rsidR="003A359A">
        <w:rPr>
          <w:szCs w:val="18"/>
        </w:rPr>
        <w:t xml:space="preserve">. En tot slot </w:t>
      </w:r>
      <w:r w:rsidRPr="00507EBC" w:rsidR="003A359A">
        <w:rPr>
          <w:szCs w:val="18"/>
        </w:rPr>
        <w:t xml:space="preserve">is </w:t>
      </w:r>
      <w:r w:rsidR="003A359A">
        <w:rPr>
          <w:szCs w:val="18"/>
        </w:rPr>
        <w:t xml:space="preserve">er een </w:t>
      </w:r>
      <w:r w:rsidRPr="00507EBC" w:rsidR="003A359A">
        <w:rPr>
          <w:szCs w:val="18"/>
        </w:rPr>
        <w:t>grote mate van overeenstemming dat er onder voorwaarden hout geoogst mag en kan worden</w:t>
      </w:r>
      <w:r w:rsidR="003A359A">
        <w:rPr>
          <w:szCs w:val="18"/>
        </w:rPr>
        <w:t>, waarbij h</w:t>
      </w:r>
      <w:r w:rsidRPr="00507EBC" w:rsidR="003A359A">
        <w:rPr>
          <w:szCs w:val="18"/>
        </w:rPr>
        <w:t xml:space="preserve">et eerst langdurig opslaan van biogene koolstof en het vermijden van </w:t>
      </w:r>
      <w:r w:rsidR="003A359A">
        <w:rPr>
          <w:szCs w:val="18"/>
        </w:rPr>
        <w:t xml:space="preserve">het </w:t>
      </w:r>
      <w:r w:rsidRPr="00507EBC" w:rsidR="003A359A">
        <w:rPr>
          <w:szCs w:val="18"/>
        </w:rPr>
        <w:t xml:space="preserve">gebruik van fossiele grondstoffen </w:t>
      </w:r>
      <w:r w:rsidR="003A359A">
        <w:rPr>
          <w:szCs w:val="18"/>
        </w:rPr>
        <w:t xml:space="preserve">volgens hen </w:t>
      </w:r>
      <w:r w:rsidRPr="00507EBC" w:rsidR="003A359A">
        <w:rPr>
          <w:szCs w:val="18"/>
        </w:rPr>
        <w:t>belangrijke klimaatvoordelen op</w:t>
      </w:r>
      <w:r w:rsidR="003A359A">
        <w:rPr>
          <w:szCs w:val="18"/>
        </w:rPr>
        <w:t>levert.</w:t>
      </w:r>
    </w:p>
    <w:p w:rsidRPr="00507EBC" w:rsidR="003A359A" w:rsidP="00DE68D5" w:rsidRDefault="003A359A" w14:paraId="22BCC305" w14:textId="22A942F8">
      <w:pPr>
        <w:spacing w:after="0"/>
        <w:jc w:val="both"/>
        <w:rPr>
          <w:b/>
          <w:bCs/>
          <w:i/>
          <w:iCs/>
        </w:rPr>
      </w:pPr>
      <w:r>
        <w:rPr>
          <w:b/>
          <w:bCs/>
          <w:i/>
          <w:iCs/>
        </w:rPr>
        <w:t>B</w:t>
      </w:r>
      <w:r w:rsidRPr="00507EBC">
        <w:rPr>
          <w:b/>
          <w:bCs/>
          <w:i/>
          <w:iCs/>
        </w:rPr>
        <w:t>ehoefte en beschikbaarheid bio</w:t>
      </w:r>
      <w:r w:rsidR="00DB6F42">
        <w:rPr>
          <w:b/>
          <w:bCs/>
          <w:i/>
          <w:iCs/>
        </w:rPr>
        <w:t>grondstoffen</w:t>
      </w:r>
    </w:p>
    <w:p w:rsidR="00F47C2C" w:rsidP="0074692C" w:rsidRDefault="00F47C2C" w14:paraId="0BE5F192" w14:textId="153FE6E4">
      <w:pPr>
        <w:jc w:val="both"/>
        <w:rPr>
          <w:lang w:val="nl-BE"/>
        </w:rPr>
      </w:pPr>
      <w:r>
        <w:rPr>
          <w:lang w:val="nl-BE"/>
        </w:rPr>
        <w:t>Het</w:t>
      </w:r>
      <w:r w:rsidR="007041E7">
        <w:rPr>
          <w:lang w:val="nl-BE"/>
        </w:rPr>
        <w:t xml:space="preserve"> blijkt dat</w:t>
      </w:r>
      <w:r w:rsidR="003A359A">
        <w:rPr>
          <w:lang w:val="nl-BE"/>
        </w:rPr>
        <w:t xml:space="preserve"> </w:t>
      </w:r>
      <w:r w:rsidR="004D312F">
        <w:rPr>
          <w:lang w:val="nl-BE"/>
        </w:rPr>
        <w:t xml:space="preserve">de </w:t>
      </w:r>
      <w:r w:rsidR="003A359A">
        <w:rPr>
          <w:lang w:val="nl-BE"/>
        </w:rPr>
        <w:t xml:space="preserve">landbouw een groter </w:t>
      </w:r>
      <w:r w:rsidRPr="00A262EC" w:rsidR="003A359A">
        <w:rPr>
          <w:lang w:val="nl-BE"/>
        </w:rPr>
        <w:t xml:space="preserve">potentieel aan duurzame </w:t>
      </w:r>
      <w:r w:rsidR="00DB6F42">
        <w:rPr>
          <w:lang w:val="nl-BE"/>
        </w:rPr>
        <w:t>biogrondstoffen</w:t>
      </w:r>
      <w:r w:rsidRPr="00A262EC" w:rsidR="003A359A">
        <w:rPr>
          <w:lang w:val="nl-BE"/>
        </w:rPr>
        <w:t xml:space="preserve"> </w:t>
      </w:r>
      <w:r w:rsidR="004D312F">
        <w:rPr>
          <w:lang w:val="nl-BE"/>
        </w:rPr>
        <w:t xml:space="preserve">heeft </w:t>
      </w:r>
      <w:r w:rsidRPr="00A262EC" w:rsidR="003A359A">
        <w:rPr>
          <w:lang w:val="nl-BE"/>
        </w:rPr>
        <w:t>dan de bosbouw</w:t>
      </w:r>
      <w:r w:rsidR="003A359A">
        <w:rPr>
          <w:lang w:val="nl-BE"/>
        </w:rPr>
        <w:t>. D</w:t>
      </w:r>
      <w:r w:rsidRPr="00A262EC" w:rsidR="003A359A">
        <w:rPr>
          <w:lang w:val="nl-BE"/>
        </w:rPr>
        <w:t xml:space="preserve">e </w:t>
      </w:r>
      <w:r w:rsidRPr="000F025A" w:rsidR="003A359A">
        <w:rPr>
          <w:lang w:val="nl-BE"/>
        </w:rPr>
        <w:t>literatuur laat</w:t>
      </w:r>
      <w:r w:rsidR="003A359A">
        <w:rPr>
          <w:lang w:val="nl-BE"/>
        </w:rPr>
        <w:t xml:space="preserve"> echter</w:t>
      </w:r>
      <w:r w:rsidRPr="000F025A" w:rsidR="003A359A">
        <w:rPr>
          <w:lang w:val="nl-BE"/>
        </w:rPr>
        <w:t xml:space="preserve"> een grote bandbreedte zien</w:t>
      </w:r>
      <w:r w:rsidR="003A359A">
        <w:rPr>
          <w:lang w:val="nl-BE"/>
        </w:rPr>
        <w:t>,</w:t>
      </w:r>
      <w:r w:rsidRPr="000F025A" w:rsidR="003A359A">
        <w:rPr>
          <w:lang w:val="nl-BE"/>
        </w:rPr>
        <w:t xml:space="preserve"> omdat </w:t>
      </w:r>
      <w:r w:rsidR="003A359A">
        <w:rPr>
          <w:lang w:val="nl-BE"/>
        </w:rPr>
        <w:t>de geraamde potentiëlen</w:t>
      </w:r>
      <w:r w:rsidRPr="000F025A" w:rsidR="003A359A">
        <w:rPr>
          <w:lang w:val="nl-BE"/>
        </w:rPr>
        <w:t xml:space="preserve"> sterk afhankelijk </w:t>
      </w:r>
      <w:r w:rsidR="003A359A">
        <w:rPr>
          <w:lang w:val="nl-BE"/>
        </w:rPr>
        <w:t>zijn</w:t>
      </w:r>
      <w:r w:rsidRPr="000F025A" w:rsidR="003A359A">
        <w:rPr>
          <w:lang w:val="nl-BE"/>
        </w:rPr>
        <w:t xml:space="preserve"> van de onderliggende aannames. Denk daarbij aan land- en bosbouwproductiviteit, het beschikbare areaal, beleid in de herkomstlanden, de hoeveelheid restmateriaal dat op land- en bosbouwgrond moet achterblijven, de mate waarin gedegradeerde en marginale gronden worden gebruikt voor </w:t>
      </w:r>
      <w:proofErr w:type="spellStart"/>
      <w:r w:rsidR="00DB6F42">
        <w:rPr>
          <w:lang w:val="nl-BE"/>
        </w:rPr>
        <w:t>biogrondstoffen</w:t>
      </w:r>
      <w:r w:rsidRPr="000F025A" w:rsidR="003A359A">
        <w:rPr>
          <w:lang w:val="nl-BE"/>
        </w:rPr>
        <w:t>teelt</w:t>
      </w:r>
      <w:proofErr w:type="spellEnd"/>
      <w:r w:rsidRPr="000F025A" w:rsidR="003A359A">
        <w:rPr>
          <w:lang w:val="nl-BE"/>
        </w:rPr>
        <w:t xml:space="preserve"> en de waterbeschikbaarheid. </w:t>
      </w:r>
      <w:r w:rsidR="003A359A">
        <w:rPr>
          <w:lang w:val="nl-BE"/>
        </w:rPr>
        <w:t>H</w:t>
      </w:r>
      <w:r w:rsidRPr="00A262EC" w:rsidR="003A359A">
        <w:rPr>
          <w:lang w:val="nl-BE"/>
        </w:rPr>
        <w:t xml:space="preserve">et perspectief </w:t>
      </w:r>
      <w:r w:rsidR="003A359A">
        <w:rPr>
          <w:lang w:val="nl-BE"/>
        </w:rPr>
        <w:t xml:space="preserve">van </w:t>
      </w:r>
      <w:r w:rsidRPr="00A262EC" w:rsidR="003A359A">
        <w:rPr>
          <w:lang w:val="nl-BE"/>
        </w:rPr>
        <w:t xml:space="preserve">waaruit </w:t>
      </w:r>
      <w:r w:rsidR="003A359A">
        <w:rPr>
          <w:lang w:val="nl-BE"/>
        </w:rPr>
        <w:t xml:space="preserve">stakeholders redeneren bepaalt in hoge mate in welke keuzes of aannames men zich kan vinden en in welke niet, en daarmee ook of zij lage dan wel hoge potentieelramingen aannemelijk vinden. Om meer zicht te krijgen op hoe de Nederlandse behoefte aan </w:t>
      </w:r>
      <w:r w:rsidR="00DB6F42">
        <w:rPr>
          <w:lang w:val="nl-BE"/>
        </w:rPr>
        <w:t>biogrondstoffen</w:t>
      </w:r>
      <w:r w:rsidR="003A359A">
        <w:rPr>
          <w:lang w:val="nl-BE"/>
        </w:rPr>
        <w:t xml:space="preserve"> zich verhoudt tot de mondiale en Europese beschikbaarheid, </w:t>
      </w:r>
      <w:r w:rsidR="007041E7">
        <w:rPr>
          <w:lang w:val="nl-BE"/>
        </w:rPr>
        <w:t xml:space="preserve">is </w:t>
      </w:r>
      <w:r w:rsidR="003A359A">
        <w:rPr>
          <w:lang w:val="nl-BE"/>
        </w:rPr>
        <w:t xml:space="preserve">dit gerelateerd aan vijf uit het joint </w:t>
      </w:r>
      <w:proofErr w:type="spellStart"/>
      <w:r w:rsidR="003A359A">
        <w:rPr>
          <w:lang w:val="nl-BE"/>
        </w:rPr>
        <w:t>fact</w:t>
      </w:r>
      <w:proofErr w:type="spellEnd"/>
      <w:r w:rsidR="003A359A">
        <w:rPr>
          <w:lang w:val="nl-BE"/>
        </w:rPr>
        <w:t xml:space="preserve"> </w:t>
      </w:r>
      <w:proofErr w:type="spellStart"/>
      <w:r w:rsidR="003A359A">
        <w:rPr>
          <w:lang w:val="nl-BE"/>
        </w:rPr>
        <w:t>finding</w:t>
      </w:r>
      <w:proofErr w:type="spellEnd"/>
      <w:r w:rsidR="003A359A">
        <w:rPr>
          <w:lang w:val="nl-BE"/>
        </w:rPr>
        <w:t xml:space="preserve"> - proces gedestilleerde perspectieven.</w:t>
      </w:r>
    </w:p>
    <w:p w:rsidR="0074692C" w:rsidP="0074692C" w:rsidRDefault="0074692C" w14:paraId="4B05F1BF" w14:textId="0F712F74">
      <w:pPr>
        <w:jc w:val="both"/>
        <w:rPr>
          <w:szCs w:val="18"/>
        </w:rPr>
      </w:pPr>
      <w:r>
        <w:rPr>
          <w:noProof/>
        </w:rPr>
        <w:drawing>
          <wp:inline distT="0" distB="0" distL="0" distR="0" wp14:anchorId="4D97E676" wp14:editId="2711216A">
            <wp:extent cx="5399425" cy="3536107"/>
            <wp:effectExtent l="0" t="0" r="0" b="7620"/>
            <wp:docPr id="245464996"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08078" cy="3541774"/>
                    </a:xfrm>
                    <a:prstGeom prst="rect">
                      <a:avLst/>
                    </a:prstGeom>
                  </pic:spPr>
                </pic:pic>
              </a:graphicData>
            </a:graphic>
          </wp:inline>
        </w:drawing>
      </w:r>
    </w:p>
    <w:p w:rsidR="0074692C" w:rsidP="0074692C" w:rsidRDefault="0074692C" w14:paraId="25AFC9B3" w14:textId="731AC978">
      <w:pPr>
        <w:jc w:val="both"/>
        <w:rPr>
          <w:lang w:val="nl-BE"/>
        </w:rPr>
      </w:pPr>
      <w:r>
        <w:rPr>
          <w:lang w:val="nl-BE"/>
        </w:rPr>
        <w:lastRenderedPageBreak/>
        <w:t xml:space="preserve">Aan de hand van deze vijf </w:t>
      </w:r>
      <w:r w:rsidRPr="000F025A">
        <w:rPr>
          <w:lang w:val="nl-BE"/>
        </w:rPr>
        <w:t>perspectieven</w:t>
      </w:r>
      <w:r>
        <w:rPr>
          <w:lang w:val="nl-BE"/>
        </w:rPr>
        <w:t xml:space="preserve"> – die </w:t>
      </w:r>
      <w:r w:rsidRPr="00142140">
        <w:rPr>
          <w:lang w:val="nl-BE"/>
        </w:rPr>
        <w:t xml:space="preserve">respectievelijk klimaat, hernieuwbare energie (met minimale inzet van </w:t>
      </w:r>
      <w:r>
        <w:rPr>
          <w:lang w:val="nl-BE"/>
        </w:rPr>
        <w:t>biogrondstoffen</w:t>
      </w:r>
      <w:r w:rsidRPr="00142140">
        <w:rPr>
          <w:lang w:val="nl-BE"/>
        </w:rPr>
        <w:t xml:space="preserve">), </w:t>
      </w:r>
      <w:r>
        <w:rPr>
          <w:lang w:val="nl-BE"/>
        </w:rPr>
        <w:t>hernieuwbare grondstoffen</w:t>
      </w:r>
      <w:r w:rsidRPr="00142140">
        <w:rPr>
          <w:lang w:val="nl-BE"/>
        </w:rPr>
        <w:t>, ecologie en duurzame ontwikkeling als belangrijkste focus</w:t>
      </w:r>
      <w:r>
        <w:rPr>
          <w:lang w:val="nl-BE"/>
        </w:rPr>
        <w:t xml:space="preserve"> hebben – zijn veronderstellingen gedaan over de toelaatbaarheid van winning en/of import van biogrondstoffen uit bepaalde bronnen en herkomstgebieden. Vervolgens is op basis daarvan ingeschat hoeveel biogrondstoffen volgens elk van de perspectieven beschikbaar is. Daarnaast zijn voor elk van de perspectieven veronderstellingen gedaan over de toelaatbaar geachte toepassingen en de daaruit voortvloeiende Nederlandse </w:t>
      </w:r>
      <w:proofErr w:type="spellStart"/>
      <w:r>
        <w:rPr>
          <w:lang w:val="nl-BE"/>
        </w:rPr>
        <w:t>biogrondstoffenbehoefte</w:t>
      </w:r>
      <w:proofErr w:type="spellEnd"/>
      <w:r>
        <w:rPr>
          <w:lang w:val="nl-BE"/>
        </w:rPr>
        <w:t xml:space="preserve">. </w:t>
      </w:r>
    </w:p>
    <w:p w:rsidRPr="00DE68D5" w:rsidR="003A359A" w:rsidP="00DE68D5" w:rsidRDefault="00DB6F42" w14:paraId="44564FD1" w14:textId="06CD4865">
      <w:pPr>
        <w:spacing w:after="0"/>
        <w:jc w:val="both"/>
        <w:rPr>
          <w:b/>
          <w:i/>
        </w:rPr>
      </w:pPr>
      <w:r>
        <w:rPr>
          <w:b/>
          <w:i/>
        </w:rPr>
        <w:t>Hoofdconclusies</w:t>
      </w:r>
    </w:p>
    <w:p w:rsidRPr="00C140CA" w:rsidR="003A359A" w:rsidP="009D190A" w:rsidRDefault="003A359A" w14:paraId="3E40F073" w14:textId="77777777">
      <w:pPr>
        <w:spacing w:after="80"/>
        <w:jc w:val="both"/>
        <w:rPr>
          <w:rFonts w:ascii="Calibri" w:hAnsi="Calibri" w:eastAsia="Calibri" w:cs="Arial"/>
          <w:sz w:val="22"/>
        </w:rPr>
      </w:pPr>
      <w:r w:rsidRPr="007553E6">
        <w:rPr>
          <w:lang w:val="nl-BE"/>
        </w:rPr>
        <w:t xml:space="preserve">De argumenten </w:t>
      </w:r>
      <w:r>
        <w:rPr>
          <w:lang w:val="nl-BE"/>
        </w:rPr>
        <w:t xml:space="preserve">die per thema zijn ingebracht, </w:t>
      </w:r>
      <w:r w:rsidRPr="007553E6">
        <w:rPr>
          <w:lang w:val="nl-BE"/>
        </w:rPr>
        <w:t xml:space="preserve">zijn getoetst aan meer dan 400 (wetenschappelijke) studies en rapporten die deels in het </w:t>
      </w:r>
      <w:r>
        <w:rPr>
          <w:lang w:val="nl-BE"/>
        </w:rPr>
        <w:t xml:space="preserve">joint </w:t>
      </w:r>
      <w:proofErr w:type="spellStart"/>
      <w:r>
        <w:rPr>
          <w:lang w:val="nl-BE"/>
        </w:rPr>
        <w:t>fact</w:t>
      </w:r>
      <w:proofErr w:type="spellEnd"/>
      <w:r>
        <w:rPr>
          <w:lang w:val="nl-BE"/>
        </w:rPr>
        <w:t xml:space="preserve"> </w:t>
      </w:r>
      <w:proofErr w:type="spellStart"/>
      <w:r>
        <w:rPr>
          <w:lang w:val="nl-BE"/>
        </w:rPr>
        <w:t>finding</w:t>
      </w:r>
      <w:proofErr w:type="spellEnd"/>
      <w:r>
        <w:rPr>
          <w:lang w:val="nl-BE"/>
        </w:rPr>
        <w:t xml:space="preserve">-proces </w:t>
      </w:r>
      <w:r w:rsidRPr="007553E6">
        <w:rPr>
          <w:lang w:val="nl-BE"/>
        </w:rPr>
        <w:t xml:space="preserve">zijn aangedragen door de stakeholders en deels voortkomen uit eigen literatuuronderzoek. </w:t>
      </w:r>
      <w:r>
        <w:rPr>
          <w:lang w:val="nl-BE"/>
        </w:rPr>
        <w:t xml:space="preserve">We vatten hier de meest </w:t>
      </w:r>
      <w:r w:rsidRPr="00C140CA">
        <w:rPr>
          <w:rFonts w:ascii="Calibri" w:hAnsi="Calibri" w:eastAsia="Calibri" w:cs="Arial"/>
          <w:sz w:val="22"/>
        </w:rPr>
        <w:t>in het oog springende conclusies samen.</w:t>
      </w:r>
    </w:p>
    <w:p w:rsidRPr="007701E7" w:rsidR="007701E7" w:rsidP="007701E7" w:rsidRDefault="007701E7" w14:paraId="7ECB3400" w14:textId="5A94598F">
      <w:pPr>
        <w:pStyle w:val="ListParagraph"/>
        <w:numPr>
          <w:ilvl w:val="0"/>
          <w:numId w:val="64"/>
        </w:numPr>
        <w:autoSpaceDE w:val="0"/>
        <w:autoSpaceDN w:val="0"/>
        <w:adjustRightInd w:val="0"/>
        <w:spacing w:after="40" w:line="259" w:lineRule="auto"/>
        <w:jc w:val="both"/>
      </w:pPr>
      <w:bookmarkStart w:name="_Hlk38997179" w:id="2"/>
      <w:r>
        <w:t>H</w:t>
      </w:r>
      <w:r w:rsidRPr="00CC400C">
        <w:t xml:space="preserve">et lijkt een riskante strategie als de overheid zou inzetten op een </w:t>
      </w:r>
      <w:proofErr w:type="spellStart"/>
      <w:r w:rsidRPr="00CC400C">
        <w:t>klimaatneutrale</w:t>
      </w:r>
      <w:proofErr w:type="spellEnd"/>
      <w:r w:rsidRPr="00CC400C">
        <w:t xml:space="preserve"> circulaire economie zonder </w:t>
      </w:r>
      <w:r>
        <w:t>een significante</w:t>
      </w:r>
      <w:r w:rsidRPr="00CC400C">
        <w:t xml:space="preserve"> rol voor </w:t>
      </w:r>
      <w:r>
        <w:t>biogrondstoffen.</w:t>
      </w:r>
      <w:r w:rsidRPr="003D72DF">
        <w:t xml:space="preserve"> Verlies van biodiversiteit door gebruik van </w:t>
      </w:r>
      <w:r>
        <w:t>biogrondstoffen</w:t>
      </w:r>
      <w:r w:rsidRPr="003D72DF">
        <w:t xml:space="preserve"> is</w:t>
      </w:r>
      <w:r>
        <w:t xml:space="preserve"> echter</w:t>
      </w:r>
      <w:r w:rsidRPr="003D72DF">
        <w:t xml:space="preserve"> een reëel risico. Daarom is het van groot belang dat de </w:t>
      </w:r>
      <w:r>
        <w:t xml:space="preserve">gevolgen </w:t>
      </w:r>
      <w:r w:rsidRPr="003D72DF">
        <w:t xml:space="preserve">van een toenemend </w:t>
      </w:r>
      <w:proofErr w:type="spellStart"/>
      <w:r>
        <w:t>biogrondstoffen</w:t>
      </w:r>
      <w:r w:rsidRPr="003D72DF">
        <w:t>gebruik</w:t>
      </w:r>
      <w:proofErr w:type="spellEnd"/>
      <w:r w:rsidRPr="003D72DF">
        <w:t xml:space="preserve"> nauwkeurig word</w:t>
      </w:r>
      <w:r>
        <w:t xml:space="preserve">en </w:t>
      </w:r>
      <w:r w:rsidRPr="003D72DF">
        <w:t xml:space="preserve">gemonitord en dat </w:t>
      </w:r>
      <w:r>
        <w:t xml:space="preserve">in </w:t>
      </w:r>
      <w:r w:rsidRPr="003D72DF">
        <w:t xml:space="preserve">beleid een zorgvuldige afweging </w:t>
      </w:r>
      <w:r>
        <w:t>wordt ge</w:t>
      </w:r>
      <w:r w:rsidRPr="003D72DF">
        <w:t>maakt tussen vermindering van klimaatverandering en biodiversiteitsverlies.</w:t>
      </w:r>
      <w:r w:rsidRPr="00DB6F42">
        <w:rPr>
          <w:szCs w:val="18"/>
        </w:rPr>
        <w:t xml:space="preserve"> Ook een gezonde en vruchtbare bodem met voldoende organische stof en het tegengaan van (indirecte) veranderingen in het landgebruik (ILUC of Indirect Land </w:t>
      </w:r>
      <w:proofErr w:type="spellStart"/>
      <w:r w:rsidRPr="00DB6F42">
        <w:rPr>
          <w:szCs w:val="18"/>
        </w:rPr>
        <w:t>Use</w:t>
      </w:r>
      <w:proofErr w:type="spellEnd"/>
      <w:r w:rsidRPr="00DB6F42">
        <w:rPr>
          <w:szCs w:val="18"/>
        </w:rPr>
        <w:t xml:space="preserve"> Change) zijn cruciaal en moeten worden gewaarborgd in overeenstemming met de EU-wetgeving. </w:t>
      </w:r>
    </w:p>
    <w:p w:rsidR="007701E7" w:rsidP="007701E7" w:rsidRDefault="007701E7" w14:paraId="083CB811" w14:textId="1803A04D">
      <w:pPr>
        <w:pStyle w:val="ListParagraph"/>
        <w:numPr>
          <w:ilvl w:val="0"/>
          <w:numId w:val="64"/>
        </w:numPr>
        <w:autoSpaceDE w:val="0"/>
        <w:autoSpaceDN w:val="0"/>
        <w:adjustRightInd w:val="0"/>
        <w:spacing w:after="40" w:line="259" w:lineRule="auto"/>
        <w:jc w:val="both"/>
      </w:pPr>
      <w:r>
        <w:t>B</w:t>
      </w:r>
      <w:r w:rsidRPr="007701E7">
        <w:t xml:space="preserve">eschikbaarheid </w:t>
      </w:r>
      <w:r>
        <w:t xml:space="preserve">van </w:t>
      </w:r>
      <w:r w:rsidRPr="007701E7">
        <w:t xml:space="preserve">en </w:t>
      </w:r>
      <w:r>
        <w:t xml:space="preserve">behoefte aan </w:t>
      </w:r>
      <w:r w:rsidRPr="007701E7">
        <w:t xml:space="preserve">duurzame biogrondstoffen </w:t>
      </w:r>
      <w:r>
        <w:t xml:space="preserve">kunnen </w:t>
      </w:r>
      <w:r w:rsidRPr="007701E7">
        <w:t xml:space="preserve">niet op puur wetenschappelijke gronden </w:t>
      </w:r>
      <w:r>
        <w:t xml:space="preserve">worden </w:t>
      </w:r>
      <w:r w:rsidRPr="007701E7">
        <w:t xml:space="preserve">bepaald, maar </w:t>
      </w:r>
      <w:r>
        <w:t xml:space="preserve">hangen </w:t>
      </w:r>
      <w:r w:rsidRPr="007701E7">
        <w:t xml:space="preserve">uiteindelijk sterk af van het bredere perspectief dat wordt gehanteerd. Afhankelijk van het perspectief varieert de </w:t>
      </w:r>
      <w:proofErr w:type="spellStart"/>
      <w:r w:rsidRPr="007701E7">
        <w:t>biogrondstoffenbehoefte</w:t>
      </w:r>
      <w:proofErr w:type="spellEnd"/>
      <w:r w:rsidRPr="007701E7">
        <w:t xml:space="preserve"> van Nederland als aandeel van de totale beschikbaarheid in 2050 van 0,6 procent (van de wereld) tot 6,5 procent (van de Europese Unie wanneer alleen daaruit import toelaatbaar wordt geacht)</w:t>
      </w:r>
      <w:r>
        <w:t>, zie onderstaande tabel</w:t>
      </w:r>
      <w:r w:rsidRPr="007701E7">
        <w:t>. In geen enkel perspectief kan Nederland zelf in de behoefte voorzien.</w:t>
      </w:r>
    </w:p>
    <w:p w:rsidR="00923D29" w:rsidP="00923D29" w:rsidRDefault="00923D29" w14:paraId="50F91C44" w14:textId="628F5E9D">
      <w:pPr>
        <w:pStyle w:val="ListParagraph"/>
        <w:numPr>
          <w:ilvl w:val="0"/>
          <w:numId w:val="64"/>
        </w:numPr>
        <w:autoSpaceDE w:val="0"/>
        <w:autoSpaceDN w:val="0"/>
        <w:adjustRightInd w:val="0"/>
        <w:spacing w:after="40" w:line="259" w:lineRule="auto"/>
        <w:jc w:val="both"/>
      </w:pPr>
      <w:r>
        <w:t>De</w:t>
      </w:r>
      <w:r w:rsidR="007701E7">
        <w:t>ze</w:t>
      </w:r>
      <w:r>
        <w:t xml:space="preserve"> percentages zijn in het algemeen hoger dan wat veel gesuggereerde verdeelsleutels aangeven voor de claim die Nederland op hoeveelheid duurzame biogrondstoffen mag leggen (‘fair share’), zoals het aandeel van Nederland in de wereldbevolking</w:t>
      </w:r>
      <w:r w:rsidR="000B3496">
        <w:t xml:space="preserve"> (0,22%)</w:t>
      </w:r>
      <w:r>
        <w:t xml:space="preserve"> of het bruto binnenlands product</w:t>
      </w:r>
      <w:r w:rsidR="000B3496">
        <w:t xml:space="preserve"> (0,9% van het mondiale BBP of 3,2% van het Europese BNP)</w:t>
      </w:r>
      <w:r>
        <w:t>. Dit soort getallen kan echter alleen de start van een discussie zijn, en niet als uitgangspunt dienen voor importrestricties</w:t>
      </w:r>
      <w:r w:rsidR="000B3496">
        <w:t>.</w:t>
      </w:r>
    </w:p>
    <w:p w:rsidR="00923D29" w:rsidP="00923D29" w:rsidRDefault="00923D29" w14:paraId="42AFA7FE" w14:textId="77777777">
      <w:pPr>
        <w:pStyle w:val="ListParagraph"/>
        <w:autoSpaceDE w:val="0"/>
        <w:autoSpaceDN w:val="0"/>
        <w:adjustRightInd w:val="0"/>
        <w:spacing w:after="40" w:line="259" w:lineRule="auto"/>
        <w:ind w:left="360"/>
        <w:jc w:val="both"/>
      </w:pPr>
    </w:p>
    <w:tbl>
      <w:tblPr>
        <w:tblStyle w:val="TabelstijlCEDelft"/>
        <w:tblW w:w="8216" w:type="dxa"/>
        <w:tblLayout w:type="fixed"/>
        <w:tblLook w:val="04A0" w:firstRow="1" w:lastRow="0" w:firstColumn="1" w:lastColumn="0" w:noHBand="0" w:noVBand="1"/>
      </w:tblPr>
      <w:tblGrid>
        <w:gridCol w:w="2263"/>
        <w:gridCol w:w="1190"/>
        <w:gridCol w:w="1191"/>
        <w:gridCol w:w="1111"/>
        <w:gridCol w:w="1170"/>
        <w:gridCol w:w="1291"/>
      </w:tblGrid>
      <w:tr w:rsidRPr="0047288A" w:rsidR="00923D29" w:rsidTr="00E834BB" w14:paraId="472F23EC" w14:textId="77777777">
        <w:trPr>
          <w:cnfStyle w:val="100000000000" w:firstRow="1" w:lastRow="0" w:firstColumn="0" w:lastColumn="0" w:oddVBand="0" w:evenVBand="0" w:oddHBand="0" w:evenHBand="0" w:firstRowFirstColumn="0" w:firstRowLastColumn="0" w:lastRowFirstColumn="0" w:lastRowLastColumn="0"/>
          <w:trHeight w:val="269"/>
          <w:tblHeader/>
        </w:trPr>
        <w:tc>
          <w:tcPr>
            <w:tcW w:w="2263" w:type="dxa"/>
          </w:tcPr>
          <w:p w:rsidRPr="0047288A" w:rsidR="00923D29" w:rsidP="007701E7" w:rsidRDefault="007701E7" w14:paraId="4EE12E6A" w14:textId="54AC7E8B">
            <w:pPr>
              <w:pStyle w:val="TabelkopjeCEDelft"/>
              <w:jc w:val="right"/>
              <w:rPr>
                <w:rFonts w:ascii="Verdana" w:hAnsi="Verdana"/>
                <w:szCs w:val="16"/>
              </w:rPr>
            </w:pPr>
            <w:r>
              <w:rPr>
                <w:rFonts w:ascii="Verdana" w:hAnsi="Verdana"/>
                <w:szCs w:val="16"/>
              </w:rPr>
              <w:t>Perspectief</w:t>
            </w:r>
          </w:p>
        </w:tc>
        <w:tc>
          <w:tcPr>
            <w:tcW w:w="1190" w:type="dxa"/>
          </w:tcPr>
          <w:p w:rsidRPr="0047288A" w:rsidR="00923D29" w:rsidP="00E834BB" w:rsidRDefault="00923D29" w14:paraId="2FBE878E" w14:textId="77777777">
            <w:pPr>
              <w:pStyle w:val="TabelkopjeCEDelft"/>
              <w:rPr>
                <w:rFonts w:ascii="Verdana" w:hAnsi="Verdana"/>
                <w:bCs/>
                <w:szCs w:val="16"/>
              </w:rPr>
            </w:pPr>
            <w:r w:rsidRPr="0047288A">
              <w:rPr>
                <w:rFonts w:ascii="Verdana" w:hAnsi="Verdana"/>
                <w:bCs/>
                <w:szCs w:val="16"/>
              </w:rPr>
              <w:t>Klimaat</w:t>
            </w:r>
          </w:p>
        </w:tc>
        <w:tc>
          <w:tcPr>
            <w:tcW w:w="1191" w:type="dxa"/>
          </w:tcPr>
          <w:p w:rsidRPr="0047288A" w:rsidR="00923D29" w:rsidP="00E834BB" w:rsidRDefault="00923D29" w14:paraId="3B630D68" w14:textId="77777777">
            <w:pPr>
              <w:pStyle w:val="TabelkopjeCEDelft"/>
              <w:rPr>
                <w:rFonts w:ascii="Verdana" w:hAnsi="Verdana"/>
                <w:bCs/>
                <w:szCs w:val="16"/>
              </w:rPr>
            </w:pPr>
            <w:r w:rsidRPr="0047288A">
              <w:rPr>
                <w:rFonts w:ascii="Verdana" w:hAnsi="Verdana"/>
                <w:bCs/>
                <w:szCs w:val="16"/>
              </w:rPr>
              <w:t>Strikt hernieuwbaar</w:t>
            </w:r>
          </w:p>
        </w:tc>
        <w:tc>
          <w:tcPr>
            <w:tcW w:w="1111" w:type="dxa"/>
          </w:tcPr>
          <w:p w:rsidRPr="0047288A" w:rsidR="00923D29" w:rsidP="00E834BB" w:rsidRDefault="00923D29" w14:paraId="620618CF" w14:textId="77777777">
            <w:pPr>
              <w:pStyle w:val="TabelkopjeCEDelft"/>
              <w:rPr>
                <w:rFonts w:ascii="Verdana" w:hAnsi="Verdana"/>
                <w:bCs/>
                <w:szCs w:val="16"/>
              </w:rPr>
            </w:pPr>
            <w:r w:rsidRPr="0047288A">
              <w:rPr>
                <w:rFonts w:ascii="Verdana" w:hAnsi="Verdana"/>
                <w:bCs/>
                <w:szCs w:val="16"/>
              </w:rPr>
              <w:t>Ecologie</w:t>
            </w:r>
          </w:p>
        </w:tc>
        <w:tc>
          <w:tcPr>
            <w:tcW w:w="1170" w:type="dxa"/>
          </w:tcPr>
          <w:p w:rsidRPr="0047288A" w:rsidR="00923D29" w:rsidP="00E834BB" w:rsidRDefault="00923D29" w14:paraId="1EF2A8B9" w14:textId="77777777">
            <w:pPr>
              <w:pStyle w:val="TabelkopjeCEDelft"/>
              <w:rPr>
                <w:rFonts w:ascii="Verdana" w:hAnsi="Verdana"/>
                <w:bCs/>
                <w:szCs w:val="16"/>
              </w:rPr>
            </w:pPr>
            <w:r w:rsidRPr="0047288A">
              <w:rPr>
                <w:rFonts w:ascii="Verdana" w:hAnsi="Verdana"/>
                <w:bCs/>
                <w:szCs w:val="16"/>
              </w:rPr>
              <w:t xml:space="preserve">Duurzame </w:t>
            </w:r>
            <w:proofErr w:type="spellStart"/>
            <w:r w:rsidRPr="0047288A">
              <w:rPr>
                <w:rFonts w:ascii="Verdana" w:hAnsi="Verdana"/>
                <w:bCs/>
                <w:szCs w:val="16"/>
              </w:rPr>
              <w:t>ontwikke</w:t>
            </w:r>
            <w:r>
              <w:rPr>
                <w:rFonts w:ascii="Verdana" w:hAnsi="Verdana"/>
                <w:bCs/>
                <w:szCs w:val="16"/>
              </w:rPr>
              <w:t>-</w:t>
            </w:r>
            <w:r w:rsidRPr="0047288A">
              <w:rPr>
                <w:rFonts w:ascii="Verdana" w:hAnsi="Verdana"/>
                <w:bCs/>
                <w:szCs w:val="16"/>
              </w:rPr>
              <w:t>ling</w:t>
            </w:r>
            <w:proofErr w:type="spellEnd"/>
          </w:p>
        </w:tc>
        <w:tc>
          <w:tcPr>
            <w:tcW w:w="1291" w:type="dxa"/>
          </w:tcPr>
          <w:p w:rsidRPr="0047288A" w:rsidR="00923D29" w:rsidP="00E834BB" w:rsidRDefault="00923D29" w14:paraId="5E3F8DC8" w14:textId="77777777">
            <w:pPr>
              <w:pStyle w:val="TabelkopjeCEDelft"/>
              <w:rPr>
                <w:rFonts w:ascii="Verdana" w:hAnsi="Verdana"/>
                <w:bCs/>
                <w:szCs w:val="16"/>
              </w:rPr>
            </w:pPr>
            <w:proofErr w:type="spellStart"/>
            <w:r w:rsidRPr="0047288A">
              <w:rPr>
                <w:rFonts w:ascii="Verdana" w:hAnsi="Verdana"/>
                <w:bCs/>
                <w:szCs w:val="16"/>
              </w:rPr>
              <w:t>Hernieuw</w:t>
            </w:r>
            <w:r>
              <w:rPr>
                <w:rFonts w:ascii="Verdana" w:hAnsi="Verdana"/>
                <w:bCs/>
                <w:szCs w:val="16"/>
              </w:rPr>
              <w:t>-</w:t>
            </w:r>
            <w:r w:rsidRPr="0047288A">
              <w:rPr>
                <w:rFonts w:ascii="Verdana" w:hAnsi="Verdana"/>
                <w:bCs/>
                <w:szCs w:val="16"/>
              </w:rPr>
              <w:t>bare</w:t>
            </w:r>
            <w:proofErr w:type="spellEnd"/>
            <w:r w:rsidRPr="0047288A">
              <w:rPr>
                <w:rFonts w:ascii="Verdana" w:hAnsi="Verdana"/>
                <w:bCs/>
                <w:szCs w:val="16"/>
              </w:rPr>
              <w:t xml:space="preserve"> </w:t>
            </w:r>
            <w:proofErr w:type="spellStart"/>
            <w:r>
              <w:rPr>
                <w:rFonts w:ascii="Verdana" w:hAnsi="Verdana"/>
                <w:bCs/>
                <w:szCs w:val="16"/>
              </w:rPr>
              <w:t>g</w:t>
            </w:r>
            <w:r w:rsidRPr="0047288A">
              <w:rPr>
                <w:rFonts w:ascii="Verdana" w:hAnsi="Verdana"/>
                <w:bCs/>
                <w:szCs w:val="16"/>
              </w:rPr>
              <w:t>rond</w:t>
            </w:r>
            <w:r>
              <w:rPr>
                <w:rFonts w:ascii="Verdana" w:hAnsi="Verdana"/>
                <w:bCs/>
                <w:szCs w:val="16"/>
              </w:rPr>
              <w:t>-</w:t>
            </w:r>
            <w:r w:rsidRPr="0047288A">
              <w:rPr>
                <w:rFonts w:ascii="Verdana" w:hAnsi="Verdana"/>
                <w:bCs/>
                <w:szCs w:val="16"/>
              </w:rPr>
              <w:t>stoffen</w:t>
            </w:r>
            <w:proofErr w:type="spellEnd"/>
          </w:p>
        </w:tc>
      </w:tr>
      <w:tr w:rsidRPr="0047288A" w:rsidR="00923D29" w:rsidTr="00E834BB" w14:paraId="6BBBAC54" w14:textId="77777777">
        <w:trPr>
          <w:trHeight w:val="327"/>
        </w:trPr>
        <w:tc>
          <w:tcPr>
            <w:tcW w:w="2263" w:type="dxa"/>
          </w:tcPr>
          <w:p w:rsidRPr="0047288A" w:rsidR="00923D29" w:rsidP="00E834BB" w:rsidRDefault="00923D29" w14:paraId="7681EEA5" w14:textId="77777777">
            <w:pPr>
              <w:pStyle w:val="TabeltekstCEDelft"/>
              <w:jc w:val="right"/>
              <w:rPr>
                <w:rFonts w:ascii="Verdana" w:hAnsi="Verdana"/>
                <w:b/>
                <w:bCs/>
                <w:color w:val="auto"/>
                <w:szCs w:val="16"/>
              </w:rPr>
            </w:pPr>
            <w:r w:rsidRPr="0047288A">
              <w:rPr>
                <w:rFonts w:ascii="Verdana" w:hAnsi="Verdana"/>
                <w:b/>
                <w:bCs/>
                <w:color w:val="auto"/>
                <w:szCs w:val="16"/>
              </w:rPr>
              <w:t>Importmogelijkheid</w:t>
            </w:r>
          </w:p>
        </w:tc>
        <w:tc>
          <w:tcPr>
            <w:tcW w:w="1190" w:type="dxa"/>
          </w:tcPr>
          <w:p w:rsidRPr="0047288A" w:rsidR="00923D29" w:rsidP="00E834BB" w:rsidRDefault="00923D29" w14:paraId="71AD2EF1" w14:textId="77777777">
            <w:pPr>
              <w:pStyle w:val="TabeltekstCEDelft"/>
              <w:jc w:val="center"/>
              <w:rPr>
                <w:rFonts w:ascii="Verdana" w:hAnsi="Verdana"/>
                <w:szCs w:val="16"/>
              </w:rPr>
            </w:pPr>
            <w:r w:rsidRPr="0047288A">
              <w:rPr>
                <w:rFonts w:ascii="Verdana" w:hAnsi="Verdana"/>
                <w:szCs w:val="16"/>
              </w:rPr>
              <w:t>Mondiaal</w:t>
            </w:r>
          </w:p>
        </w:tc>
        <w:tc>
          <w:tcPr>
            <w:tcW w:w="1191" w:type="dxa"/>
          </w:tcPr>
          <w:p w:rsidRPr="00172848" w:rsidR="00923D29" w:rsidP="00E834BB" w:rsidRDefault="00923D29" w14:paraId="1BEECF43" w14:textId="77777777">
            <w:pPr>
              <w:pStyle w:val="TabeltekstCEDelft"/>
              <w:jc w:val="center"/>
              <w:rPr>
                <w:rFonts w:ascii="Verdana" w:hAnsi="Verdana"/>
                <w:szCs w:val="16"/>
                <w:vertAlign w:val="superscript"/>
              </w:rPr>
            </w:pPr>
            <w:r w:rsidRPr="0047288A">
              <w:rPr>
                <w:rFonts w:ascii="Verdana" w:hAnsi="Verdana"/>
                <w:szCs w:val="16"/>
              </w:rPr>
              <w:t>EU28</w:t>
            </w:r>
            <w:r>
              <w:rPr>
                <w:rFonts w:ascii="Verdana" w:hAnsi="Verdana"/>
                <w:szCs w:val="16"/>
                <w:vertAlign w:val="superscript"/>
              </w:rPr>
              <w:t>*</w:t>
            </w:r>
          </w:p>
        </w:tc>
        <w:tc>
          <w:tcPr>
            <w:tcW w:w="1111" w:type="dxa"/>
          </w:tcPr>
          <w:p w:rsidRPr="00172848" w:rsidR="00923D29" w:rsidP="00E834BB" w:rsidRDefault="00923D29" w14:paraId="3391EC9F" w14:textId="77777777">
            <w:pPr>
              <w:pStyle w:val="TabeltekstCEDelft"/>
              <w:jc w:val="center"/>
              <w:rPr>
                <w:rFonts w:ascii="Verdana" w:hAnsi="Verdana"/>
                <w:szCs w:val="16"/>
                <w:vertAlign w:val="superscript"/>
              </w:rPr>
            </w:pPr>
            <w:r w:rsidRPr="0047288A">
              <w:rPr>
                <w:rFonts w:ascii="Verdana" w:hAnsi="Verdana"/>
                <w:szCs w:val="16"/>
              </w:rPr>
              <w:t>EU28</w:t>
            </w:r>
            <w:r>
              <w:rPr>
                <w:rFonts w:ascii="Verdana" w:hAnsi="Verdana"/>
                <w:szCs w:val="16"/>
                <w:vertAlign w:val="superscript"/>
              </w:rPr>
              <w:t>*</w:t>
            </w:r>
          </w:p>
        </w:tc>
        <w:tc>
          <w:tcPr>
            <w:tcW w:w="1170" w:type="dxa"/>
          </w:tcPr>
          <w:p w:rsidRPr="0047288A" w:rsidR="00923D29" w:rsidP="00E834BB" w:rsidRDefault="00923D29" w14:paraId="002F5AD8" w14:textId="77777777">
            <w:pPr>
              <w:pStyle w:val="TabeltekstCEDelft"/>
              <w:jc w:val="center"/>
              <w:rPr>
                <w:rFonts w:ascii="Verdana" w:hAnsi="Verdana"/>
                <w:szCs w:val="16"/>
              </w:rPr>
            </w:pPr>
            <w:r w:rsidRPr="0047288A">
              <w:rPr>
                <w:rFonts w:ascii="Verdana" w:hAnsi="Verdana"/>
                <w:szCs w:val="16"/>
              </w:rPr>
              <w:t>Mondiaal</w:t>
            </w:r>
          </w:p>
        </w:tc>
        <w:tc>
          <w:tcPr>
            <w:tcW w:w="1291" w:type="dxa"/>
          </w:tcPr>
          <w:p w:rsidRPr="0047288A" w:rsidR="00923D29" w:rsidP="00E834BB" w:rsidRDefault="00923D29" w14:paraId="33BCC418" w14:textId="77777777">
            <w:pPr>
              <w:pStyle w:val="TabeltekstCEDelft"/>
              <w:jc w:val="center"/>
              <w:rPr>
                <w:rFonts w:ascii="Verdana" w:hAnsi="Verdana"/>
                <w:szCs w:val="16"/>
              </w:rPr>
            </w:pPr>
            <w:r w:rsidRPr="0047288A">
              <w:rPr>
                <w:rFonts w:ascii="Verdana" w:hAnsi="Verdana"/>
                <w:szCs w:val="16"/>
              </w:rPr>
              <w:t>Mondiaal</w:t>
            </w:r>
          </w:p>
        </w:tc>
      </w:tr>
      <w:tr w:rsidRPr="0047288A" w:rsidR="00923D29" w:rsidTr="00E834BB" w14:paraId="72E85BC6" w14:textId="77777777">
        <w:trPr>
          <w:cnfStyle w:val="000000010000" w:firstRow="0" w:lastRow="0" w:firstColumn="0" w:lastColumn="0" w:oddVBand="0" w:evenVBand="0" w:oddHBand="0" w:evenHBand="1" w:firstRowFirstColumn="0" w:firstRowLastColumn="0" w:lastRowFirstColumn="0" w:lastRowLastColumn="0"/>
          <w:trHeight w:val="255"/>
        </w:trPr>
        <w:tc>
          <w:tcPr>
            <w:tcW w:w="2263" w:type="dxa"/>
          </w:tcPr>
          <w:p w:rsidRPr="0047288A" w:rsidR="00923D29" w:rsidP="00E834BB" w:rsidRDefault="00923D29" w14:paraId="19CEF20D" w14:textId="77777777">
            <w:pPr>
              <w:pStyle w:val="TabeltekstCEDelft"/>
              <w:jc w:val="right"/>
              <w:rPr>
                <w:rFonts w:ascii="Verdana" w:hAnsi="Verdana"/>
                <w:b/>
                <w:bCs/>
                <w:color w:val="FF0000"/>
                <w:szCs w:val="16"/>
              </w:rPr>
            </w:pPr>
            <w:r w:rsidRPr="0047288A">
              <w:rPr>
                <w:rFonts w:ascii="Verdana" w:hAnsi="Verdana"/>
                <w:b/>
                <w:bCs/>
                <w:color w:val="auto"/>
                <w:szCs w:val="16"/>
              </w:rPr>
              <w:t>2030</w:t>
            </w:r>
          </w:p>
        </w:tc>
        <w:tc>
          <w:tcPr>
            <w:tcW w:w="1190" w:type="dxa"/>
          </w:tcPr>
          <w:p w:rsidRPr="0047288A" w:rsidR="00923D29" w:rsidP="00E834BB" w:rsidRDefault="00923D29" w14:paraId="3328A6FA" w14:textId="77777777">
            <w:pPr>
              <w:pStyle w:val="TabeltekstCEDelft"/>
              <w:rPr>
                <w:rFonts w:ascii="Verdana" w:hAnsi="Verdana"/>
                <w:szCs w:val="16"/>
              </w:rPr>
            </w:pPr>
          </w:p>
        </w:tc>
        <w:tc>
          <w:tcPr>
            <w:tcW w:w="1191" w:type="dxa"/>
          </w:tcPr>
          <w:p w:rsidRPr="0047288A" w:rsidR="00923D29" w:rsidP="00E834BB" w:rsidRDefault="00923D29" w14:paraId="399A9EE3" w14:textId="77777777">
            <w:pPr>
              <w:pStyle w:val="TabeltekstCEDelft"/>
              <w:rPr>
                <w:rFonts w:ascii="Verdana" w:hAnsi="Verdana"/>
                <w:szCs w:val="16"/>
              </w:rPr>
            </w:pPr>
          </w:p>
        </w:tc>
        <w:tc>
          <w:tcPr>
            <w:tcW w:w="1111" w:type="dxa"/>
          </w:tcPr>
          <w:p w:rsidRPr="0047288A" w:rsidR="00923D29" w:rsidP="00E834BB" w:rsidRDefault="00923D29" w14:paraId="7BCE2AAD" w14:textId="77777777">
            <w:pPr>
              <w:pStyle w:val="TabeltekstCEDelft"/>
              <w:rPr>
                <w:rFonts w:ascii="Verdana" w:hAnsi="Verdana"/>
                <w:szCs w:val="16"/>
              </w:rPr>
            </w:pPr>
          </w:p>
        </w:tc>
        <w:tc>
          <w:tcPr>
            <w:tcW w:w="1170" w:type="dxa"/>
          </w:tcPr>
          <w:p w:rsidRPr="0047288A" w:rsidR="00923D29" w:rsidP="00E834BB" w:rsidRDefault="00923D29" w14:paraId="2F48223D" w14:textId="77777777">
            <w:pPr>
              <w:pStyle w:val="TabeltekstCEDelft"/>
              <w:rPr>
                <w:rFonts w:ascii="Verdana" w:hAnsi="Verdana"/>
                <w:szCs w:val="16"/>
              </w:rPr>
            </w:pPr>
          </w:p>
        </w:tc>
        <w:tc>
          <w:tcPr>
            <w:tcW w:w="1291" w:type="dxa"/>
          </w:tcPr>
          <w:p w:rsidRPr="0047288A" w:rsidR="00923D29" w:rsidP="00E834BB" w:rsidRDefault="00923D29" w14:paraId="7D564D81" w14:textId="77777777">
            <w:pPr>
              <w:pStyle w:val="TabeltekstCEDelft"/>
              <w:rPr>
                <w:rFonts w:ascii="Verdana" w:hAnsi="Verdana"/>
                <w:szCs w:val="16"/>
              </w:rPr>
            </w:pPr>
          </w:p>
        </w:tc>
      </w:tr>
      <w:tr w:rsidRPr="0047288A" w:rsidR="00923D29" w:rsidTr="00E834BB" w14:paraId="143C1E1D" w14:textId="77777777">
        <w:trPr>
          <w:trHeight w:val="264"/>
        </w:trPr>
        <w:tc>
          <w:tcPr>
            <w:tcW w:w="2263" w:type="dxa"/>
          </w:tcPr>
          <w:p w:rsidRPr="0047288A" w:rsidR="00923D29" w:rsidP="00E834BB" w:rsidRDefault="00923D29" w14:paraId="5715BC54" w14:textId="264E8985">
            <w:pPr>
              <w:pStyle w:val="TabeltekstCEDelft"/>
              <w:tabs>
                <w:tab w:val="right" w:pos="2093"/>
              </w:tabs>
              <w:rPr>
                <w:rFonts w:ascii="Verdana" w:hAnsi="Verdana"/>
                <w:szCs w:val="16"/>
              </w:rPr>
            </w:pPr>
            <w:r w:rsidRPr="0047288A">
              <w:rPr>
                <w:rFonts w:ascii="Verdana" w:hAnsi="Verdana"/>
                <w:szCs w:val="16"/>
              </w:rPr>
              <w:t>Beschikbaarheid</w:t>
            </w:r>
            <w:r>
              <w:rPr>
                <w:rFonts w:ascii="Verdana" w:hAnsi="Verdana"/>
                <w:szCs w:val="16"/>
              </w:rPr>
              <w:t xml:space="preserve"> (PJ/jaar)</w:t>
            </w:r>
          </w:p>
        </w:tc>
        <w:tc>
          <w:tcPr>
            <w:tcW w:w="1190" w:type="dxa"/>
          </w:tcPr>
          <w:p w:rsidRPr="0047288A" w:rsidR="00923D29" w:rsidP="00E834BB" w:rsidRDefault="00923D29" w14:paraId="77E6D707" w14:textId="412DCA32">
            <w:pPr>
              <w:pStyle w:val="TabeltekstCEDelft"/>
              <w:jc w:val="right"/>
              <w:rPr>
                <w:rFonts w:ascii="Verdana" w:hAnsi="Verdana"/>
                <w:szCs w:val="16"/>
              </w:rPr>
            </w:pPr>
            <w:r w:rsidRPr="0047288A">
              <w:rPr>
                <w:rFonts w:ascii="Verdana" w:hAnsi="Verdana"/>
                <w:szCs w:val="16"/>
              </w:rPr>
              <w:t>129</w:t>
            </w:r>
            <w:r>
              <w:rPr>
                <w:rFonts w:ascii="Verdana" w:hAnsi="Verdana"/>
                <w:szCs w:val="16"/>
              </w:rPr>
              <w:t>.000</w:t>
            </w:r>
            <w:r w:rsidRPr="0047288A">
              <w:rPr>
                <w:rFonts w:ascii="Verdana" w:hAnsi="Verdana"/>
                <w:szCs w:val="16"/>
              </w:rPr>
              <w:t xml:space="preserve"> </w:t>
            </w:r>
          </w:p>
        </w:tc>
        <w:tc>
          <w:tcPr>
            <w:tcW w:w="1191" w:type="dxa"/>
          </w:tcPr>
          <w:p w:rsidRPr="0047288A" w:rsidR="00923D29" w:rsidP="00E834BB" w:rsidRDefault="00923D29" w14:paraId="6DD412B0" w14:textId="01BD522D">
            <w:pPr>
              <w:pStyle w:val="TabeltekstCEDelft"/>
              <w:jc w:val="right"/>
              <w:rPr>
                <w:rFonts w:ascii="Verdana" w:hAnsi="Verdana"/>
                <w:szCs w:val="16"/>
              </w:rPr>
            </w:pPr>
            <w:r w:rsidRPr="0047288A">
              <w:rPr>
                <w:rFonts w:ascii="Verdana" w:hAnsi="Verdana"/>
                <w:szCs w:val="16"/>
              </w:rPr>
              <w:t>24</w:t>
            </w:r>
            <w:r>
              <w:rPr>
                <w:rFonts w:ascii="Verdana" w:hAnsi="Verdana"/>
                <w:szCs w:val="16"/>
              </w:rPr>
              <w:t>.000</w:t>
            </w:r>
          </w:p>
        </w:tc>
        <w:tc>
          <w:tcPr>
            <w:tcW w:w="1111" w:type="dxa"/>
          </w:tcPr>
          <w:p w:rsidRPr="0047288A" w:rsidR="00923D29" w:rsidP="00E834BB" w:rsidRDefault="00923D29" w14:paraId="7BDDE08C" w14:textId="1A1708F8">
            <w:pPr>
              <w:pStyle w:val="TabeltekstCEDelft"/>
              <w:jc w:val="right"/>
              <w:rPr>
                <w:rFonts w:ascii="Verdana" w:hAnsi="Verdana"/>
                <w:szCs w:val="16"/>
              </w:rPr>
            </w:pPr>
            <w:r w:rsidRPr="0047288A">
              <w:rPr>
                <w:rFonts w:ascii="Verdana" w:hAnsi="Verdana"/>
                <w:szCs w:val="16"/>
              </w:rPr>
              <w:t>6</w:t>
            </w:r>
            <w:r>
              <w:rPr>
                <w:rFonts w:ascii="Verdana" w:hAnsi="Verdana"/>
                <w:szCs w:val="16"/>
              </w:rPr>
              <w:t>.000</w:t>
            </w:r>
          </w:p>
        </w:tc>
        <w:tc>
          <w:tcPr>
            <w:tcW w:w="1170" w:type="dxa"/>
          </w:tcPr>
          <w:p w:rsidRPr="0047288A" w:rsidR="00923D29" w:rsidP="00E834BB" w:rsidRDefault="00923D29" w14:paraId="09FC4962" w14:textId="50EFEA11">
            <w:pPr>
              <w:pStyle w:val="TabeltekstCEDelft"/>
              <w:jc w:val="right"/>
              <w:rPr>
                <w:rFonts w:ascii="Verdana" w:hAnsi="Verdana"/>
                <w:szCs w:val="16"/>
              </w:rPr>
            </w:pPr>
            <w:r w:rsidRPr="0047288A">
              <w:rPr>
                <w:rFonts w:ascii="Verdana" w:hAnsi="Verdana"/>
                <w:szCs w:val="16"/>
              </w:rPr>
              <w:t>129</w:t>
            </w:r>
            <w:r w:rsidR="000B3496">
              <w:rPr>
                <w:rFonts w:ascii="Verdana" w:hAnsi="Verdana"/>
                <w:szCs w:val="16"/>
              </w:rPr>
              <w:t>.000</w:t>
            </w:r>
            <w:r w:rsidRPr="0047288A">
              <w:rPr>
                <w:rFonts w:ascii="Verdana" w:hAnsi="Verdana"/>
                <w:szCs w:val="16"/>
              </w:rPr>
              <w:t xml:space="preserve"> </w:t>
            </w:r>
          </w:p>
        </w:tc>
        <w:tc>
          <w:tcPr>
            <w:tcW w:w="1291" w:type="dxa"/>
          </w:tcPr>
          <w:p w:rsidRPr="0047288A" w:rsidR="00923D29" w:rsidP="00E834BB" w:rsidRDefault="00923D29" w14:paraId="2E97E515" w14:textId="319DE622">
            <w:pPr>
              <w:pStyle w:val="TabeltekstCEDelft"/>
              <w:jc w:val="right"/>
              <w:rPr>
                <w:rFonts w:ascii="Verdana" w:hAnsi="Verdana"/>
                <w:szCs w:val="16"/>
              </w:rPr>
            </w:pPr>
            <w:r w:rsidRPr="0047288A">
              <w:rPr>
                <w:rFonts w:ascii="Verdana" w:hAnsi="Verdana"/>
                <w:szCs w:val="16"/>
              </w:rPr>
              <w:t>129</w:t>
            </w:r>
            <w:r w:rsidR="000B3496">
              <w:rPr>
                <w:rFonts w:ascii="Verdana" w:hAnsi="Verdana"/>
                <w:szCs w:val="16"/>
              </w:rPr>
              <w:t>.000</w:t>
            </w:r>
            <w:r w:rsidRPr="0047288A">
              <w:rPr>
                <w:rFonts w:ascii="Verdana" w:hAnsi="Verdana"/>
                <w:szCs w:val="16"/>
              </w:rPr>
              <w:t xml:space="preserve"> </w:t>
            </w:r>
          </w:p>
        </w:tc>
      </w:tr>
      <w:tr w:rsidRPr="0047288A" w:rsidR="00923D29" w:rsidTr="00E834BB" w14:paraId="33D4B117" w14:textId="77777777">
        <w:trPr>
          <w:cnfStyle w:val="000000010000" w:firstRow="0" w:lastRow="0" w:firstColumn="0" w:lastColumn="0" w:oddVBand="0" w:evenVBand="0" w:oddHBand="0" w:evenHBand="1" w:firstRowFirstColumn="0" w:firstRowLastColumn="0" w:lastRowFirstColumn="0" w:lastRowLastColumn="0"/>
          <w:trHeight w:val="255"/>
        </w:trPr>
        <w:tc>
          <w:tcPr>
            <w:tcW w:w="2263" w:type="dxa"/>
          </w:tcPr>
          <w:p w:rsidRPr="0047288A" w:rsidR="00923D29" w:rsidP="00E834BB" w:rsidRDefault="00923D29" w14:paraId="615BFCF3" w14:textId="19014EA3">
            <w:pPr>
              <w:pStyle w:val="TabeltekstCEDelft"/>
              <w:rPr>
                <w:rFonts w:ascii="Verdana" w:hAnsi="Verdana"/>
                <w:szCs w:val="16"/>
              </w:rPr>
            </w:pPr>
            <w:r w:rsidRPr="0047288A">
              <w:rPr>
                <w:rFonts w:ascii="Verdana" w:hAnsi="Verdana"/>
                <w:szCs w:val="16"/>
              </w:rPr>
              <w:t>Behoefte</w:t>
            </w:r>
            <w:r>
              <w:rPr>
                <w:rFonts w:ascii="Verdana" w:hAnsi="Verdana"/>
                <w:szCs w:val="16"/>
              </w:rPr>
              <w:t xml:space="preserve"> (PJ/jaar)</w:t>
            </w:r>
          </w:p>
        </w:tc>
        <w:tc>
          <w:tcPr>
            <w:tcW w:w="1190" w:type="dxa"/>
          </w:tcPr>
          <w:p w:rsidRPr="0047288A" w:rsidR="00923D29" w:rsidP="00E834BB" w:rsidRDefault="00923D29" w14:paraId="2103DBE2" w14:textId="77777777">
            <w:pPr>
              <w:pStyle w:val="TabeltekstCEDelft"/>
              <w:jc w:val="right"/>
              <w:rPr>
                <w:rFonts w:ascii="Verdana" w:hAnsi="Verdana"/>
                <w:szCs w:val="16"/>
              </w:rPr>
            </w:pPr>
            <w:r w:rsidRPr="0047288A">
              <w:rPr>
                <w:rFonts w:ascii="Verdana" w:hAnsi="Verdana"/>
                <w:szCs w:val="16"/>
              </w:rPr>
              <w:t>1.7</w:t>
            </w:r>
            <w:r>
              <w:rPr>
                <w:rFonts w:ascii="Verdana" w:hAnsi="Verdana"/>
                <w:szCs w:val="16"/>
              </w:rPr>
              <w:t>60</w:t>
            </w:r>
          </w:p>
        </w:tc>
        <w:tc>
          <w:tcPr>
            <w:tcW w:w="1191" w:type="dxa"/>
          </w:tcPr>
          <w:p w:rsidRPr="0047288A" w:rsidR="00923D29" w:rsidP="00E834BB" w:rsidRDefault="00923D29" w14:paraId="2C172C45" w14:textId="77777777">
            <w:pPr>
              <w:pStyle w:val="TabeltekstCEDelft"/>
              <w:jc w:val="right"/>
              <w:rPr>
                <w:rFonts w:ascii="Verdana" w:hAnsi="Verdana"/>
                <w:szCs w:val="16"/>
              </w:rPr>
            </w:pPr>
            <w:r w:rsidRPr="0047288A">
              <w:rPr>
                <w:rFonts w:ascii="Verdana" w:hAnsi="Verdana"/>
                <w:szCs w:val="16"/>
              </w:rPr>
              <w:t xml:space="preserve">360 </w:t>
            </w:r>
          </w:p>
        </w:tc>
        <w:tc>
          <w:tcPr>
            <w:tcW w:w="1111" w:type="dxa"/>
          </w:tcPr>
          <w:p w:rsidRPr="0047288A" w:rsidR="00923D29" w:rsidP="00E834BB" w:rsidRDefault="00923D29" w14:paraId="100A0B44" w14:textId="77777777">
            <w:pPr>
              <w:pStyle w:val="TabeltekstCEDelft"/>
              <w:jc w:val="right"/>
              <w:rPr>
                <w:rFonts w:ascii="Verdana" w:hAnsi="Verdana"/>
                <w:szCs w:val="16"/>
              </w:rPr>
            </w:pPr>
            <w:r w:rsidRPr="0047288A">
              <w:rPr>
                <w:rFonts w:ascii="Verdana" w:hAnsi="Verdana"/>
                <w:szCs w:val="16"/>
              </w:rPr>
              <w:t xml:space="preserve">163 </w:t>
            </w:r>
          </w:p>
        </w:tc>
        <w:tc>
          <w:tcPr>
            <w:tcW w:w="1170" w:type="dxa"/>
          </w:tcPr>
          <w:p w:rsidRPr="0047288A" w:rsidR="00923D29" w:rsidP="00E834BB" w:rsidRDefault="00923D29" w14:paraId="6C5EEC05" w14:textId="77777777">
            <w:pPr>
              <w:pStyle w:val="TabeltekstCEDelft"/>
              <w:jc w:val="right"/>
              <w:rPr>
                <w:rFonts w:ascii="Verdana" w:hAnsi="Verdana"/>
                <w:szCs w:val="16"/>
              </w:rPr>
            </w:pPr>
            <w:r w:rsidRPr="0047288A">
              <w:rPr>
                <w:rFonts w:ascii="Verdana" w:hAnsi="Verdana"/>
                <w:szCs w:val="16"/>
              </w:rPr>
              <w:t>1.7</w:t>
            </w:r>
            <w:r>
              <w:rPr>
                <w:rFonts w:ascii="Verdana" w:hAnsi="Verdana"/>
                <w:szCs w:val="16"/>
              </w:rPr>
              <w:t>60</w:t>
            </w:r>
          </w:p>
        </w:tc>
        <w:tc>
          <w:tcPr>
            <w:tcW w:w="1291" w:type="dxa"/>
          </w:tcPr>
          <w:p w:rsidRPr="0047288A" w:rsidR="00923D29" w:rsidP="00E834BB" w:rsidRDefault="00923D29" w14:paraId="10915E20" w14:textId="77777777">
            <w:pPr>
              <w:pStyle w:val="TabeltekstCEDelft"/>
              <w:jc w:val="right"/>
              <w:rPr>
                <w:rFonts w:ascii="Verdana" w:hAnsi="Verdana"/>
                <w:szCs w:val="16"/>
              </w:rPr>
            </w:pPr>
            <w:r w:rsidRPr="0047288A">
              <w:rPr>
                <w:rFonts w:ascii="Verdana" w:hAnsi="Verdana"/>
                <w:szCs w:val="16"/>
              </w:rPr>
              <w:t>360</w:t>
            </w:r>
          </w:p>
        </w:tc>
      </w:tr>
      <w:tr w:rsidRPr="0047288A" w:rsidR="00923D29" w:rsidTr="00E834BB" w14:paraId="4B861E4E" w14:textId="77777777">
        <w:trPr>
          <w:trHeight w:val="264"/>
        </w:trPr>
        <w:tc>
          <w:tcPr>
            <w:tcW w:w="2263" w:type="dxa"/>
          </w:tcPr>
          <w:p w:rsidRPr="0047288A" w:rsidR="00923D29" w:rsidP="00E834BB" w:rsidRDefault="00923D29" w14:paraId="019A936E" w14:textId="77777777">
            <w:pPr>
              <w:pStyle w:val="TabeltekstCEDelft"/>
              <w:rPr>
                <w:rFonts w:ascii="Verdana" w:hAnsi="Verdana"/>
                <w:b/>
                <w:bCs/>
                <w:szCs w:val="16"/>
              </w:rPr>
            </w:pPr>
            <w:r>
              <w:rPr>
                <w:rFonts w:ascii="Verdana" w:hAnsi="Verdana"/>
                <w:b/>
                <w:bCs/>
                <w:szCs w:val="16"/>
              </w:rPr>
              <w:t>Behoefte als % van de beschikbaarheid</w:t>
            </w:r>
          </w:p>
        </w:tc>
        <w:tc>
          <w:tcPr>
            <w:tcW w:w="1190" w:type="dxa"/>
          </w:tcPr>
          <w:p w:rsidRPr="0047288A" w:rsidR="00923D29" w:rsidP="00E834BB" w:rsidRDefault="00923D29" w14:paraId="22168ECC" w14:textId="77777777">
            <w:pPr>
              <w:pStyle w:val="TabeltekstCEDelft"/>
              <w:jc w:val="right"/>
              <w:rPr>
                <w:rFonts w:ascii="Verdana" w:hAnsi="Verdana"/>
                <w:b/>
                <w:bCs/>
                <w:szCs w:val="16"/>
              </w:rPr>
            </w:pPr>
            <w:r w:rsidRPr="0047288A">
              <w:rPr>
                <w:rFonts w:ascii="Verdana" w:hAnsi="Verdana"/>
                <w:b/>
                <w:bCs/>
                <w:szCs w:val="16"/>
              </w:rPr>
              <w:t>1,4%</w:t>
            </w:r>
          </w:p>
        </w:tc>
        <w:tc>
          <w:tcPr>
            <w:tcW w:w="1191" w:type="dxa"/>
          </w:tcPr>
          <w:p w:rsidRPr="0047288A" w:rsidR="00923D29" w:rsidP="00E834BB" w:rsidRDefault="00923D29" w14:paraId="5670E58D" w14:textId="77777777">
            <w:pPr>
              <w:pStyle w:val="TabeltekstCEDelft"/>
              <w:jc w:val="right"/>
              <w:rPr>
                <w:rFonts w:ascii="Verdana" w:hAnsi="Verdana"/>
                <w:b/>
                <w:bCs/>
                <w:szCs w:val="16"/>
              </w:rPr>
            </w:pPr>
            <w:r w:rsidRPr="0047288A">
              <w:rPr>
                <w:rFonts w:ascii="Verdana" w:hAnsi="Verdana"/>
                <w:b/>
                <w:bCs/>
                <w:szCs w:val="16"/>
              </w:rPr>
              <w:t>1,5%</w:t>
            </w:r>
          </w:p>
        </w:tc>
        <w:tc>
          <w:tcPr>
            <w:tcW w:w="1111" w:type="dxa"/>
          </w:tcPr>
          <w:p w:rsidRPr="0047288A" w:rsidR="00923D29" w:rsidP="00E834BB" w:rsidRDefault="00923D29" w14:paraId="44233577" w14:textId="77777777">
            <w:pPr>
              <w:pStyle w:val="TabeltekstCEDelft"/>
              <w:jc w:val="right"/>
              <w:rPr>
                <w:rFonts w:ascii="Verdana" w:hAnsi="Verdana"/>
                <w:b/>
                <w:bCs/>
                <w:szCs w:val="16"/>
              </w:rPr>
            </w:pPr>
            <w:r w:rsidRPr="0047288A">
              <w:rPr>
                <w:rFonts w:ascii="Verdana" w:hAnsi="Verdana"/>
                <w:b/>
                <w:bCs/>
                <w:szCs w:val="16"/>
              </w:rPr>
              <w:t>2,8%</w:t>
            </w:r>
          </w:p>
        </w:tc>
        <w:tc>
          <w:tcPr>
            <w:tcW w:w="1170" w:type="dxa"/>
          </w:tcPr>
          <w:p w:rsidRPr="0047288A" w:rsidR="00923D29" w:rsidP="00E834BB" w:rsidRDefault="00923D29" w14:paraId="15C6F34B" w14:textId="77777777">
            <w:pPr>
              <w:pStyle w:val="TabeltekstCEDelft"/>
              <w:jc w:val="right"/>
              <w:rPr>
                <w:rFonts w:ascii="Verdana" w:hAnsi="Verdana"/>
                <w:b/>
                <w:bCs/>
                <w:szCs w:val="16"/>
              </w:rPr>
            </w:pPr>
            <w:r w:rsidRPr="0047288A">
              <w:rPr>
                <w:rFonts w:ascii="Verdana" w:hAnsi="Verdana"/>
                <w:b/>
                <w:bCs/>
                <w:szCs w:val="16"/>
              </w:rPr>
              <w:t>1,4%</w:t>
            </w:r>
          </w:p>
        </w:tc>
        <w:tc>
          <w:tcPr>
            <w:tcW w:w="1291" w:type="dxa"/>
          </w:tcPr>
          <w:p w:rsidRPr="0047288A" w:rsidR="00923D29" w:rsidP="00E834BB" w:rsidRDefault="00923D29" w14:paraId="0C704EA7" w14:textId="77777777">
            <w:pPr>
              <w:pStyle w:val="TabeltekstCEDelft"/>
              <w:jc w:val="right"/>
              <w:rPr>
                <w:rFonts w:ascii="Verdana" w:hAnsi="Verdana"/>
                <w:b/>
                <w:bCs/>
                <w:szCs w:val="16"/>
              </w:rPr>
            </w:pPr>
            <w:r w:rsidRPr="0047288A">
              <w:rPr>
                <w:rFonts w:ascii="Verdana" w:hAnsi="Verdana"/>
                <w:b/>
                <w:bCs/>
                <w:szCs w:val="16"/>
              </w:rPr>
              <w:t>0,3%</w:t>
            </w:r>
          </w:p>
        </w:tc>
      </w:tr>
      <w:tr w:rsidRPr="0047288A" w:rsidR="00923D29" w:rsidTr="00E834BB" w14:paraId="623F44A5" w14:textId="77777777">
        <w:trPr>
          <w:cnfStyle w:val="000000010000" w:firstRow="0" w:lastRow="0" w:firstColumn="0" w:lastColumn="0" w:oddVBand="0" w:evenVBand="0" w:oddHBand="0" w:evenHBand="1" w:firstRowFirstColumn="0" w:firstRowLastColumn="0" w:lastRowFirstColumn="0" w:lastRowLastColumn="0"/>
          <w:trHeight w:val="147"/>
        </w:trPr>
        <w:tc>
          <w:tcPr>
            <w:tcW w:w="2263" w:type="dxa"/>
          </w:tcPr>
          <w:p w:rsidRPr="0047288A" w:rsidR="00923D29" w:rsidP="00E834BB" w:rsidRDefault="00923D29" w14:paraId="734574AB" w14:textId="77777777">
            <w:pPr>
              <w:pStyle w:val="TabeltekstCEDelft"/>
              <w:rPr>
                <w:rFonts w:ascii="Verdana" w:hAnsi="Verdana"/>
                <w:szCs w:val="16"/>
              </w:rPr>
            </w:pPr>
          </w:p>
        </w:tc>
        <w:tc>
          <w:tcPr>
            <w:tcW w:w="1190" w:type="dxa"/>
          </w:tcPr>
          <w:p w:rsidRPr="0047288A" w:rsidR="00923D29" w:rsidP="00E834BB" w:rsidRDefault="00923D29" w14:paraId="4A99B842" w14:textId="77777777">
            <w:pPr>
              <w:pStyle w:val="TabeltekstCEDelft"/>
              <w:rPr>
                <w:rFonts w:ascii="Verdana" w:hAnsi="Verdana"/>
                <w:szCs w:val="16"/>
              </w:rPr>
            </w:pPr>
          </w:p>
        </w:tc>
        <w:tc>
          <w:tcPr>
            <w:tcW w:w="1191" w:type="dxa"/>
          </w:tcPr>
          <w:p w:rsidRPr="0047288A" w:rsidR="00923D29" w:rsidP="00E834BB" w:rsidRDefault="00923D29" w14:paraId="063EAACD" w14:textId="77777777">
            <w:pPr>
              <w:pStyle w:val="TabeltekstCEDelft"/>
              <w:rPr>
                <w:rFonts w:ascii="Verdana" w:hAnsi="Verdana"/>
                <w:szCs w:val="16"/>
              </w:rPr>
            </w:pPr>
          </w:p>
        </w:tc>
        <w:tc>
          <w:tcPr>
            <w:tcW w:w="1111" w:type="dxa"/>
          </w:tcPr>
          <w:p w:rsidRPr="0047288A" w:rsidR="00923D29" w:rsidP="00E834BB" w:rsidRDefault="00923D29" w14:paraId="2D2B2063" w14:textId="77777777">
            <w:pPr>
              <w:pStyle w:val="TabeltekstCEDelft"/>
              <w:rPr>
                <w:rFonts w:ascii="Verdana" w:hAnsi="Verdana"/>
                <w:szCs w:val="16"/>
              </w:rPr>
            </w:pPr>
          </w:p>
        </w:tc>
        <w:tc>
          <w:tcPr>
            <w:tcW w:w="1170" w:type="dxa"/>
          </w:tcPr>
          <w:p w:rsidRPr="0047288A" w:rsidR="00923D29" w:rsidP="00E834BB" w:rsidRDefault="00923D29" w14:paraId="6A864C5B" w14:textId="77777777">
            <w:pPr>
              <w:pStyle w:val="TabeltekstCEDelft"/>
              <w:rPr>
                <w:rFonts w:ascii="Verdana" w:hAnsi="Verdana"/>
                <w:szCs w:val="16"/>
              </w:rPr>
            </w:pPr>
          </w:p>
        </w:tc>
        <w:tc>
          <w:tcPr>
            <w:tcW w:w="1291" w:type="dxa"/>
          </w:tcPr>
          <w:p w:rsidRPr="0047288A" w:rsidR="00923D29" w:rsidP="00E834BB" w:rsidRDefault="00923D29" w14:paraId="3D2C2975" w14:textId="77777777">
            <w:pPr>
              <w:pStyle w:val="TabeltekstCEDelft"/>
              <w:rPr>
                <w:rFonts w:ascii="Verdana" w:hAnsi="Verdana"/>
                <w:szCs w:val="16"/>
              </w:rPr>
            </w:pPr>
          </w:p>
        </w:tc>
      </w:tr>
      <w:tr w:rsidRPr="0047288A" w:rsidR="00923D29" w:rsidTr="00E834BB" w14:paraId="25F0DE78" w14:textId="77777777">
        <w:trPr>
          <w:trHeight w:val="282"/>
        </w:trPr>
        <w:tc>
          <w:tcPr>
            <w:tcW w:w="2263" w:type="dxa"/>
          </w:tcPr>
          <w:p w:rsidRPr="0047288A" w:rsidR="00923D29" w:rsidP="00E834BB" w:rsidRDefault="00923D29" w14:paraId="3039514C" w14:textId="77777777">
            <w:pPr>
              <w:pStyle w:val="TabeltekstCEDelft"/>
              <w:jc w:val="right"/>
              <w:rPr>
                <w:rFonts w:ascii="Verdana" w:hAnsi="Verdana"/>
                <w:b/>
                <w:bCs/>
                <w:color w:val="FF0000"/>
                <w:szCs w:val="16"/>
              </w:rPr>
            </w:pPr>
            <w:r w:rsidRPr="0047288A">
              <w:rPr>
                <w:rFonts w:ascii="Verdana" w:hAnsi="Verdana"/>
                <w:b/>
                <w:bCs/>
                <w:color w:val="auto"/>
                <w:szCs w:val="16"/>
              </w:rPr>
              <w:t>2050</w:t>
            </w:r>
          </w:p>
        </w:tc>
        <w:tc>
          <w:tcPr>
            <w:tcW w:w="1190" w:type="dxa"/>
          </w:tcPr>
          <w:p w:rsidRPr="0047288A" w:rsidR="00923D29" w:rsidP="00E834BB" w:rsidRDefault="00923D29" w14:paraId="21F0A4E8" w14:textId="77777777">
            <w:pPr>
              <w:pStyle w:val="TabeltekstCEDelft"/>
              <w:rPr>
                <w:rFonts w:ascii="Verdana" w:hAnsi="Verdana"/>
                <w:szCs w:val="16"/>
              </w:rPr>
            </w:pPr>
          </w:p>
        </w:tc>
        <w:tc>
          <w:tcPr>
            <w:tcW w:w="1191" w:type="dxa"/>
          </w:tcPr>
          <w:p w:rsidRPr="0047288A" w:rsidR="00923D29" w:rsidP="00E834BB" w:rsidRDefault="00923D29" w14:paraId="27F31905" w14:textId="77777777">
            <w:pPr>
              <w:pStyle w:val="TabeltekstCEDelft"/>
              <w:rPr>
                <w:rFonts w:ascii="Verdana" w:hAnsi="Verdana"/>
                <w:szCs w:val="16"/>
              </w:rPr>
            </w:pPr>
          </w:p>
        </w:tc>
        <w:tc>
          <w:tcPr>
            <w:tcW w:w="1111" w:type="dxa"/>
          </w:tcPr>
          <w:p w:rsidRPr="0047288A" w:rsidR="00923D29" w:rsidP="00E834BB" w:rsidRDefault="00923D29" w14:paraId="3413AC42" w14:textId="77777777">
            <w:pPr>
              <w:pStyle w:val="TabeltekstCEDelft"/>
              <w:rPr>
                <w:rFonts w:ascii="Verdana" w:hAnsi="Verdana"/>
                <w:szCs w:val="16"/>
              </w:rPr>
            </w:pPr>
          </w:p>
        </w:tc>
        <w:tc>
          <w:tcPr>
            <w:tcW w:w="1170" w:type="dxa"/>
          </w:tcPr>
          <w:p w:rsidRPr="0047288A" w:rsidR="00923D29" w:rsidP="00E834BB" w:rsidRDefault="00923D29" w14:paraId="71C438D7" w14:textId="77777777">
            <w:pPr>
              <w:pStyle w:val="TabeltekstCEDelft"/>
              <w:rPr>
                <w:rFonts w:ascii="Verdana" w:hAnsi="Verdana"/>
                <w:szCs w:val="16"/>
              </w:rPr>
            </w:pPr>
          </w:p>
        </w:tc>
        <w:tc>
          <w:tcPr>
            <w:tcW w:w="1291" w:type="dxa"/>
          </w:tcPr>
          <w:p w:rsidRPr="0047288A" w:rsidR="00923D29" w:rsidP="00E834BB" w:rsidRDefault="00923D29" w14:paraId="0FC57A48" w14:textId="77777777">
            <w:pPr>
              <w:pStyle w:val="TabeltekstCEDelft"/>
              <w:rPr>
                <w:rFonts w:ascii="Verdana" w:hAnsi="Verdana"/>
                <w:szCs w:val="16"/>
              </w:rPr>
            </w:pPr>
          </w:p>
        </w:tc>
      </w:tr>
      <w:tr w:rsidRPr="0047288A" w:rsidR="00923D29" w:rsidTr="00E834BB" w14:paraId="062A5C5D" w14:textId="77777777">
        <w:trPr>
          <w:cnfStyle w:val="000000010000" w:firstRow="0" w:lastRow="0" w:firstColumn="0" w:lastColumn="0" w:oddVBand="0" w:evenVBand="0" w:oddHBand="0" w:evenHBand="1" w:firstRowFirstColumn="0" w:firstRowLastColumn="0" w:lastRowFirstColumn="0" w:lastRowLastColumn="0"/>
          <w:trHeight w:val="255"/>
        </w:trPr>
        <w:tc>
          <w:tcPr>
            <w:tcW w:w="2263" w:type="dxa"/>
          </w:tcPr>
          <w:p w:rsidRPr="0047288A" w:rsidR="00923D29" w:rsidP="00E834BB" w:rsidRDefault="00923D29" w14:paraId="249371EB" w14:textId="3827F932">
            <w:pPr>
              <w:pStyle w:val="TabeltekstCEDelft"/>
              <w:rPr>
                <w:rFonts w:ascii="Verdana" w:hAnsi="Verdana"/>
                <w:szCs w:val="16"/>
              </w:rPr>
            </w:pPr>
            <w:r w:rsidRPr="0047288A">
              <w:rPr>
                <w:rFonts w:ascii="Verdana" w:hAnsi="Verdana"/>
                <w:szCs w:val="16"/>
              </w:rPr>
              <w:t>Beschikbaarheid</w:t>
            </w:r>
            <w:r>
              <w:rPr>
                <w:rFonts w:ascii="Verdana" w:hAnsi="Verdana"/>
                <w:szCs w:val="16"/>
              </w:rPr>
              <w:t xml:space="preserve"> (</w:t>
            </w:r>
            <w:r w:rsidR="000B3496">
              <w:rPr>
                <w:rFonts w:ascii="Verdana" w:hAnsi="Verdana"/>
                <w:szCs w:val="16"/>
              </w:rPr>
              <w:t>P</w:t>
            </w:r>
            <w:r>
              <w:rPr>
                <w:rFonts w:ascii="Verdana" w:hAnsi="Verdana"/>
                <w:szCs w:val="16"/>
              </w:rPr>
              <w:t>J/jaar)</w:t>
            </w:r>
          </w:p>
        </w:tc>
        <w:tc>
          <w:tcPr>
            <w:tcW w:w="1190" w:type="dxa"/>
          </w:tcPr>
          <w:p w:rsidRPr="0047288A" w:rsidR="00923D29" w:rsidP="00E834BB" w:rsidRDefault="00923D29" w14:paraId="4786136C" w14:textId="6F0B0DC2">
            <w:pPr>
              <w:pStyle w:val="TabeltekstCEDelft"/>
              <w:jc w:val="right"/>
              <w:rPr>
                <w:rFonts w:ascii="Verdana" w:hAnsi="Verdana"/>
                <w:szCs w:val="16"/>
              </w:rPr>
            </w:pPr>
            <w:r w:rsidRPr="0047288A">
              <w:rPr>
                <w:rFonts w:ascii="Verdana" w:hAnsi="Verdana"/>
                <w:szCs w:val="16"/>
              </w:rPr>
              <w:t>245</w:t>
            </w:r>
            <w:r w:rsidR="000B3496">
              <w:rPr>
                <w:rFonts w:ascii="Verdana" w:hAnsi="Verdana"/>
                <w:szCs w:val="16"/>
              </w:rPr>
              <w:t>.000</w:t>
            </w:r>
          </w:p>
        </w:tc>
        <w:tc>
          <w:tcPr>
            <w:tcW w:w="1191" w:type="dxa"/>
          </w:tcPr>
          <w:p w:rsidRPr="0047288A" w:rsidR="00923D29" w:rsidP="00E834BB" w:rsidRDefault="00923D29" w14:paraId="7DA3E1E9" w14:textId="5579F5F9">
            <w:pPr>
              <w:pStyle w:val="TabeltekstCEDelft"/>
              <w:jc w:val="right"/>
              <w:rPr>
                <w:rFonts w:ascii="Verdana" w:hAnsi="Verdana"/>
                <w:szCs w:val="16"/>
              </w:rPr>
            </w:pPr>
            <w:r w:rsidRPr="0047288A">
              <w:rPr>
                <w:rFonts w:ascii="Verdana" w:hAnsi="Verdana"/>
                <w:szCs w:val="16"/>
              </w:rPr>
              <w:t>10</w:t>
            </w:r>
            <w:r w:rsidR="000B3496">
              <w:rPr>
                <w:rFonts w:ascii="Verdana" w:hAnsi="Verdana"/>
                <w:szCs w:val="16"/>
              </w:rPr>
              <w:t>.000</w:t>
            </w:r>
          </w:p>
        </w:tc>
        <w:tc>
          <w:tcPr>
            <w:tcW w:w="1111" w:type="dxa"/>
          </w:tcPr>
          <w:p w:rsidRPr="0047288A" w:rsidR="00923D29" w:rsidP="00E834BB" w:rsidRDefault="00923D29" w14:paraId="131E9305" w14:textId="6ECD0388">
            <w:pPr>
              <w:pStyle w:val="TabeltekstCEDelft"/>
              <w:jc w:val="right"/>
              <w:rPr>
                <w:rFonts w:ascii="Verdana" w:hAnsi="Verdana"/>
                <w:szCs w:val="16"/>
              </w:rPr>
            </w:pPr>
            <w:r w:rsidRPr="0047288A">
              <w:rPr>
                <w:rFonts w:ascii="Verdana" w:hAnsi="Verdana"/>
                <w:szCs w:val="16"/>
              </w:rPr>
              <w:t>5</w:t>
            </w:r>
            <w:r w:rsidR="000B3496">
              <w:rPr>
                <w:rFonts w:ascii="Verdana" w:hAnsi="Verdana"/>
                <w:szCs w:val="16"/>
              </w:rPr>
              <w:t>.000</w:t>
            </w:r>
          </w:p>
        </w:tc>
        <w:tc>
          <w:tcPr>
            <w:tcW w:w="1170" w:type="dxa"/>
          </w:tcPr>
          <w:p w:rsidRPr="0047288A" w:rsidR="00923D29" w:rsidP="00E834BB" w:rsidRDefault="00923D29" w14:paraId="16FAE589" w14:textId="2D259F77">
            <w:pPr>
              <w:pStyle w:val="TabeltekstCEDelft"/>
              <w:jc w:val="right"/>
              <w:rPr>
                <w:rFonts w:ascii="Verdana" w:hAnsi="Verdana"/>
                <w:szCs w:val="16"/>
              </w:rPr>
            </w:pPr>
            <w:r w:rsidRPr="0047288A">
              <w:rPr>
                <w:rFonts w:ascii="Verdana" w:hAnsi="Verdana"/>
                <w:szCs w:val="16"/>
              </w:rPr>
              <w:t>105</w:t>
            </w:r>
            <w:r w:rsidR="000B3496">
              <w:rPr>
                <w:rFonts w:ascii="Verdana" w:hAnsi="Verdana"/>
                <w:szCs w:val="16"/>
              </w:rPr>
              <w:t>.000</w:t>
            </w:r>
          </w:p>
        </w:tc>
        <w:tc>
          <w:tcPr>
            <w:tcW w:w="1291" w:type="dxa"/>
          </w:tcPr>
          <w:p w:rsidRPr="0047288A" w:rsidR="00923D29" w:rsidP="00E834BB" w:rsidRDefault="00923D29" w14:paraId="32446D85" w14:textId="4F8406AB">
            <w:pPr>
              <w:pStyle w:val="TabeltekstCEDelft"/>
              <w:jc w:val="right"/>
              <w:rPr>
                <w:rFonts w:ascii="Verdana" w:hAnsi="Verdana"/>
                <w:szCs w:val="16"/>
              </w:rPr>
            </w:pPr>
            <w:r w:rsidRPr="0047288A">
              <w:rPr>
                <w:rFonts w:ascii="Verdana" w:hAnsi="Verdana"/>
                <w:szCs w:val="16"/>
              </w:rPr>
              <w:t>105</w:t>
            </w:r>
            <w:r w:rsidR="000B3496">
              <w:rPr>
                <w:rFonts w:ascii="Verdana" w:hAnsi="Verdana"/>
                <w:szCs w:val="16"/>
              </w:rPr>
              <w:t>.000</w:t>
            </w:r>
          </w:p>
        </w:tc>
      </w:tr>
      <w:tr w:rsidRPr="0047288A" w:rsidR="00923D29" w:rsidTr="00E834BB" w14:paraId="277A429C" w14:textId="77777777">
        <w:trPr>
          <w:trHeight w:val="264"/>
        </w:trPr>
        <w:tc>
          <w:tcPr>
            <w:tcW w:w="2263" w:type="dxa"/>
          </w:tcPr>
          <w:p w:rsidRPr="0047288A" w:rsidR="00923D29" w:rsidP="00E834BB" w:rsidRDefault="00923D29" w14:paraId="2226157B" w14:textId="77777777">
            <w:pPr>
              <w:pStyle w:val="TabeltekstCEDelft"/>
              <w:rPr>
                <w:rFonts w:ascii="Verdana" w:hAnsi="Verdana"/>
                <w:szCs w:val="16"/>
              </w:rPr>
            </w:pPr>
            <w:r w:rsidRPr="0047288A">
              <w:rPr>
                <w:rFonts w:ascii="Verdana" w:hAnsi="Verdana"/>
                <w:szCs w:val="16"/>
              </w:rPr>
              <w:t>Behoefte</w:t>
            </w:r>
            <w:r>
              <w:rPr>
                <w:rFonts w:ascii="Verdana" w:hAnsi="Verdana"/>
                <w:szCs w:val="16"/>
              </w:rPr>
              <w:t xml:space="preserve"> (PJ/jaar)</w:t>
            </w:r>
          </w:p>
        </w:tc>
        <w:tc>
          <w:tcPr>
            <w:tcW w:w="1190" w:type="dxa"/>
          </w:tcPr>
          <w:p w:rsidRPr="0047288A" w:rsidR="00923D29" w:rsidP="00E834BB" w:rsidRDefault="00923D29" w14:paraId="2A12E448" w14:textId="77777777">
            <w:pPr>
              <w:pStyle w:val="TabeltekstCEDelft"/>
              <w:jc w:val="right"/>
              <w:rPr>
                <w:rFonts w:ascii="Verdana" w:hAnsi="Verdana"/>
                <w:szCs w:val="16"/>
              </w:rPr>
            </w:pPr>
            <w:r w:rsidRPr="0047288A">
              <w:rPr>
                <w:rFonts w:ascii="Verdana" w:hAnsi="Verdana"/>
                <w:szCs w:val="16"/>
              </w:rPr>
              <w:t>3.97</w:t>
            </w:r>
            <w:r>
              <w:rPr>
                <w:rFonts w:ascii="Verdana" w:hAnsi="Verdana"/>
                <w:szCs w:val="16"/>
              </w:rPr>
              <w:t>0</w:t>
            </w:r>
          </w:p>
        </w:tc>
        <w:tc>
          <w:tcPr>
            <w:tcW w:w="1191" w:type="dxa"/>
          </w:tcPr>
          <w:p w:rsidRPr="0047288A" w:rsidR="00923D29" w:rsidP="00E834BB" w:rsidRDefault="00923D29" w14:paraId="31CC5468" w14:textId="77777777">
            <w:pPr>
              <w:pStyle w:val="TabeltekstCEDelft"/>
              <w:jc w:val="right"/>
              <w:rPr>
                <w:rFonts w:ascii="Verdana" w:hAnsi="Verdana"/>
                <w:szCs w:val="16"/>
              </w:rPr>
            </w:pPr>
            <w:r w:rsidRPr="0047288A">
              <w:rPr>
                <w:rFonts w:ascii="Verdana" w:hAnsi="Verdana"/>
                <w:szCs w:val="16"/>
              </w:rPr>
              <w:t>414</w:t>
            </w:r>
          </w:p>
        </w:tc>
        <w:tc>
          <w:tcPr>
            <w:tcW w:w="1111" w:type="dxa"/>
          </w:tcPr>
          <w:p w:rsidRPr="0047288A" w:rsidR="00923D29" w:rsidP="00E834BB" w:rsidRDefault="00923D29" w14:paraId="06CEE0BE" w14:textId="77777777">
            <w:pPr>
              <w:pStyle w:val="TabeltekstCEDelft"/>
              <w:jc w:val="right"/>
              <w:rPr>
                <w:rFonts w:ascii="Verdana" w:hAnsi="Verdana"/>
                <w:szCs w:val="16"/>
              </w:rPr>
            </w:pPr>
            <w:r w:rsidRPr="0047288A">
              <w:rPr>
                <w:rFonts w:ascii="Verdana" w:hAnsi="Verdana"/>
                <w:szCs w:val="16"/>
              </w:rPr>
              <w:t xml:space="preserve">300 </w:t>
            </w:r>
          </w:p>
        </w:tc>
        <w:tc>
          <w:tcPr>
            <w:tcW w:w="1170" w:type="dxa"/>
          </w:tcPr>
          <w:p w:rsidRPr="0047288A" w:rsidR="00923D29" w:rsidP="00E834BB" w:rsidRDefault="00923D29" w14:paraId="49908D06" w14:textId="77777777">
            <w:pPr>
              <w:pStyle w:val="TabeltekstCEDelft"/>
              <w:jc w:val="right"/>
              <w:rPr>
                <w:rFonts w:ascii="Verdana" w:hAnsi="Verdana"/>
                <w:szCs w:val="16"/>
              </w:rPr>
            </w:pPr>
            <w:r w:rsidRPr="0047288A">
              <w:rPr>
                <w:rFonts w:ascii="Verdana" w:hAnsi="Verdana"/>
                <w:szCs w:val="16"/>
              </w:rPr>
              <w:t>3.97</w:t>
            </w:r>
            <w:r>
              <w:rPr>
                <w:rFonts w:ascii="Verdana" w:hAnsi="Verdana"/>
                <w:szCs w:val="16"/>
              </w:rPr>
              <w:t>0</w:t>
            </w:r>
          </w:p>
        </w:tc>
        <w:tc>
          <w:tcPr>
            <w:tcW w:w="1291" w:type="dxa"/>
          </w:tcPr>
          <w:p w:rsidRPr="0047288A" w:rsidR="00923D29" w:rsidP="00E834BB" w:rsidRDefault="00923D29" w14:paraId="497EFB44" w14:textId="77777777">
            <w:pPr>
              <w:pStyle w:val="TabeltekstCEDelft"/>
              <w:jc w:val="right"/>
              <w:rPr>
                <w:rFonts w:ascii="Verdana" w:hAnsi="Verdana"/>
                <w:szCs w:val="16"/>
              </w:rPr>
            </w:pPr>
            <w:r w:rsidRPr="0047288A">
              <w:rPr>
                <w:rFonts w:ascii="Verdana" w:hAnsi="Verdana"/>
                <w:szCs w:val="16"/>
              </w:rPr>
              <w:t>5</w:t>
            </w:r>
            <w:r>
              <w:rPr>
                <w:rFonts w:ascii="Verdana" w:hAnsi="Verdana"/>
                <w:szCs w:val="16"/>
              </w:rPr>
              <w:t>80</w:t>
            </w:r>
          </w:p>
        </w:tc>
      </w:tr>
      <w:tr w:rsidRPr="0047288A" w:rsidR="00923D29" w:rsidTr="00E834BB" w14:paraId="51A18681" w14:textId="77777777">
        <w:trPr>
          <w:cnfStyle w:val="000000010000" w:firstRow="0" w:lastRow="0" w:firstColumn="0" w:lastColumn="0" w:oddVBand="0" w:evenVBand="0" w:oddHBand="0" w:evenHBand="1" w:firstRowFirstColumn="0" w:firstRowLastColumn="0" w:lastRowFirstColumn="0" w:lastRowLastColumn="0"/>
          <w:trHeight w:val="255"/>
        </w:trPr>
        <w:tc>
          <w:tcPr>
            <w:tcW w:w="2263" w:type="dxa"/>
          </w:tcPr>
          <w:p w:rsidRPr="0047288A" w:rsidR="00923D29" w:rsidP="00E834BB" w:rsidRDefault="00923D29" w14:paraId="185A2B86" w14:textId="77777777">
            <w:pPr>
              <w:pStyle w:val="TabeltekstCEDelft"/>
              <w:rPr>
                <w:rFonts w:ascii="Verdana" w:hAnsi="Verdana"/>
                <w:b/>
                <w:bCs/>
                <w:szCs w:val="16"/>
              </w:rPr>
            </w:pPr>
            <w:r>
              <w:rPr>
                <w:rFonts w:ascii="Verdana" w:hAnsi="Verdana"/>
                <w:b/>
                <w:bCs/>
                <w:szCs w:val="16"/>
              </w:rPr>
              <w:t>Behoefte als % van de beschikbaarheid</w:t>
            </w:r>
          </w:p>
        </w:tc>
        <w:tc>
          <w:tcPr>
            <w:tcW w:w="1190" w:type="dxa"/>
          </w:tcPr>
          <w:p w:rsidRPr="0047288A" w:rsidR="00923D29" w:rsidP="00E834BB" w:rsidRDefault="00923D29" w14:paraId="564466C8" w14:textId="77777777">
            <w:pPr>
              <w:pStyle w:val="TabeltekstCEDelft"/>
              <w:jc w:val="right"/>
              <w:rPr>
                <w:rFonts w:ascii="Verdana" w:hAnsi="Verdana"/>
                <w:b/>
                <w:bCs/>
                <w:szCs w:val="16"/>
              </w:rPr>
            </w:pPr>
            <w:r w:rsidRPr="0047288A">
              <w:rPr>
                <w:rFonts w:ascii="Verdana" w:hAnsi="Verdana"/>
                <w:b/>
                <w:bCs/>
                <w:szCs w:val="16"/>
              </w:rPr>
              <w:t>1,6%</w:t>
            </w:r>
          </w:p>
        </w:tc>
        <w:tc>
          <w:tcPr>
            <w:tcW w:w="1191" w:type="dxa"/>
          </w:tcPr>
          <w:p w:rsidRPr="0047288A" w:rsidR="00923D29" w:rsidP="00E834BB" w:rsidRDefault="00923D29" w14:paraId="1927DBDA" w14:textId="77777777">
            <w:pPr>
              <w:pStyle w:val="TabeltekstCEDelft"/>
              <w:jc w:val="right"/>
              <w:rPr>
                <w:rFonts w:ascii="Verdana" w:hAnsi="Verdana"/>
                <w:b/>
                <w:bCs/>
                <w:szCs w:val="16"/>
              </w:rPr>
            </w:pPr>
            <w:r w:rsidRPr="0047288A">
              <w:rPr>
                <w:rFonts w:ascii="Verdana" w:hAnsi="Verdana"/>
                <w:b/>
                <w:bCs/>
                <w:szCs w:val="16"/>
              </w:rPr>
              <w:t>4,3%</w:t>
            </w:r>
          </w:p>
        </w:tc>
        <w:tc>
          <w:tcPr>
            <w:tcW w:w="1111" w:type="dxa"/>
          </w:tcPr>
          <w:p w:rsidRPr="0047288A" w:rsidR="00923D29" w:rsidP="00E834BB" w:rsidRDefault="00923D29" w14:paraId="292A01D4" w14:textId="77777777">
            <w:pPr>
              <w:pStyle w:val="TabeltekstCEDelft"/>
              <w:jc w:val="right"/>
              <w:rPr>
                <w:rFonts w:ascii="Verdana" w:hAnsi="Verdana"/>
                <w:b/>
                <w:bCs/>
                <w:szCs w:val="16"/>
              </w:rPr>
            </w:pPr>
            <w:r w:rsidRPr="0047288A">
              <w:rPr>
                <w:rFonts w:ascii="Verdana" w:hAnsi="Verdana"/>
                <w:b/>
                <w:bCs/>
                <w:szCs w:val="16"/>
              </w:rPr>
              <w:t>6,5%</w:t>
            </w:r>
          </w:p>
        </w:tc>
        <w:tc>
          <w:tcPr>
            <w:tcW w:w="1170" w:type="dxa"/>
          </w:tcPr>
          <w:p w:rsidRPr="0047288A" w:rsidR="00923D29" w:rsidP="00E834BB" w:rsidRDefault="00923D29" w14:paraId="4B94EE5E" w14:textId="77777777">
            <w:pPr>
              <w:pStyle w:val="TabeltekstCEDelft"/>
              <w:jc w:val="right"/>
              <w:rPr>
                <w:rFonts w:ascii="Verdana" w:hAnsi="Verdana"/>
                <w:b/>
                <w:bCs/>
                <w:szCs w:val="16"/>
              </w:rPr>
            </w:pPr>
            <w:r w:rsidRPr="0047288A">
              <w:rPr>
                <w:rFonts w:ascii="Verdana" w:hAnsi="Verdana"/>
                <w:b/>
                <w:bCs/>
                <w:szCs w:val="16"/>
              </w:rPr>
              <w:t>3,8%</w:t>
            </w:r>
          </w:p>
        </w:tc>
        <w:tc>
          <w:tcPr>
            <w:tcW w:w="1291" w:type="dxa"/>
          </w:tcPr>
          <w:p w:rsidRPr="0047288A" w:rsidR="00923D29" w:rsidP="00E834BB" w:rsidRDefault="00923D29" w14:paraId="2B896983" w14:textId="77777777">
            <w:pPr>
              <w:pStyle w:val="TabeltekstCEDelft"/>
              <w:jc w:val="right"/>
              <w:rPr>
                <w:rFonts w:ascii="Verdana" w:hAnsi="Verdana"/>
                <w:b/>
                <w:bCs/>
                <w:szCs w:val="16"/>
              </w:rPr>
            </w:pPr>
            <w:r w:rsidRPr="0047288A">
              <w:rPr>
                <w:rFonts w:ascii="Verdana" w:hAnsi="Verdana"/>
                <w:b/>
                <w:bCs/>
                <w:szCs w:val="16"/>
              </w:rPr>
              <w:t>0,6%</w:t>
            </w:r>
          </w:p>
        </w:tc>
      </w:tr>
    </w:tbl>
    <w:p w:rsidRPr="00923D29" w:rsidR="00923D29" w:rsidP="00923D29" w:rsidRDefault="00923D29" w14:paraId="3CB1DA61" w14:textId="49193C88">
      <w:pPr>
        <w:spacing w:after="0"/>
        <w:jc w:val="both"/>
        <w:rPr>
          <w:vertAlign w:val="superscript"/>
        </w:rPr>
      </w:pPr>
      <w:r w:rsidRPr="00923D29">
        <w:rPr>
          <w:vertAlign w:val="superscript"/>
        </w:rPr>
        <w:t>*Het ‘Strikt hernieuwbaar’ en het ‘Ecologisch’ perspectief staan alleen import toe uit de EU28.</w:t>
      </w:r>
    </w:p>
    <w:p w:rsidR="00923D29" w:rsidP="00923D29" w:rsidRDefault="00923D29" w14:paraId="2E14101F" w14:textId="77777777">
      <w:pPr>
        <w:pStyle w:val="ListParagraph"/>
        <w:spacing w:after="40" w:line="259" w:lineRule="auto"/>
        <w:ind w:left="357"/>
        <w:jc w:val="both"/>
      </w:pPr>
    </w:p>
    <w:p w:rsidR="003A359A" w:rsidP="00E72A1C" w:rsidRDefault="003A359A" w14:paraId="4C5FC6F6" w14:textId="11B94D50">
      <w:pPr>
        <w:pStyle w:val="ListParagraph"/>
        <w:numPr>
          <w:ilvl w:val="0"/>
          <w:numId w:val="64"/>
        </w:numPr>
        <w:spacing w:after="40" w:line="259" w:lineRule="auto"/>
        <w:ind w:left="357" w:hanging="357"/>
        <w:jc w:val="both"/>
      </w:pPr>
      <w:r>
        <w:lastRenderedPageBreak/>
        <w:t xml:space="preserve">De ‘terugverdientijd’ (de tijd die nodig is voordat het gebruik van </w:t>
      </w:r>
      <w:r w:rsidR="00DB6F42">
        <w:t>biogrondstoffen</w:t>
      </w:r>
      <w:r>
        <w:t xml:space="preserve"> CO</w:t>
      </w:r>
      <w:r w:rsidRPr="00F15821">
        <w:rPr>
          <w:vertAlign w:val="subscript"/>
        </w:rPr>
        <w:t>2</w:t>
      </w:r>
      <w:r>
        <w:t>-netto winst oplevert) is</w:t>
      </w:r>
      <w:r w:rsidR="000B3496">
        <w:t xml:space="preserve"> </w:t>
      </w:r>
      <w:r>
        <w:t>niet hard te bepalen</w:t>
      </w:r>
      <w:r w:rsidR="000B3496">
        <w:t xml:space="preserve"> want afhankelijk van vele aannames</w:t>
      </w:r>
      <w:r w:rsidR="00B37B8C">
        <w:t xml:space="preserve"> zoals wat er zou zijn gebeurd indien het hout of het gewas niet was geoogst (de ‘</w:t>
      </w:r>
      <w:proofErr w:type="spellStart"/>
      <w:r w:rsidR="00B37B8C">
        <w:t>counterfactual</w:t>
      </w:r>
      <w:proofErr w:type="spellEnd"/>
      <w:r w:rsidR="00B37B8C">
        <w:t>’)</w:t>
      </w:r>
      <w:r>
        <w:t xml:space="preserve">, maar er kunnen mogelijk wel restricties worden opgelegd aan </w:t>
      </w:r>
      <w:r w:rsidR="000C6665">
        <w:t xml:space="preserve">(vooral </w:t>
      </w:r>
      <w:r w:rsidR="00CE6417">
        <w:t>houtige</w:t>
      </w:r>
      <w:r w:rsidR="000C6665">
        <w:t>)</w:t>
      </w:r>
      <w:r w:rsidR="00CE6417">
        <w:t xml:space="preserve"> </w:t>
      </w:r>
      <w:proofErr w:type="spellStart"/>
      <w:r w:rsidR="00DB6F42">
        <w:t>biogrondstof</w:t>
      </w:r>
      <w:r>
        <w:t>stromen</w:t>
      </w:r>
      <w:proofErr w:type="spellEnd"/>
      <w:r>
        <w:t xml:space="preserve"> met een hoog risico op lange terugverdientijden.</w:t>
      </w:r>
    </w:p>
    <w:p w:rsidR="007470A6" w:rsidP="00B37B8C" w:rsidRDefault="007470A6" w14:paraId="293ACF49" w14:textId="3B29509E">
      <w:pPr>
        <w:pStyle w:val="ListParagraph"/>
        <w:numPr>
          <w:ilvl w:val="0"/>
          <w:numId w:val="64"/>
        </w:numPr>
        <w:spacing w:after="40" w:line="259" w:lineRule="auto"/>
        <w:ind w:left="357" w:hanging="357"/>
        <w:jc w:val="both"/>
      </w:pPr>
      <w:r w:rsidRPr="00DD677B">
        <w:t xml:space="preserve">Statistieken van regio’s met een omvangrijke bosbouwsector (Scandinavië, </w:t>
      </w:r>
      <w:r w:rsidRPr="007944F6">
        <w:t>het zuidoosten van de Verenigde Staten</w:t>
      </w:r>
      <w:r w:rsidRPr="00DD677B">
        <w:t>) laten zien dat bosbouw kan samengaan met een toename over een lange periode van de hoeveelheid hout (en dus vastgelegde CO</w:t>
      </w:r>
      <w:r w:rsidRPr="0095032D">
        <w:rPr>
          <w:vertAlign w:val="subscript"/>
        </w:rPr>
        <w:t>2</w:t>
      </w:r>
      <w:r w:rsidRPr="00DD677B">
        <w:t xml:space="preserve">) in het bos. </w:t>
      </w:r>
      <w:r w:rsidR="00B37B8C">
        <w:t>Mogelijke misstanden in de houtindustrie moeten worden onderzocht en – als ze plaatsvinden – worden bestreden.</w:t>
      </w:r>
    </w:p>
    <w:p w:rsidR="003A359A" w:rsidP="00E72A1C" w:rsidRDefault="003A359A" w14:paraId="1160A549" w14:textId="1C5A426A">
      <w:pPr>
        <w:pStyle w:val="ListParagraph"/>
        <w:numPr>
          <w:ilvl w:val="0"/>
          <w:numId w:val="64"/>
        </w:numPr>
        <w:spacing w:after="40" w:line="259" w:lineRule="auto"/>
        <w:ind w:left="357" w:hanging="357"/>
        <w:jc w:val="both"/>
      </w:pPr>
      <w:r>
        <w:t>Bosbouw, bosbeheer en bescherming van bossen kunnen worden verbeterd met inachtneming van hun multifunctionaliteit.</w:t>
      </w:r>
      <w:r w:rsidR="007470A6">
        <w:t xml:space="preserve"> Bijvoorbeeld</w:t>
      </w:r>
      <w:r w:rsidRPr="00DD677B" w:rsidR="007470A6">
        <w:t xml:space="preserve"> </w:t>
      </w:r>
      <w:r w:rsidR="007470A6">
        <w:t>door</w:t>
      </w:r>
      <w:r w:rsidRPr="00DD677B" w:rsidR="007470A6">
        <w:t xml:space="preserve"> het beschermde oppervlak waar geen (of nauwelijks) bosbouwpraktijken plaatsvinden </w:t>
      </w:r>
      <w:r w:rsidR="007470A6">
        <w:t xml:space="preserve">te vergroten, (her)bebossing </w:t>
      </w:r>
      <w:r w:rsidR="00B37B8C">
        <w:t xml:space="preserve">uit te breiden </w:t>
      </w:r>
      <w:r w:rsidRPr="00DD677B" w:rsidR="007470A6">
        <w:t>en (commerciële) bosbouw in niet</w:t>
      </w:r>
      <w:r w:rsidR="007470A6">
        <w:t>-</w:t>
      </w:r>
      <w:r w:rsidRPr="00DD677B" w:rsidR="007470A6">
        <w:t xml:space="preserve">beschermde bossen maximaal </w:t>
      </w:r>
      <w:r w:rsidR="007470A6">
        <w:t>te laten samengaan</w:t>
      </w:r>
      <w:r w:rsidRPr="00DD677B" w:rsidR="007470A6">
        <w:t xml:space="preserve"> met andere belangrijke functies zoals CO</w:t>
      </w:r>
      <w:r w:rsidRPr="00DD677B" w:rsidR="007470A6">
        <w:rPr>
          <w:vertAlign w:val="subscript"/>
        </w:rPr>
        <w:t>2</w:t>
      </w:r>
      <w:r w:rsidRPr="00DD677B" w:rsidR="007470A6">
        <w:t>-vastlegging, biodiversiteit</w:t>
      </w:r>
      <w:r w:rsidR="007470A6">
        <w:t>sbehoud</w:t>
      </w:r>
      <w:r w:rsidRPr="00DD677B" w:rsidR="007470A6">
        <w:t>, klimaatadaptatie en recreatie (</w:t>
      </w:r>
      <w:r w:rsidRPr="00DD677B" w:rsidR="007470A6">
        <w:rPr>
          <w:rFonts w:cstheme="minorHAnsi"/>
        </w:rPr>
        <w:t>‘</w:t>
      </w:r>
      <w:proofErr w:type="spellStart"/>
      <w:r w:rsidRPr="00DD677B" w:rsidR="007470A6">
        <w:rPr>
          <w:rFonts w:cstheme="minorHAnsi"/>
        </w:rPr>
        <w:t>climate</w:t>
      </w:r>
      <w:proofErr w:type="spellEnd"/>
      <w:r w:rsidRPr="00DD677B" w:rsidR="007470A6">
        <w:rPr>
          <w:rFonts w:cstheme="minorHAnsi"/>
        </w:rPr>
        <w:t xml:space="preserve"> smart </w:t>
      </w:r>
      <w:proofErr w:type="spellStart"/>
      <w:r w:rsidRPr="00DD677B" w:rsidR="007470A6">
        <w:rPr>
          <w:rFonts w:cstheme="minorHAnsi"/>
        </w:rPr>
        <w:t>forestry</w:t>
      </w:r>
      <w:proofErr w:type="spellEnd"/>
      <w:r w:rsidRPr="00DD677B" w:rsidR="007470A6">
        <w:rPr>
          <w:rFonts w:cstheme="minorHAnsi"/>
        </w:rPr>
        <w:t>’).</w:t>
      </w:r>
    </w:p>
    <w:bookmarkEnd w:id="2"/>
    <w:p w:rsidR="003A359A" w:rsidP="00E72A1C" w:rsidRDefault="003A359A" w14:paraId="0E7FCE62" w14:textId="15BD5B0D">
      <w:pPr>
        <w:pStyle w:val="ListParagraph"/>
        <w:numPr>
          <w:ilvl w:val="0"/>
          <w:numId w:val="64"/>
        </w:numPr>
        <w:spacing w:after="40" w:line="259" w:lineRule="auto"/>
        <w:ind w:left="357" w:hanging="357"/>
        <w:jc w:val="both"/>
      </w:pPr>
      <w:r>
        <w:t xml:space="preserve">Binnen de Europese Unie zou moeten worden gekeken naar mogelijk gebruik van marginale of verlaten landbouwgronden voor </w:t>
      </w:r>
      <w:proofErr w:type="spellStart"/>
      <w:r w:rsidR="00DB6F42">
        <w:t>biogrondstoffen</w:t>
      </w:r>
      <w:r>
        <w:t>teelt</w:t>
      </w:r>
      <w:proofErr w:type="spellEnd"/>
      <w:r>
        <w:t>, landbouw, natuur of combinaties daarvan.</w:t>
      </w:r>
    </w:p>
    <w:p w:rsidR="003A359A" w:rsidP="00E72A1C" w:rsidRDefault="003A359A" w14:paraId="581D2DD6" w14:textId="6280EDAF">
      <w:pPr>
        <w:pStyle w:val="ListParagraph"/>
        <w:numPr>
          <w:ilvl w:val="0"/>
          <w:numId w:val="64"/>
        </w:numPr>
        <w:spacing w:after="40" w:line="259" w:lineRule="auto"/>
        <w:ind w:left="357" w:hanging="357"/>
        <w:jc w:val="both"/>
      </w:pPr>
      <w:r>
        <w:t xml:space="preserve">De toepassing van ‘cascadering’, </w:t>
      </w:r>
      <w:r>
        <w:rPr>
          <w:szCs w:val="18"/>
        </w:rPr>
        <w:t xml:space="preserve">het zo hoogwaardig, optimaal en efficiënt mogelijk gebruiken van </w:t>
      </w:r>
      <w:r w:rsidR="00DB6F42">
        <w:rPr>
          <w:szCs w:val="18"/>
        </w:rPr>
        <w:t>biogrondstoffen</w:t>
      </w:r>
      <w:r>
        <w:rPr>
          <w:szCs w:val="18"/>
        </w:rPr>
        <w:t xml:space="preserve">, </w:t>
      </w:r>
      <w:r>
        <w:t>wordt breed gesteund, maar er zijn veel mogelijke invullingen. De overheid wordt aangeraden voor een helder principe te kiezen.</w:t>
      </w:r>
    </w:p>
    <w:p w:rsidR="003A359A" w:rsidP="00E72A1C" w:rsidRDefault="003A359A" w14:paraId="749415F9" w14:textId="3B0A9738">
      <w:pPr>
        <w:pStyle w:val="ListParagraph"/>
        <w:numPr>
          <w:ilvl w:val="0"/>
          <w:numId w:val="64"/>
        </w:numPr>
        <w:spacing w:after="40" w:line="259" w:lineRule="auto"/>
        <w:ind w:left="357" w:hanging="357"/>
        <w:jc w:val="both"/>
      </w:pPr>
      <w:r>
        <w:t xml:space="preserve">Bij het formuleren van </w:t>
      </w:r>
      <w:r w:rsidR="000C6665">
        <w:t xml:space="preserve">verder gaande </w:t>
      </w:r>
      <w:r>
        <w:t>wetgeving gericht op duurzaamheid moet de balans worden bewaakt tussen fraudebestendigheid en uitvoerbaarheid.</w:t>
      </w:r>
    </w:p>
    <w:p w:rsidR="003A359A" w:rsidP="00B37B8C" w:rsidRDefault="003A359A" w14:paraId="674FE440" w14:textId="698E8E92">
      <w:pPr>
        <w:pStyle w:val="ListParagraph"/>
        <w:numPr>
          <w:ilvl w:val="0"/>
          <w:numId w:val="64"/>
        </w:numPr>
        <w:spacing w:after="40" w:line="259" w:lineRule="auto"/>
        <w:ind w:left="357" w:hanging="357"/>
        <w:jc w:val="both"/>
      </w:pPr>
      <w:bookmarkStart w:name="_Hlk38997424" w:id="3"/>
      <w:r>
        <w:t xml:space="preserve">Luchtkwaliteit en gezondheidseffecten zouden meegenomen moeten worden in een duurzaamheidskader. De zorgen hierover bij verschillende stakeholders zijn groot. </w:t>
      </w:r>
      <w:bookmarkStart w:name="_Hlk38997304" w:id="4"/>
      <w:r w:rsidR="00B37B8C">
        <w:t>Oude houtkachels en -ketels leiden tot (veel) meer luchtvervuiling dan nieuwe. Vervanging kan aanzienlijke luchtkwaliteitswinst opleveren.</w:t>
      </w:r>
      <w:bookmarkEnd w:id="4"/>
    </w:p>
    <w:p w:rsidRPr="000B3496" w:rsidR="00B302DD" w:rsidP="00B302DD" w:rsidRDefault="003A359A" w14:paraId="54679E8B" w14:textId="2AB58F7D">
      <w:pPr>
        <w:pStyle w:val="ListParagraph"/>
        <w:numPr>
          <w:ilvl w:val="0"/>
          <w:numId w:val="54"/>
        </w:numPr>
        <w:spacing w:after="40"/>
        <w:ind w:left="357" w:hanging="357"/>
        <w:jc w:val="both"/>
      </w:pPr>
      <w:r>
        <w:t xml:space="preserve">Het </w:t>
      </w:r>
      <w:r w:rsidR="00DB6F42">
        <w:t xml:space="preserve">is </w:t>
      </w:r>
      <w:r>
        <w:t xml:space="preserve">de vraag in hoeverre het juridisch mogelijk is dat Nederland scherpere eisen stelt aan geïmporteerde </w:t>
      </w:r>
      <w:r w:rsidR="00DB6F42">
        <w:t>biogrondstoffen</w:t>
      </w:r>
      <w:r>
        <w:t xml:space="preserve"> dan de eisen die in de Europese Unie worden gehanteerd. Het gesprek over verdere aanscherping en/of handhaving van de wetgeving zal dus ook op Europees niveau moeten blijven worden gevoerd.</w:t>
      </w:r>
      <w:bookmarkEnd w:id="3"/>
    </w:p>
    <w:sectPr w:rsidRPr="000B3496" w:rsidR="00B302DD" w:rsidSect="004D312F">
      <w:headerReference w:type="even" r:id="rId25"/>
      <w:headerReference w:type="first" r:id="rId26"/>
      <w:footerReference w:type="first" r:id="rId27"/>
      <w:type w:val="oddPage"/>
      <w:pgSz w:w="11906" w:h="16838" w:code="9"/>
      <w:pgMar w:top="1418" w:right="1701" w:bottom="1418" w:left="1701" w:header="709" w:footer="709" w:gutter="0"/>
      <w:cols w:space="708"/>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262B28" w14:textId="77777777" w:rsidR="00DE3EE7" w:rsidRDefault="00DE3EE7" w:rsidP="000F0D81">
      <w:r>
        <w:separator/>
      </w:r>
    </w:p>
  </w:endnote>
  <w:endnote w:type="continuationSeparator" w:id="0">
    <w:p w14:paraId="387AE085" w14:textId="77777777" w:rsidR="00DE3EE7" w:rsidRDefault="00DE3EE7" w:rsidP="000F0D81">
      <w:r>
        <w:continuationSeparator/>
      </w:r>
    </w:p>
  </w:endnote>
  <w:endnote w:type="continuationNotice" w:id="1">
    <w:p w14:paraId="0251C60C" w14:textId="77777777" w:rsidR="00DE3EE7" w:rsidRDefault="00DE3E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Condensed Demi Bold">
    <w:altName w:val="Calibri"/>
    <w:panose1 w:val="00000000000000000000"/>
    <w:charset w:val="00"/>
    <w:family w:val="swiss"/>
    <w:notTrueType/>
    <w:pitch w:val="default"/>
    <w:sig w:usb0="00000003" w:usb1="00000000" w:usb2="00000000" w:usb3="00000000" w:csb0="00000001"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0684203"/>
      <w:docPartObj>
        <w:docPartGallery w:val="Page Numbers (Bottom of Page)"/>
        <w:docPartUnique/>
      </w:docPartObj>
    </w:sdtPr>
    <w:sdtEndPr>
      <w:rPr>
        <w:color w:val="9CAC00"/>
      </w:rPr>
    </w:sdtEndPr>
    <w:sdtContent>
      <w:p w14:paraId="2BE6E47B" w14:textId="19D213E4" w:rsidR="005F4BC2" w:rsidRPr="00156AF2" w:rsidRDefault="005F4BC2" w:rsidP="00DC3795">
        <w:pPr>
          <w:pStyle w:val="Footer"/>
          <w:tabs>
            <w:tab w:val="clear" w:pos="4680"/>
            <w:tab w:val="clear" w:pos="9360"/>
            <w:tab w:val="right" w:pos="8505"/>
          </w:tabs>
          <w:rPr>
            <w:color w:val="9CAC00"/>
          </w:rPr>
        </w:pPr>
        <w:r w:rsidRPr="007C594C">
          <w:rPr>
            <w:color w:val="6B7600"/>
          </w:rPr>
          <w:t>PBL |</w:t>
        </w:r>
        <w:r>
          <w:rPr>
            <w:color w:val="9CAC00"/>
          </w:rPr>
          <w:t xml:space="preserve"> </w:t>
        </w:r>
        <w:r>
          <w:fldChar w:fldCharType="begin"/>
        </w:r>
        <w:r>
          <w:instrText>PAGE   \* MERGEFORMAT</w:instrText>
        </w:r>
        <w:r>
          <w:fldChar w:fldCharType="separate"/>
        </w:r>
        <w:r>
          <w:rPr>
            <w:noProof/>
          </w:rPr>
          <w:t>58</w:t>
        </w:r>
        <w:r>
          <w:rPr>
            <w:noProof/>
          </w:rPr>
          <w:fldChar w:fldCharType="end"/>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5153394"/>
      <w:docPartObj>
        <w:docPartGallery w:val="Page Numbers (Bottom of Page)"/>
        <w:docPartUnique/>
      </w:docPartObj>
    </w:sdtPr>
    <w:sdtEndPr/>
    <w:sdtContent>
      <w:p w14:paraId="24B6F342" w14:textId="7F7D5FCB" w:rsidR="005F4BC2" w:rsidRPr="009B1051" w:rsidRDefault="005F4BC2" w:rsidP="004E5A4A">
        <w:pPr>
          <w:pStyle w:val="Footer"/>
          <w:tabs>
            <w:tab w:val="clear" w:pos="4680"/>
            <w:tab w:val="clear" w:pos="9360"/>
            <w:tab w:val="right" w:pos="8505"/>
          </w:tabs>
          <w:rPr>
            <w:sz w:val="18"/>
          </w:rPr>
        </w:pPr>
        <w:r w:rsidRPr="009B1051">
          <w:tab/>
        </w:r>
        <w:r w:rsidRPr="007C594C">
          <w:rPr>
            <w:color w:val="6B7600"/>
          </w:rPr>
          <w:t>PBL |</w:t>
        </w:r>
        <w:r>
          <w:rPr>
            <w:color w:val="9CAC00"/>
          </w:rPr>
          <w:t xml:space="preserve"> </w:t>
        </w:r>
        <w:r>
          <w:fldChar w:fldCharType="begin"/>
        </w:r>
        <w:r w:rsidRPr="009B1051">
          <w:instrText xml:space="preserve"> PAGE   \* MERGEFORMAT </w:instrText>
        </w:r>
        <w:r>
          <w:fldChar w:fldCharType="separate"/>
        </w:r>
        <w:r w:rsidRPr="002B0892">
          <w:rPr>
            <w:noProof/>
            <w:lang w:val="en-US"/>
          </w:rPr>
          <w:t>59</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8F0B8" w14:textId="77777777" w:rsidR="005F4BC2" w:rsidRPr="009B1051" w:rsidRDefault="005F4BC2" w:rsidP="00F95344">
    <w:pPr>
      <w:pStyle w:val="Footer"/>
      <w:tabs>
        <w:tab w:val="clear" w:pos="4680"/>
        <w:tab w:val="clear" w:pos="9360"/>
        <w:tab w:val="right" w:pos="8364"/>
      </w:tabs>
      <w:jc w:val="center"/>
      <w:rPr>
        <w:szCs w:val="14"/>
      </w:rPr>
    </w:pPr>
    <w:r>
      <w:rPr>
        <w:noProof/>
        <w:szCs w:val="14"/>
        <w:lang w:eastAsia="nl-NL"/>
      </w:rPr>
      <w:drawing>
        <wp:anchor distT="0" distB="0" distL="114300" distR="114300" simplePos="0" relativeHeight="251658241" behindDoc="1" locked="0" layoutInCell="0" allowOverlap="1" wp14:anchorId="74363C4D" wp14:editId="5FB44E3B">
          <wp:simplePos x="0" y="0"/>
          <wp:positionH relativeFrom="page">
            <wp:posOffset>0</wp:posOffset>
          </wp:positionH>
          <wp:positionV relativeFrom="page">
            <wp:posOffset>8075295</wp:posOffset>
          </wp:positionV>
          <wp:extent cx="7560310" cy="2617470"/>
          <wp:effectExtent l="0" t="0" r="0" b="0"/>
          <wp:wrapNone/>
          <wp:docPr id="9" name="E1507150952JU planbureau PBL.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07150952JU planbureau PBL.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261747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404D9" w14:textId="77777777" w:rsidR="0074692C" w:rsidRPr="009B1051" w:rsidRDefault="0074692C" w:rsidP="00F95344">
    <w:pPr>
      <w:pStyle w:val="Footer"/>
      <w:tabs>
        <w:tab w:val="clear" w:pos="4680"/>
        <w:tab w:val="clear" w:pos="9360"/>
        <w:tab w:val="right" w:pos="8364"/>
      </w:tabs>
      <w:jc w:val="center"/>
      <w:rPr>
        <w:szCs w:val="1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E9C39" w14:textId="77777777" w:rsidR="005F4BC2" w:rsidRPr="009B1051" w:rsidRDefault="005F4BC2" w:rsidP="00F95344">
    <w:pPr>
      <w:pStyle w:val="Footer"/>
      <w:tabs>
        <w:tab w:val="clear" w:pos="4680"/>
        <w:tab w:val="clear" w:pos="9360"/>
        <w:tab w:val="right" w:pos="8364"/>
      </w:tabs>
      <w:jc w:val="center"/>
      <w:rPr>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782C28" w14:textId="77777777" w:rsidR="00DE3EE7" w:rsidRDefault="00DE3EE7" w:rsidP="000F0D81">
      <w:r>
        <w:separator/>
      </w:r>
    </w:p>
  </w:footnote>
  <w:footnote w:type="continuationSeparator" w:id="0">
    <w:p w14:paraId="40CAD95B" w14:textId="77777777" w:rsidR="00DE3EE7" w:rsidRDefault="00DE3EE7" w:rsidP="000F0D81"/>
  </w:footnote>
  <w:footnote w:type="continuationNotice" w:id="1">
    <w:p w14:paraId="6A22DC90" w14:textId="77777777" w:rsidR="00DE3EE7" w:rsidRDefault="00DE3EE7">
      <w:pPr>
        <w:spacing w:line="240" w:lineRule="auto"/>
      </w:pPr>
    </w:p>
  </w:footnote>
  <w:footnote w:id="2">
    <w:p w14:paraId="62DEAAC3" w14:textId="3DC3DB1F" w:rsidR="00B302DD" w:rsidRPr="00B302DD" w:rsidRDefault="00B302DD">
      <w:pPr>
        <w:pStyle w:val="FootnoteText"/>
        <w:rPr>
          <w:lang w:val="en-US"/>
        </w:rPr>
      </w:pPr>
      <w:r w:rsidRPr="00B302DD">
        <w:rPr>
          <w:rStyle w:val="FootnoteReference"/>
        </w:rPr>
        <w:footnoteRef/>
      </w:r>
      <w:r w:rsidRPr="00B302DD">
        <w:rPr>
          <w:sz w:val="13"/>
          <w:szCs w:val="18"/>
        </w:rPr>
        <w:t xml:space="preserve"> </w:t>
      </w:r>
      <w:hyperlink r:id="rId1" w:history="1">
        <w:r w:rsidRPr="00B302DD">
          <w:rPr>
            <w:rStyle w:val="Hyperlink"/>
            <w:rFonts w:cs="Times New Roman"/>
            <w:noProof/>
            <w:sz w:val="16"/>
            <w:szCs w:val="22"/>
          </w:rPr>
          <w:t>https://www.ser.nl/nl/Publicaties/biomassa-in-balans</w:t>
        </w:r>
      </w:hyperlink>
    </w:p>
  </w:footnote>
  <w:footnote w:id="3">
    <w:p w14:paraId="2EBCAFE9" w14:textId="775557DA" w:rsidR="00B302DD" w:rsidRPr="00B302DD" w:rsidRDefault="00B302DD" w:rsidP="00B302DD">
      <w:pPr>
        <w:widowControl w:val="0"/>
        <w:autoSpaceDE w:val="0"/>
        <w:autoSpaceDN w:val="0"/>
        <w:adjustRightInd w:val="0"/>
        <w:spacing w:after="40" w:line="240" w:lineRule="auto"/>
        <w:ind w:left="480" w:hanging="480"/>
        <w:rPr>
          <w:rStyle w:val="Hyperlink"/>
          <w:noProof/>
          <w:sz w:val="16"/>
          <w:szCs w:val="20"/>
          <w:lang w:val="en-US"/>
        </w:rPr>
      </w:pPr>
      <w:r w:rsidRPr="00B302DD">
        <w:rPr>
          <w:rStyle w:val="FootnoteReference"/>
          <w:sz w:val="16"/>
          <w:szCs w:val="20"/>
        </w:rPr>
        <w:footnoteRef/>
      </w:r>
      <w:r w:rsidRPr="00B302DD">
        <w:rPr>
          <w:sz w:val="16"/>
          <w:szCs w:val="20"/>
          <w:lang w:val="en-US"/>
        </w:rPr>
        <w:t xml:space="preserve"> </w:t>
      </w:r>
      <w:r>
        <w:rPr>
          <w:sz w:val="16"/>
          <w:szCs w:val="20"/>
        </w:rPr>
        <w:fldChar w:fldCharType="begin"/>
      </w:r>
      <w:r>
        <w:rPr>
          <w:sz w:val="16"/>
          <w:szCs w:val="20"/>
        </w:rPr>
        <w:instrText xml:space="preserve"> HYPERLINK "https://www.pbl.nl/publicaties/beschikbaarheid-en-toepassingsmogelijkheden-van-duurzame-biomassa-verslag-van-een-zoektocht-naar-gedeelde-feiten" </w:instrText>
      </w:r>
      <w:r>
        <w:rPr>
          <w:sz w:val="16"/>
          <w:szCs w:val="20"/>
        </w:rPr>
        <w:fldChar w:fldCharType="separate"/>
      </w:r>
      <w:r w:rsidRPr="00B302DD">
        <w:rPr>
          <w:rStyle w:val="Hyperlink"/>
          <w:sz w:val="16"/>
          <w:szCs w:val="20"/>
        </w:rPr>
        <w:fldChar w:fldCharType="begin" w:fldLock="1"/>
      </w:r>
      <w:r w:rsidRPr="00B302DD">
        <w:rPr>
          <w:rStyle w:val="Hyperlink"/>
          <w:sz w:val="16"/>
          <w:szCs w:val="20"/>
          <w:lang w:val="en-US"/>
        </w:rPr>
        <w:instrText xml:space="preserve">ADDIN Mendeley Bibliography CSL_BIBLIOGRAPHY </w:instrText>
      </w:r>
      <w:r w:rsidRPr="00B302DD">
        <w:rPr>
          <w:rStyle w:val="Hyperlink"/>
          <w:sz w:val="16"/>
          <w:szCs w:val="20"/>
        </w:rPr>
        <w:fldChar w:fldCharType="separate"/>
      </w:r>
      <w:r w:rsidRPr="00B302DD">
        <w:rPr>
          <w:rStyle w:val="Hyperlink"/>
          <w:rFonts w:cs="Times New Roman"/>
          <w:noProof/>
          <w:sz w:val="16"/>
          <w:lang w:val="en-US"/>
        </w:rPr>
        <w:t>https://www.pbl.nl/publicaties/beschikbaarheid-en-toepassingsmogelijkheden-van-duurzame-biomassa-verslag-van-een-zoektocht-naar-gedeelde-feiten</w:t>
      </w:r>
    </w:p>
    <w:p w14:paraId="6801E59D" w14:textId="5EB81EEE" w:rsidR="00B302DD" w:rsidRPr="00B302DD" w:rsidRDefault="00B302DD" w:rsidP="00B302DD">
      <w:pPr>
        <w:pStyle w:val="FootnoteText"/>
        <w:rPr>
          <w:lang w:val="en-US"/>
        </w:rPr>
      </w:pPr>
      <w:r w:rsidRPr="00B302DD">
        <w:rPr>
          <w:rStyle w:val="Hyperlink"/>
          <w:sz w:val="13"/>
          <w:szCs w:val="18"/>
        </w:rPr>
        <w:fldChar w:fldCharType="end"/>
      </w:r>
      <w:r>
        <w:rPr>
          <w:sz w:val="16"/>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35"/>
      <w:gridCol w:w="2835"/>
      <w:gridCol w:w="2835"/>
    </w:tblGrid>
    <w:tr w:rsidR="005F4BC2" w14:paraId="7F57C162" w14:textId="77777777" w:rsidTr="24C51686">
      <w:tc>
        <w:tcPr>
          <w:tcW w:w="2835" w:type="dxa"/>
        </w:tcPr>
        <w:p w14:paraId="597F8172" w14:textId="2B6CD03B" w:rsidR="005F4BC2" w:rsidRDefault="005F4BC2" w:rsidP="24C51686">
          <w:pPr>
            <w:pStyle w:val="Header"/>
            <w:ind w:left="-115"/>
          </w:pPr>
        </w:p>
      </w:tc>
      <w:tc>
        <w:tcPr>
          <w:tcW w:w="2835" w:type="dxa"/>
        </w:tcPr>
        <w:p w14:paraId="405F738A" w14:textId="246AC5B8" w:rsidR="005F4BC2" w:rsidRDefault="005F4BC2" w:rsidP="24C51686">
          <w:pPr>
            <w:pStyle w:val="Header"/>
            <w:jc w:val="center"/>
          </w:pPr>
        </w:p>
      </w:tc>
      <w:tc>
        <w:tcPr>
          <w:tcW w:w="2835" w:type="dxa"/>
        </w:tcPr>
        <w:p w14:paraId="34811006" w14:textId="754B2300" w:rsidR="005F4BC2" w:rsidRDefault="005F4BC2" w:rsidP="24C51686">
          <w:pPr>
            <w:pStyle w:val="Header"/>
            <w:ind w:right="-115"/>
            <w:jc w:val="right"/>
          </w:pPr>
        </w:p>
      </w:tc>
    </w:tr>
  </w:tbl>
  <w:p w14:paraId="4B58D07F" w14:textId="569C97E7" w:rsidR="005F4BC2" w:rsidRDefault="005F4BC2" w:rsidP="24C516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6C040" w14:textId="77777777" w:rsidR="005F4BC2" w:rsidRDefault="005F4BC2" w:rsidP="000F0D81">
    <w:pPr>
      <w:pStyle w:val="Header"/>
    </w:pPr>
  </w:p>
  <w:p w14:paraId="13BA149F" w14:textId="77777777" w:rsidR="005F4BC2" w:rsidRDefault="005F4BC2" w:rsidP="000F0D8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0A48CD" w14:textId="77777777" w:rsidR="005F4BC2" w:rsidRDefault="005F4BC2" w:rsidP="00EA606C">
    <w:r>
      <w:rPr>
        <w:noProof/>
        <w:lang w:eastAsia="nl-NL"/>
      </w:rPr>
      <w:drawing>
        <wp:anchor distT="0" distB="0" distL="114300" distR="114300" simplePos="0" relativeHeight="251658240" behindDoc="1" locked="0" layoutInCell="0" allowOverlap="1" wp14:anchorId="4FBBD929" wp14:editId="7486D8C0">
          <wp:simplePos x="0" y="0"/>
          <wp:positionH relativeFrom="page">
            <wp:posOffset>0</wp:posOffset>
          </wp:positionH>
          <wp:positionV relativeFrom="page">
            <wp:posOffset>0</wp:posOffset>
          </wp:positionV>
          <wp:extent cx="7560310" cy="1696085"/>
          <wp:effectExtent l="0" t="0" r="0" b="0"/>
          <wp:wrapNone/>
          <wp:docPr id="7" name="E1507150956JU planbureau N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507150956JU planbureau N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6960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35"/>
      <w:gridCol w:w="2835"/>
      <w:gridCol w:w="2835"/>
    </w:tblGrid>
    <w:tr w:rsidR="0074692C" w14:paraId="5299E60C" w14:textId="77777777" w:rsidTr="24C51686">
      <w:tc>
        <w:tcPr>
          <w:tcW w:w="2835" w:type="dxa"/>
        </w:tcPr>
        <w:p w14:paraId="07D02989" w14:textId="77777777" w:rsidR="0074692C" w:rsidRDefault="0074692C" w:rsidP="24C51686">
          <w:pPr>
            <w:pStyle w:val="Header"/>
            <w:ind w:left="-115"/>
          </w:pPr>
        </w:p>
      </w:tc>
      <w:tc>
        <w:tcPr>
          <w:tcW w:w="2835" w:type="dxa"/>
        </w:tcPr>
        <w:p w14:paraId="57D60F4F" w14:textId="77777777" w:rsidR="0074692C" w:rsidRDefault="0074692C" w:rsidP="24C51686">
          <w:pPr>
            <w:pStyle w:val="Header"/>
            <w:jc w:val="center"/>
          </w:pPr>
        </w:p>
      </w:tc>
      <w:tc>
        <w:tcPr>
          <w:tcW w:w="2835" w:type="dxa"/>
        </w:tcPr>
        <w:p w14:paraId="4A163FC9" w14:textId="77777777" w:rsidR="0074692C" w:rsidRDefault="0074692C" w:rsidP="24C51686">
          <w:pPr>
            <w:pStyle w:val="Header"/>
            <w:ind w:right="-115"/>
            <w:jc w:val="right"/>
          </w:pPr>
        </w:p>
      </w:tc>
    </w:tr>
  </w:tbl>
  <w:p w14:paraId="751B4701" w14:textId="77777777" w:rsidR="0074692C" w:rsidRDefault="0074692C" w:rsidP="24C5168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028C" w14:textId="77777777" w:rsidR="0074692C" w:rsidRDefault="0074692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5133"/>
      <w:gridCol w:w="5133"/>
      <w:gridCol w:w="5133"/>
    </w:tblGrid>
    <w:tr w:rsidR="0074692C" w14:paraId="366741E8" w14:textId="77777777" w:rsidTr="24C51686">
      <w:tc>
        <w:tcPr>
          <w:tcW w:w="5133" w:type="dxa"/>
        </w:tcPr>
        <w:p w14:paraId="2C5CCF5E" w14:textId="77777777" w:rsidR="0074692C" w:rsidRDefault="0074692C" w:rsidP="24C51686">
          <w:pPr>
            <w:pStyle w:val="Header"/>
            <w:ind w:left="-115"/>
          </w:pPr>
        </w:p>
      </w:tc>
      <w:tc>
        <w:tcPr>
          <w:tcW w:w="5133" w:type="dxa"/>
        </w:tcPr>
        <w:p w14:paraId="7F8C0131" w14:textId="77777777" w:rsidR="0074692C" w:rsidRDefault="0074692C" w:rsidP="24C51686">
          <w:pPr>
            <w:pStyle w:val="Header"/>
            <w:jc w:val="center"/>
          </w:pPr>
        </w:p>
      </w:tc>
      <w:tc>
        <w:tcPr>
          <w:tcW w:w="5133" w:type="dxa"/>
        </w:tcPr>
        <w:p w14:paraId="3916AFE9" w14:textId="77777777" w:rsidR="0074692C" w:rsidRDefault="0074692C" w:rsidP="24C51686">
          <w:pPr>
            <w:pStyle w:val="Header"/>
            <w:ind w:right="-115"/>
            <w:jc w:val="right"/>
          </w:pPr>
        </w:p>
      </w:tc>
    </w:tr>
  </w:tbl>
  <w:p w14:paraId="325826F7" w14:textId="77777777" w:rsidR="0074692C" w:rsidRDefault="0074692C" w:rsidP="24C5168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2835"/>
      <w:gridCol w:w="2835"/>
      <w:gridCol w:w="2835"/>
    </w:tblGrid>
    <w:tr w:rsidR="005F4BC2" w14:paraId="0C2153DE" w14:textId="77777777" w:rsidTr="24C51686">
      <w:tc>
        <w:tcPr>
          <w:tcW w:w="2835" w:type="dxa"/>
        </w:tcPr>
        <w:p w14:paraId="6B6E7DDC" w14:textId="4DEFFCDE" w:rsidR="005F4BC2" w:rsidRDefault="005F4BC2" w:rsidP="24C51686">
          <w:pPr>
            <w:pStyle w:val="Header"/>
            <w:ind w:left="-115"/>
          </w:pPr>
        </w:p>
      </w:tc>
      <w:tc>
        <w:tcPr>
          <w:tcW w:w="2835" w:type="dxa"/>
        </w:tcPr>
        <w:p w14:paraId="747C7ABD" w14:textId="311FA5BA" w:rsidR="005F4BC2" w:rsidRDefault="005F4BC2" w:rsidP="24C51686">
          <w:pPr>
            <w:pStyle w:val="Header"/>
            <w:jc w:val="center"/>
          </w:pPr>
        </w:p>
      </w:tc>
      <w:tc>
        <w:tcPr>
          <w:tcW w:w="2835" w:type="dxa"/>
        </w:tcPr>
        <w:p w14:paraId="5353B366" w14:textId="31E9A601" w:rsidR="005F4BC2" w:rsidRDefault="005F4BC2" w:rsidP="24C51686">
          <w:pPr>
            <w:pStyle w:val="Header"/>
            <w:ind w:right="-115"/>
            <w:jc w:val="right"/>
          </w:pPr>
        </w:p>
      </w:tc>
    </w:tr>
  </w:tbl>
  <w:p w14:paraId="5751680E" w14:textId="2F179686" w:rsidR="005F4BC2" w:rsidRDefault="005F4BC2" w:rsidP="24C5168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919EB" w14:textId="77777777" w:rsidR="005F4BC2" w:rsidRDefault="005F4BC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A54AAD9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57C828E0"/>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15D272BC"/>
    <w:lvl w:ilvl="0">
      <w:start w:val="1"/>
      <w:numFmt w:val="decimal"/>
      <w:pStyle w:val="ListNumber"/>
      <w:lvlText w:val="%1."/>
      <w:lvlJc w:val="left"/>
      <w:pPr>
        <w:tabs>
          <w:tab w:val="num" w:pos="2204"/>
        </w:tabs>
        <w:ind w:left="2204" w:hanging="360"/>
      </w:pPr>
      <w:rPr>
        <w:rFonts w:hint="default"/>
      </w:rPr>
    </w:lvl>
  </w:abstractNum>
  <w:abstractNum w:abstractNumId="3" w15:restartNumberingAfterBreak="0">
    <w:nsid w:val="FFFFFF89"/>
    <w:multiLevelType w:val="singleLevel"/>
    <w:tmpl w:val="D664462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5E3866"/>
    <w:multiLevelType w:val="hybridMultilevel"/>
    <w:tmpl w:val="A678D1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09468A3"/>
    <w:multiLevelType w:val="hybridMultilevel"/>
    <w:tmpl w:val="293425B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02275028"/>
    <w:multiLevelType w:val="hybridMultilevel"/>
    <w:tmpl w:val="E86E738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044F0154"/>
    <w:multiLevelType w:val="hybridMultilevel"/>
    <w:tmpl w:val="665C72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4DF15C9"/>
    <w:multiLevelType w:val="hybridMultilevel"/>
    <w:tmpl w:val="F822D094"/>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0ABC1040"/>
    <w:multiLevelType w:val="hybridMultilevel"/>
    <w:tmpl w:val="DADE252E"/>
    <w:lvl w:ilvl="0" w:tplc="4ACE1E7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15650279"/>
    <w:multiLevelType w:val="hybridMultilevel"/>
    <w:tmpl w:val="F508EB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6697157"/>
    <w:multiLevelType w:val="hybridMultilevel"/>
    <w:tmpl w:val="CF523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7AE1D2B"/>
    <w:multiLevelType w:val="hybridMultilevel"/>
    <w:tmpl w:val="84FEA176"/>
    <w:lvl w:ilvl="0" w:tplc="C6FEADBC">
      <w:start w:val="1"/>
      <w:numFmt w:val="decimal"/>
      <w:lvlText w:val="%1."/>
      <w:lvlJc w:val="left"/>
      <w:pPr>
        <w:ind w:left="360" w:hanging="360"/>
      </w:pPr>
      <w:rPr>
        <w:rFonts w:hint="default"/>
        <w:b/>
        <w:i/>
        <w:color w:val="auto"/>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1A057429"/>
    <w:multiLevelType w:val="hybridMultilevel"/>
    <w:tmpl w:val="3408918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4" w15:restartNumberingAfterBreak="0">
    <w:nsid w:val="1E402614"/>
    <w:multiLevelType w:val="hybridMultilevel"/>
    <w:tmpl w:val="AC20D846"/>
    <w:lvl w:ilvl="0" w:tplc="EBAA5EE4">
      <w:start w:val="101"/>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15:restartNumberingAfterBreak="0">
    <w:nsid w:val="20EA7207"/>
    <w:multiLevelType w:val="hybridMultilevel"/>
    <w:tmpl w:val="8A2A07AC"/>
    <w:lvl w:ilvl="0" w:tplc="15FA9A9A">
      <w:start w:val="1"/>
      <w:numFmt w:val="upperRoman"/>
      <w:lvlText w:val="%1."/>
      <w:lvlJc w:val="left"/>
      <w:pPr>
        <w:ind w:left="1080" w:hanging="720"/>
      </w:pPr>
      <w:rPr>
        <w:rFonts w:hint="default"/>
        <w:i/>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51464D"/>
    <w:multiLevelType w:val="hybridMultilevel"/>
    <w:tmpl w:val="60CC0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17" w15:restartNumberingAfterBreak="0">
    <w:nsid w:val="23E40EBC"/>
    <w:multiLevelType w:val="hybridMultilevel"/>
    <w:tmpl w:val="0E26479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27AF247F"/>
    <w:multiLevelType w:val="hybridMultilevel"/>
    <w:tmpl w:val="87042506"/>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9" w15:restartNumberingAfterBreak="0">
    <w:nsid w:val="2D39115C"/>
    <w:multiLevelType w:val="hybridMultilevel"/>
    <w:tmpl w:val="84FEA176"/>
    <w:lvl w:ilvl="0" w:tplc="C6FEADBC">
      <w:start w:val="1"/>
      <w:numFmt w:val="decimal"/>
      <w:lvlText w:val="%1."/>
      <w:lvlJc w:val="left"/>
      <w:pPr>
        <w:ind w:left="360" w:hanging="360"/>
      </w:pPr>
      <w:rPr>
        <w:rFonts w:hint="default"/>
        <w:b/>
        <w:i/>
        <w:color w:val="auto"/>
      </w:rPr>
    </w:lvl>
    <w:lvl w:ilvl="1" w:tplc="04130001">
      <w:start w:val="1"/>
      <w:numFmt w:val="bullet"/>
      <w:lvlText w:val=""/>
      <w:lvlJc w:val="left"/>
      <w:pPr>
        <w:ind w:left="1080" w:hanging="360"/>
      </w:pPr>
      <w:rPr>
        <w:rFonts w:ascii="Symbol" w:hAnsi="Symbol"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15:restartNumberingAfterBreak="0">
    <w:nsid w:val="2E1921BD"/>
    <w:multiLevelType w:val="hybridMultilevel"/>
    <w:tmpl w:val="10CA8C08"/>
    <w:lvl w:ilvl="0" w:tplc="04090017">
      <w:start w:val="1"/>
      <w:numFmt w:val="lowerLetter"/>
      <w:lvlText w:val="%1)"/>
      <w:lvlJc w:val="left"/>
      <w:pPr>
        <w:ind w:left="360" w:hanging="360"/>
      </w:pPr>
      <w:rPr>
        <w:rFonts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30586345"/>
    <w:multiLevelType w:val="hybridMultilevel"/>
    <w:tmpl w:val="594040BC"/>
    <w:lvl w:ilvl="0" w:tplc="59744A06">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10B38CE"/>
    <w:multiLevelType w:val="hybridMultilevel"/>
    <w:tmpl w:val="0874882A"/>
    <w:lvl w:ilvl="0" w:tplc="04090001">
      <w:start w:val="1"/>
      <w:numFmt w:val="bullet"/>
      <w:lvlText w:val=""/>
      <w:lvlJc w:val="left"/>
      <w:pPr>
        <w:ind w:left="1080" w:hanging="360"/>
      </w:pPr>
      <w:rPr>
        <w:rFonts w:ascii="Symbol" w:hAnsi="Symbol" w:cs="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3" w15:restartNumberingAfterBreak="0">
    <w:nsid w:val="32006370"/>
    <w:multiLevelType w:val="hybridMultilevel"/>
    <w:tmpl w:val="FD62533E"/>
    <w:lvl w:ilvl="0" w:tplc="39943414">
      <w:start w:val="1"/>
      <w:numFmt w:val="bullet"/>
      <w:pStyle w:val="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FC7A86"/>
    <w:multiLevelType w:val="hybridMultilevel"/>
    <w:tmpl w:val="3D125FBC"/>
    <w:lvl w:ilvl="0" w:tplc="9FBECF96">
      <w:start w:val="2"/>
      <w:numFmt w:val="bullet"/>
      <w:lvlText w:val="-"/>
      <w:lvlJc w:val="left"/>
      <w:pPr>
        <w:ind w:left="720" w:hanging="360"/>
      </w:pPr>
      <w:rPr>
        <w:rFonts w:ascii="Verdana" w:eastAsiaTheme="maj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3C1E0C7D"/>
    <w:multiLevelType w:val="hybridMultilevel"/>
    <w:tmpl w:val="817872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15:restartNumberingAfterBreak="0">
    <w:nsid w:val="3D397A1B"/>
    <w:multiLevelType w:val="hybridMultilevel"/>
    <w:tmpl w:val="23BE8234"/>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3D552416"/>
    <w:multiLevelType w:val="hybridMultilevel"/>
    <w:tmpl w:val="7CAEB73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D85455F"/>
    <w:multiLevelType w:val="hybridMultilevel"/>
    <w:tmpl w:val="86F4DD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3F06056E"/>
    <w:multiLevelType w:val="hybridMultilevel"/>
    <w:tmpl w:val="0D2214E2"/>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0" w15:restartNumberingAfterBreak="0">
    <w:nsid w:val="3F611A5C"/>
    <w:multiLevelType w:val="hybridMultilevel"/>
    <w:tmpl w:val="F9F4C776"/>
    <w:lvl w:ilvl="0" w:tplc="0413000F">
      <w:start w:val="1"/>
      <w:numFmt w:val="decimal"/>
      <w:lvlText w:val="%1."/>
      <w:lvlJc w:val="left"/>
      <w:pPr>
        <w:ind w:left="363" w:hanging="360"/>
      </w:pPr>
      <w:rPr>
        <w:rFonts w:hint="default"/>
      </w:rPr>
    </w:lvl>
    <w:lvl w:ilvl="1" w:tplc="04130003" w:tentative="1">
      <w:start w:val="1"/>
      <w:numFmt w:val="bullet"/>
      <w:lvlText w:val="o"/>
      <w:lvlJc w:val="left"/>
      <w:pPr>
        <w:ind w:left="1083" w:hanging="360"/>
      </w:pPr>
      <w:rPr>
        <w:rFonts w:ascii="Courier New" w:hAnsi="Courier New" w:cs="Courier New" w:hint="default"/>
      </w:rPr>
    </w:lvl>
    <w:lvl w:ilvl="2" w:tplc="04130005" w:tentative="1">
      <w:start w:val="1"/>
      <w:numFmt w:val="bullet"/>
      <w:lvlText w:val=""/>
      <w:lvlJc w:val="left"/>
      <w:pPr>
        <w:ind w:left="1803" w:hanging="360"/>
      </w:pPr>
      <w:rPr>
        <w:rFonts w:ascii="Wingdings" w:hAnsi="Wingdings" w:hint="default"/>
      </w:rPr>
    </w:lvl>
    <w:lvl w:ilvl="3" w:tplc="04130001" w:tentative="1">
      <w:start w:val="1"/>
      <w:numFmt w:val="bullet"/>
      <w:lvlText w:val=""/>
      <w:lvlJc w:val="left"/>
      <w:pPr>
        <w:ind w:left="2523" w:hanging="360"/>
      </w:pPr>
      <w:rPr>
        <w:rFonts w:ascii="Symbol" w:hAnsi="Symbol" w:hint="default"/>
      </w:rPr>
    </w:lvl>
    <w:lvl w:ilvl="4" w:tplc="04130003" w:tentative="1">
      <w:start w:val="1"/>
      <w:numFmt w:val="bullet"/>
      <w:lvlText w:val="o"/>
      <w:lvlJc w:val="left"/>
      <w:pPr>
        <w:ind w:left="3243" w:hanging="360"/>
      </w:pPr>
      <w:rPr>
        <w:rFonts w:ascii="Courier New" w:hAnsi="Courier New" w:cs="Courier New" w:hint="default"/>
      </w:rPr>
    </w:lvl>
    <w:lvl w:ilvl="5" w:tplc="04130005" w:tentative="1">
      <w:start w:val="1"/>
      <w:numFmt w:val="bullet"/>
      <w:lvlText w:val=""/>
      <w:lvlJc w:val="left"/>
      <w:pPr>
        <w:ind w:left="3963" w:hanging="360"/>
      </w:pPr>
      <w:rPr>
        <w:rFonts w:ascii="Wingdings" w:hAnsi="Wingdings" w:hint="default"/>
      </w:rPr>
    </w:lvl>
    <w:lvl w:ilvl="6" w:tplc="04130001" w:tentative="1">
      <w:start w:val="1"/>
      <w:numFmt w:val="bullet"/>
      <w:lvlText w:val=""/>
      <w:lvlJc w:val="left"/>
      <w:pPr>
        <w:ind w:left="4683" w:hanging="360"/>
      </w:pPr>
      <w:rPr>
        <w:rFonts w:ascii="Symbol" w:hAnsi="Symbol" w:hint="default"/>
      </w:rPr>
    </w:lvl>
    <w:lvl w:ilvl="7" w:tplc="04130003" w:tentative="1">
      <w:start w:val="1"/>
      <w:numFmt w:val="bullet"/>
      <w:lvlText w:val="o"/>
      <w:lvlJc w:val="left"/>
      <w:pPr>
        <w:ind w:left="5403" w:hanging="360"/>
      </w:pPr>
      <w:rPr>
        <w:rFonts w:ascii="Courier New" w:hAnsi="Courier New" w:cs="Courier New" w:hint="default"/>
      </w:rPr>
    </w:lvl>
    <w:lvl w:ilvl="8" w:tplc="04130005" w:tentative="1">
      <w:start w:val="1"/>
      <w:numFmt w:val="bullet"/>
      <w:lvlText w:val=""/>
      <w:lvlJc w:val="left"/>
      <w:pPr>
        <w:ind w:left="6123" w:hanging="360"/>
      </w:pPr>
      <w:rPr>
        <w:rFonts w:ascii="Wingdings" w:hAnsi="Wingdings" w:hint="default"/>
      </w:rPr>
    </w:lvl>
  </w:abstractNum>
  <w:abstractNum w:abstractNumId="31" w15:restartNumberingAfterBreak="0">
    <w:nsid w:val="40F36B4E"/>
    <w:multiLevelType w:val="hybridMultilevel"/>
    <w:tmpl w:val="C094A5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2D06A7F"/>
    <w:multiLevelType w:val="hybridMultilevel"/>
    <w:tmpl w:val="9D52B8D8"/>
    <w:lvl w:ilvl="0" w:tplc="EA0ECC78">
      <w:numFmt w:val="bullet"/>
      <w:lvlText w:val="-"/>
      <w:lvlJc w:val="left"/>
      <w:pPr>
        <w:ind w:left="360" w:hanging="360"/>
      </w:pPr>
      <w:rPr>
        <w:rFonts w:ascii="Verdana" w:eastAsiaTheme="minorEastAsia" w:hAnsi="Verdana"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3" w15:restartNumberingAfterBreak="0">
    <w:nsid w:val="43D179FE"/>
    <w:multiLevelType w:val="hybridMultilevel"/>
    <w:tmpl w:val="A75CFF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4" w15:restartNumberingAfterBreak="0">
    <w:nsid w:val="4693474E"/>
    <w:multiLevelType w:val="hybridMultilevel"/>
    <w:tmpl w:val="C8D0685A"/>
    <w:lvl w:ilvl="0" w:tplc="850A6F2E">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477921AB"/>
    <w:multiLevelType w:val="hybridMultilevel"/>
    <w:tmpl w:val="84FACD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478F78F7"/>
    <w:multiLevelType w:val="hybridMultilevel"/>
    <w:tmpl w:val="C5980DF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37" w15:restartNumberingAfterBreak="0">
    <w:nsid w:val="49835DB5"/>
    <w:multiLevelType w:val="hybridMultilevel"/>
    <w:tmpl w:val="845A0904"/>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C57735A"/>
    <w:multiLevelType w:val="multilevel"/>
    <w:tmpl w:val="31AC013C"/>
    <w:styleLink w:val="PBLSjabloon"/>
    <w:lvl w:ilvl="0">
      <w:start w:val="1"/>
      <w:numFmt w:val="decimal"/>
      <w:pStyle w:val="Heading1"/>
      <w:lvlText w:val="%1"/>
      <w:lvlJc w:val="left"/>
      <w:pPr>
        <w:ind w:left="4046" w:hanging="360"/>
      </w:pPr>
      <w:rPr>
        <w:rFonts w:hint="default"/>
      </w:rPr>
    </w:lvl>
    <w:lvl w:ilvl="1">
      <w:start w:val="1"/>
      <w:numFmt w:val="decimal"/>
      <w:pStyle w:val="Heading2"/>
      <w:lvlText w:val="%1.%2"/>
      <w:lvlJc w:val="left"/>
      <w:pPr>
        <w:ind w:left="4406" w:hanging="360"/>
      </w:pPr>
      <w:rPr>
        <w:rFonts w:hint="default"/>
      </w:rPr>
    </w:lvl>
    <w:lvl w:ilvl="2">
      <w:start w:val="1"/>
      <w:numFmt w:val="decimal"/>
      <w:pStyle w:val="Heading3"/>
      <w:lvlText w:val="%1.%2.%3"/>
      <w:lvlJc w:val="left"/>
      <w:pPr>
        <w:ind w:left="4766" w:hanging="360"/>
      </w:pPr>
      <w:rPr>
        <w:rFonts w:hint="default"/>
      </w:rPr>
    </w:lvl>
    <w:lvl w:ilvl="3">
      <w:start w:val="1"/>
      <w:numFmt w:val="none"/>
      <w:lvlText w:val=""/>
      <w:lvlJc w:val="left"/>
      <w:pPr>
        <w:ind w:left="5126" w:hanging="360"/>
      </w:pPr>
      <w:rPr>
        <w:rFonts w:hint="default"/>
      </w:rPr>
    </w:lvl>
    <w:lvl w:ilvl="4">
      <w:start w:val="1"/>
      <w:numFmt w:val="none"/>
      <w:lvlText w:val=""/>
      <w:lvlJc w:val="left"/>
      <w:pPr>
        <w:ind w:left="5486" w:hanging="360"/>
      </w:pPr>
      <w:rPr>
        <w:rFonts w:hint="default"/>
      </w:rPr>
    </w:lvl>
    <w:lvl w:ilvl="5">
      <w:start w:val="1"/>
      <w:numFmt w:val="none"/>
      <w:lvlText w:val=""/>
      <w:lvlJc w:val="left"/>
      <w:pPr>
        <w:ind w:left="5846" w:hanging="360"/>
      </w:pPr>
      <w:rPr>
        <w:rFonts w:hint="default"/>
      </w:rPr>
    </w:lvl>
    <w:lvl w:ilvl="6">
      <w:start w:val="1"/>
      <w:numFmt w:val="none"/>
      <w:lvlText w:val=""/>
      <w:lvlJc w:val="left"/>
      <w:pPr>
        <w:ind w:left="6206" w:hanging="360"/>
      </w:pPr>
      <w:rPr>
        <w:rFonts w:hint="default"/>
      </w:rPr>
    </w:lvl>
    <w:lvl w:ilvl="7">
      <w:start w:val="1"/>
      <w:numFmt w:val="none"/>
      <w:lvlText w:val=""/>
      <w:lvlJc w:val="left"/>
      <w:pPr>
        <w:ind w:left="6566" w:hanging="360"/>
      </w:pPr>
      <w:rPr>
        <w:rFonts w:hint="default"/>
      </w:rPr>
    </w:lvl>
    <w:lvl w:ilvl="8">
      <w:start w:val="1"/>
      <w:numFmt w:val="none"/>
      <w:lvlText w:val=""/>
      <w:lvlJc w:val="left"/>
      <w:pPr>
        <w:ind w:left="6926" w:hanging="360"/>
      </w:pPr>
      <w:rPr>
        <w:rFonts w:hint="default"/>
      </w:rPr>
    </w:lvl>
  </w:abstractNum>
  <w:abstractNum w:abstractNumId="39" w15:restartNumberingAfterBreak="0">
    <w:nsid w:val="4EEB4E69"/>
    <w:multiLevelType w:val="hybridMultilevel"/>
    <w:tmpl w:val="009A6F04"/>
    <w:lvl w:ilvl="0" w:tplc="0413000F">
      <w:start w:val="1"/>
      <w:numFmt w:val="decimal"/>
      <w:lvlText w:val="%1."/>
      <w:lvlJc w:val="left"/>
      <w:pPr>
        <w:ind w:left="720" w:hanging="360"/>
      </w:pPr>
    </w:lvl>
    <w:lvl w:ilvl="1" w:tplc="4412F5EC">
      <w:start w:val="1"/>
      <w:numFmt w:val="decimal"/>
      <w:lvlText w:val="%2)"/>
      <w:lvlJc w:val="left"/>
      <w:pPr>
        <w:ind w:left="1455" w:hanging="37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4F596079"/>
    <w:multiLevelType w:val="hybridMultilevel"/>
    <w:tmpl w:val="9160A8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54F16E0B"/>
    <w:multiLevelType w:val="hybridMultilevel"/>
    <w:tmpl w:val="D9122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2" w15:restartNumberingAfterBreak="0">
    <w:nsid w:val="554F7ACB"/>
    <w:multiLevelType w:val="hybridMultilevel"/>
    <w:tmpl w:val="AFC4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3" w15:restartNumberingAfterBreak="0">
    <w:nsid w:val="58381E52"/>
    <w:multiLevelType w:val="hybridMultilevel"/>
    <w:tmpl w:val="0B5C0E1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58DF3318"/>
    <w:multiLevelType w:val="hybridMultilevel"/>
    <w:tmpl w:val="849A6B62"/>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45" w15:restartNumberingAfterBreak="0">
    <w:nsid w:val="673C41AE"/>
    <w:multiLevelType w:val="hybridMultilevel"/>
    <w:tmpl w:val="67B2A5EE"/>
    <w:lvl w:ilvl="0" w:tplc="3376BCC6">
      <w:start w:val="1"/>
      <w:numFmt w:val="decimal"/>
      <w:lvlText w:val="%1."/>
      <w:lvlJc w:val="left"/>
      <w:pPr>
        <w:ind w:left="720" w:hanging="360"/>
      </w:pPr>
      <w:rPr>
        <w:rFont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677132B5"/>
    <w:multiLevelType w:val="hybridMultilevel"/>
    <w:tmpl w:val="FBF0CA42"/>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15:restartNumberingAfterBreak="0">
    <w:nsid w:val="68363A05"/>
    <w:multiLevelType w:val="hybridMultilevel"/>
    <w:tmpl w:val="0B9CDCA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8" w15:restartNumberingAfterBreak="0">
    <w:nsid w:val="68571157"/>
    <w:multiLevelType w:val="hybridMultilevel"/>
    <w:tmpl w:val="E7A2DB5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6AAD3D3A"/>
    <w:multiLevelType w:val="hybridMultilevel"/>
    <w:tmpl w:val="5066CE9E"/>
    <w:lvl w:ilvl="0" w:tplc="E64234B4">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0" w15:restartNumberingAfterBreak="0">
    <w:nsid w:val="6C4B4D39"/>
    <w:multiLevelType w:val="hybridMultilevel"/>
    <w:tmpl w:val="F6CA49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DB044EA"/>
    <w:multiLevelType w:val="hybridMultilevel"/>
    <w:tmpl w:val="067AE1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6DBE648D"/>
    <w:multiLevelType w:val="hybridMultilevel"/>
    <w:tmpl w:val="B4C0BD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F8F048A"/>
    <w:multiLevelType w:val="hybridMultilevel"/>
    <w:tmpl w:val="6D446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08851F2"/>
    <w:multiLevelType w:val="hybridMultilevel"/>
    <w:tmpl w:val="C938E2B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74E94E4D"/>
    <w:multiLevelType w:val="hybridMultilevel"/>
    <w:tmpl w:val="5C04633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75324436"/>
    <w:multiLevelType w:val="hybridMultilevel"/>
    <w:tmpl w:val="149E54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65E51BB"/>
    <w:multiLevelType w:val="hybridMultilevel"/>
    <w:tmpl w:val="94AE59AC"/>
    <w:lvl w:ilvl="0" w:tplc="485C6B54">
      <w:start w:val="1"/>
      <w:numFmt w:val="decimal"/>
      <w:pStyle w:val="Lijstnummeringvanafnr1"/>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8" w15:restartNumberingAfterBreak="0">
    <w:nsid w:val="77484C32"/>
    <w:multiLevelType w:val="hybridMultilevel"/>
    <w:tmpl w:val="F70E7D00"/>
    <w:lvl w:ilvl="0" w:tplc="3D5A012A">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9" w15:restartNumberingAfterBreak="0">
    <w:nsid w:val="777B7429"/>
    <w:multiLevelType w:val="hybridMultilevel"/>
    <w:tmpl w:val="491ABF06"/>
    <w:lvl w:ilvl="0" w:tplc="04090001">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abstractNum w:abstractNumId="60" w15:restartNumberingAfterBreak="0">
    <w:nsid w:val="798A72AE"/>
    <w:multiLevelType w:val="hybridMultilevel"/>
    <w:tmpl w:val="A1EEBE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15:restartNumberingAfterBreak="0">
    <w:nsid w:val="7A5C7AF5"/>
    <w:multiLevelType w:val="hybridMultilevel"/>
    <w:tmpl w:val="C03C2E4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7B082D61"/>
    <w:multiLevelType w:val="hybridMultilevel"/>
    <w:tmpl w:val="24E6F9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cs="Wingdings" w:hint="default"/>
      </w:rPr>
    </w:lvl>
    <w:lvl w:ilvl="3" w:tplc="04090001" w:tentative="1">
      <w:start w:val="1"/>
      <w:numFmt w:val="bullet"/>
      <w:lvlText w:val=""/>
      <w:lvlJc w:val="left"/>
      <w:pPr>
        <w:ind w:left="2520" w:hanging="360"/>
      </w:pPr>
      <w:rPr>
        <w:rFonts w:ascii="Symbol" w:hAnsi="Symbol" w:cs="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cs="Wingdings" w:hint="default"/>
      </w:rPr>
    </w:lvl>
    <w:lvl w:ilvl="6" w:tplc="04090001" w:tentative="1">
      <w:start w:val="1"/>
      <w:numFmt w:val="bullet"/>
      <w:lvlText w:val=""/>
      <w:lvlJc w:val="left"/>
      <w:pPr>
        <w:ind w:left="4680" w:hanging="360"/>
      </w:pPr>
      <w:rPr>
        <w:rFonts w:ascii="Symbol" w:hAnsi="Symbol" w:cs="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cs="Wingdings" w:hint="default"/>
      </w:rPr>
    </w:lvl>
  </w:abstractNum>
  <w:num w:numId="1">
    <w:abstractNumId w:val="2"/>
  </w:num>
  <w:num w:numId="2">
    <w:abstractNumId w:val="3"/>
  </w:num>
  <w:num w:numId="3">
    <w:abstractNumId w:val="1"/>
  </w:num>
  <w:num w:numId="4">
    <w:abstractNumId w:val="0"/>
  </w:num>
  <w:num w:numId="5">
    <w:abstractNumId w:val="23"/>
  </w:num>
  <w:num w:numId="6">
    <w:abstractNumId w:val="38"/>
    <w:lvlOverride w:ilvl="1">
      <w:lvl w:ilvl="1">
        <w:start w:val="1"/>
        <w:numFmt w:val="decimal"/>
        <w:pStyle w:val="Heading2"/>
        <w:lvlText w:val="%1.%2"/>
        <w:lvlJc w:val="left"/>
        <w:pPr>
          <w:ind w:left="4406" w:hanging="360"/>
        </w:pPr>
        <w:rPr>
          <w:rFonts w:hint="default"/>
          <w:lang w:val="nl-NL"/>
        </w:rPr>
      </w:lvl>
    </w:lvlOverride>
    <w:lvlOverride w:ilvl="2">
      <w:lvl w:ilvl="2">
        <w:start w:val="1"/>
        <w:numFmt w:val="decimal"/>
        <w:pStyle w:val="Heading3"/>
        <w:lvlText w:val="%1.%2.%3"/>
        <w:lvlJc w:val="left"/>
        <w:pPr>
          <w:ind w:left="4766" w:hanging="360"/>
        </w:pPr>
        <w:rPr>
          <w:rFonts w:hint="default"/>
        </w:rPr>
      </w:lvl>
    </w:lvlOverride>
  </w:num>
  <w:num w:numId="7">
    <w:abstractNumId w:val="57"/>
  </w:num>
  <w:num w:numId="8">
    <w:abstractNumId w:val="38"/>
  </w:num>
  <w:num w:numId="9">
    <w:abstractNumId w:val="30"/>
  </w:num>
  <w:num w:numId="10">
    <w:abstractNumId w:val="39"/>
  </w:num>
  <w:num w:numId="11">
    <w:abstractNumId w:val="43"/>
  </w:num>
  <w:num w:numId="12">
    <w:abstractNumId w:val="26"/>
  </w:num>
  <w:num w:numId="13">
    <w:abstractNumId w:val="15"/>
  </w:num>
  <w:num w:numId="14">
    <w:abstractNumId w:val="51"/>
  </w:num>
  <w:num w:numId="15">
    <w:abstractNumId w:val="17"/>
  </w:num>
  <w:num w:numId="16">
    <w:abstractNumId w:val="38"/>
    <w:lvlOverride w:ilvl="1">
      <w:lvl w:ilvl="1">
        <w:start w:val="1"/>
        <w:numFmt w:val="decimal"/>
        <w:pStyle w:val="Heading2"/>
        <w:lvlText w:val="%1.%2"/>
        <w:lvlJc w:val="left"/>
        <w:pPr>
          <w:ind w:left="360" w:hanging="360"/>
        </w:pPr>
        <w:rPr>
          <w:rFonts w:hint="default"/>
          <w:lang w:val="nl-NL"/>
        </w:rPr>
      </w:lvl>
    </w:lvlOverride>
    <w:lvlOverride w:ilvl="2">
      <w:lvl w:ilvl="2">
        <w:start w:val="1"/>
        <w:numFmt w:val="decimal"/>
        <w:pStyle w:val="Heading3"/>
        <w:lvlText w:val="%1.%2.%3"/>
        <w:lvlJc w:val="left"/>
        <w:pPr>
          <w:ind w:left="4766" w:hanging="360"/>
        </w:pPr>
        <w:rPr>
          <w:rFonts w:hint="default"/>
        </w:rPr>
      </w:lvl>
    </w:lvlOverride>
  </w:num>
  <w:num w:numId="17">
    <w:abstractNumId w:val="55"/>
  </w:num>
  <w:num w:numId="18">
    <w:abstractNumId w:val="48"/>
  </w:num>
  <w:num w:numId="19">
    <w:abstractNumId w:val="19"/>
  </w:num>
  <w:num w:numId="20">
    <w:abstractNumId w:val="61"/>
  </w:num>
  <w:num w:numId="21">
    <w:abstractNumId w:val="27"/>
  </w:num>
  <w:num w:numId="22">
    <w:abstractNumId w:val="45"/>
  </w:num>
  <w:num w:numId="23">
    <w:abstractNumId w:val="52"/>
  </w:num>
  <w:num w:numId="24">
    <w:abstractNumId w:val="50"/>
  </w:num>
  <w:num w:numId="25">
    <w:abstractNumId w:val="12"/>
  </w:num>
  <w:num w:numId="26">
    <w:abstractNumId w:val="54"/>
  </w:num>
  <w:num w:numId="27">
    <w:abstractNumId w:val="25"/>
  </w:num>
  <w:num w:numId="28">
    <w:abstractNumId w:val="10"/>
  </w:num>
  <w:num w:numId="29">
    <w:abstractNumId w:val="31"/>
  </w:num>
  <w:num w:numId="30">
    <w:abstractNumId w:val="46"/>
  </w:num>
  <w:num w:numId="31">
    <w:abstractNumId w:val="56"/>
  </w:num>
  <w:num w:numId="32">
    <w:abstractNumId w:val="37"/>
  </w:num>
  <w:num w:numId="33">
    <w:abstractNumId w:val="47"/>
  </w:num>
  <w:num w:numId="34">
    <w:abstractNumId w:val="11"/>
  </w:num>
  <w:num w:numId="35">
    <w:abstractNumId w:val="53"/>
  </w:num>
  <w:num w:numId="36">
    <w:abstractNumId w:val="28"/>
  </w:num>
  <w:num w:numId="37">
    <w:abstractNumId w:val="4"/>
  </w:num>
  <w:num w:numId="38">
    <w:abstractNumId w:val="7"/>
  </w:num>
  <w:num w:numId="39">
    <w:abstractNumId w:val="8"/>
  </w:num>
  <w:num w:numId="40">
    <w:abstractNumId w:val="59"/>
  </w:num>
  <w:num w:numId="41">
    <w:abstractNumId w:val="34"/>
  </w:num>
  <w:num w:numId="42">
    <w:abstractNumId w:val="21"/>
  </w:num>
  <w:num w:numId="43">
    <w:abstractNumId w:val="58"/>
  </w:num>
  <w:num w:numId="44">
    <w:abstractNumId w:val="14"/>
  </w:num>
  <w:num w:numId="45">
    <w:abstractNumId w:val="13"/>
  </w:num>
  <w:num w:numId="46">
    <w:abstractNumId w:val="62"/>
  </w:num>
  <w:num w:numId="47">
    <w:abstractNumId w:val="20"/>
  </w:num>
  <w:num w:numId="48">
    <w:abstractNumId w:val="41"/>
  </w:num>
  <w:num w:numId="49">
    <w:abstractNumId w:val="9"/>
  </w:num>
  <w:num w:numId="50">
    <w:abstractNumId w:val="49"/>
  </w:num>
  <w:num w:numId="51">
    <w:abstractNumId w:val="40"/>
  </w:num>
  <w:num w:numId="52">
    <w:abstractNumId w:val="22"/>
  </w:num>
  <w:num w:numId="53">
    <w:abstractNumId w:val="18"/>
  </w:num>
  <w:num w:numId="54">
    <w:abstractNumId w:val="16"/>
  </w:num>
  <w:num w:numId="55">
    <w:abstractNumId w:val="42"/>
  </w:num>
  <w:num w:numId="56">
    <w:abstractNumId w:val="32"/>
  </w:num>
  <w:num w:numId="57">
    <w:abstractNumId w:val="24"/>
  </w:num>
  <w:num w:numId="58">
    <w:abstractNumId w:val="29"/>
  </w:num>
  <w:num w:numId="59">
    <w:abstractNumId w:val="33"/>
  </w:num>
  <w:num w:numId="60">
    <w:abstractNumId w:val="44"/>
  </w:num>
  <w:num w:numId="61">
    <w:abstractNumId w:val="5"/>
  </w:num>
  <w:num w:numId="62">
    <w:abstractNumId w:val="6"/>
  </w:num>
  <w:num w:numId="63">
    <w:abstractNumId w:val="60"/>
  </w:num>
  <w:num w:numId="64">
    <w:abstractNumId w:val="36"/>
  </w:num>
  <w:num w:numId="65">
    <w:abstractNumId w:val="3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nl-NL" w:vendorID="64" w:dllVersion="6" w:nlCheck="1" w:checkStyle="0"/>
  <w:activeWritingStyle w:appName="MSWord" w:lang="nl-NL" w:vendorID="64" w:dllVersion="0" w:nlCheck="1" w:checkStyle="0"/>
  <w:activeWritingStyle w:appName="MSWord" w:lang="en-US" w:vendorID="64" w:dllVersion="0" w:nlCheck="1" w:checkStyle="0"/>
  <w:activeWritingStyle w:appName="MSWord" w:lang="nl-BE" w:vendorID="64" w:dllVersion="0" w:nlCheck="1" w:checkStyle="0"/>
  <w:activeWritingStyle w:appName="MSWord" w:lang="en-GB" w:vendorID="64" w:dllVersion="0" w:nlCheck="1" w:checkStyle="0"/>
  <w:activeWritingStyle w:appName="MSWord" w:lang="nl" w:vendorID="64" w:dllVersion="0" w:nlCheck="1" w:checkStyle="0"/>
  <w:proofState w:spelling="clean"/>
  <w:stylePaneSortMethod w:val="0000"/>
  <w:defaultTabStop w:val="720"/>
  <w:autoHyphenation/>
  <w:consecutiveHyphenLimit w:val="2"/>
  <w:hyphenationZone w:val="425"/>
  <w:doNotHyphenateCaps/>
  <w:evenAndOddHeaders/>
  <w:drawingGridHorizontalSpacing w:val="90"/>
  <w:displayHorizontalDrawingGridEvery w:val="2"/>
  <w:characterSpacingControl w:val="doNotCompress"/>
  <w:hdrShapeDefaults>
    <o:shapedefaults v:ext="edit" spidmax="2049" style="mso-position-vertical-relative:line" fillcolor="none [1302]" stroke="f" strokecolor="none [3206]">
      <v:fill color="none [1302]"/>
      <v:stroke color="none [3206]" weight="3pt" on="f"/>
      <v:shadow type="perspective" color="none [1604]" opacity=".5" offset="1pt" offset2="-1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BL schrijfwijzer 2013&lt;/Style&gt;&lt;LeftDelim&gt;{&lt;/LeftDelim&gt;&lt;RightDelim&gt;}&lt;/RightDelim&gt;&lt;FontName&gt;Verdana&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ssfww25hxpa5iea2aepdxe9vf9a29fw0ar5&quot;&gt;Negative emissions references&lt;record-ids&gt;&lt;item&gt;119&lt;/item&gt;&lt;item&gt;644&lt;/item&gt;&lt;item&gt;730&lt;/item&gt;&lt;item&gt;1106&lt;/item&gt;&lt;item&gt;1109&lt;/item&gt;&lt;item&gt;1183&lt;/item&gt;&lt;item&gt;1220&lt;/item&gt;&lt;item&gt;1223&lt;/item&gt;&lt;item&gt;1302&lt;/item&gt;&lt;item&gt;1372&lt;/item&gt;&lt;item&gt;1574&lt;/item&gt;&lt;item&gt;1610&lt;/item&gt;&lt;item&gt;1997&lt;/item&gt;&lt;item&gt;1998&lt;/item&gt;&lt;item&gt;2049&lt;/item&gt;&lt;item&gt;2106&lt;/item&gt;&lt;item&gt;2108&lt;/item&gt;&lt;item&gt;2177&lt;/item&gt;&lt;item&gt;2482&lt;/item&gt;&lt;item&gt;2583&lt;/item&gt;&lt;item&gt;2792&lt;/item&gt;&lt;item&gt;2864&lt;/item&gt;&lt;item&gt;3006&lt;/item&gt;&lt;item&gt;3139&lt;/item&gt;&lt;item&gt;3297&lt;/item&gt;&lt;item&gt;3382&lt;/item&gt;&lt;item&gt;3620&lt;/item&gt;&lt;item&gt;3622&lt;/item&gt;&lt;item&gt;3647&lt;/item&gt;&lt;item&gt;4124&lt;/item&gt;&lt;item&gt;4172&lt;/item&gt;&lt;item&gt;4338&lt;/item&gt;&lt;item&gt;4340&lt;/item&gt;&lt;item&gt;4357&lt;/item&gt;&lt;item&gt;4436&lt;/item&gt;&lt;item&gt;4437&lt;/item&gt;&lt;item&gt;4441&lt;/item&gt;&lt;item&gt;4444&lt;/item&gt;&lt;item&gt;4446&lt;/item&gt;&lt;item&gt;4450&lt;/item&gt;&lt;item&gt;4451&lt;/item&gt;&lt;item&gt;4452&lt;/item&gt;&lt;item&gt;4453&lt;/item&gt;&lt;item&gt;4454&lt;/item&gt;&lt;item&gt;4456&lt;/item&gt;&lt;item&gt;4457&lt;/item&gt;&lt;item&gt;4458&lt;/item&gt;&lt;item&gt;4459&lt;/item&gt;&lt;item&gt;4460&lt;/item&gt;&lt;item&gt;4461&lt;/item&gt;&lt;item&gt;4462&lt;/item&gt;&lt;item&gt;4463&lt;/item&gt;&lt;item&gt;4464&lt;/item&gt;&lt;item&gt;4465&lt;/item&gt;&lt;item&gt;4466&lt;/item&gt;&lt;item&gt;4467&lt;/item&gt;&lt;item&gt;4469&lt;/item&gt;&lt;item&gt;4472&lt;/item&gt;&lt;item&gt;4473&lt;/item&gt;&lt;item&gt;4474&lt;/item&gt;&lt;item&gt;4475&lt;/item&gt;&lt;item&gt;4476&lt;/item&gt;&lt;item&gt;4477&lt;/item&gt;&lt;item&gt;4479&lt;/item&gt;&lt;item&gt;4481&lt;/item&gt;&lt;item&gt;4482&lt;/item&gt;&lt;item&gt;4483&lt;/item&gt;&lt;item&gt;4484&lt;/item&gt;&lt;item&gt;4485&lt;/item&gt;&lt;item&gt;4486&lt;/item&gt;&lt;item&gt;4487&lt;/item&gt;&lt;item&gt;4488&lt;/item&gt;&lt;item&gt;4489&lt;/item&gt;&lt;item&gt;4490&lt;/item&gt;&lt;item&gt;4491&lt;/item&gt;&lt;item&gt;4492&lt;/item&gt;&lt;item&gt;4495&lt;/item&gt;&lt;item&gt;4496&lt;/item&gt;&lt;item&gt;4497&lt;/item&gt;&lt;item&gt;4499&lt;/item&gt;&lt;item&gt;4501&lt;/item&gt;&lt;item&gt;4502&lt;/item&gt;&lt;item&gt;4503&lt;/item&gt;&lt;item&gt;4504&lt;/item&gt;&lt;item&gt;4505&lt;/item&gt;&lt;item&gt;4507&lt;/item&gt;&lt;item&gt;4508&lt;/item&gt;&lt;item&gt;4509&lt;/item&gt;&lt;item&gt;4510&lt;/item&gt;&lt;item&gt;4511&lt;/item&gt;&lt;item&gt;4512&lt;/item&gt;&lt;item&gt;4514&lt;/item&gt;&lt;item&gt;4515&lt;/item&gt;&lt;item&gt;4516&lt;/item&gt;&lt;item&gt;4518&lt;/item&gt;&lt;item&gt;4519&lt;/item&gt;&lt;item&gt;4520&lt;/item&gt;&lt;item&gt;4521&lt;/item&gt;&lt;item&gt;4522&lt;/item&gt;&lt;item&gt;4523&lt;/item&gt;&lt;item&gt;4524&lt;/item&gt;&lt;item&gt;4525&lt;/item&gt;&lt;item&gt;4526&lt;/item&gt;&lt;item&gt;4527&lt;/item&gt;&lt;item&gt;4528&lt;/item&gt;&lt;item&gt;4529&lt;/item&gt;&lt;item&gt;4530&lt;/item&gt;&lt;item&gt;4531&lt;/item&gt;&lt;item&gt;4533&lt;/item&gt;&lt;item&gt;4534&lt;/item&gt;&lt;item&gt;4535&lt;/item&gt;&lt;item&gt;4536&lt;/item&gt;&lt;item&gt;4537&lt;/item&gt;&lt;item&gt;4538&lt;/item&gt;&lt;item&gt;4539&lt;/item&gt;&lt;item&gt;4540&lt;/item&gt;&lt;item&gt;4541&lt;/item&gt;&lt;item&gt;4542&lt;/item&gt;&lt;item&gt;4543&lt;/item&gt;&lt;item&gt;4544&lt;/item&gt;&lt;item&gt;4546&lt;/item&gt;&lt;item&gt;4547&lt;/item&gt;&lt;item&gt;4548&lt;/item&gt;&lt;item&gt;4549&lt;/item&gt;&lt;item&gt;4550&lt;/item&gt;&lt;item&gt;4551&lt;/item&gt;&lt;/record-ids&gt;&lt;/item&gt;&lt;/Libraries&gt;"/>
  </w:docVars>
  <w:rsids>
    <w:rsidRoot w:val="001A5C0A"/>
    <w:rsid w:val="00000448"/>
    <w:rsid w:val="00000559"/>
    <w:rsid w:val="00000583"/>
    <w:rsid w:val="000009C6"/>
    <w:rsid w:val="00000A48"/>
    <w:rsid w:val="0000142B"/>
    <w:rsid w:val="00001854"/>
    <w:rsid w:val="00001B03"/>
    <w:rsid w:val="00001D6B"/>
    <w:rsid w:val="00001D75"/>
    <w:rsid w:val="00002020"/>
    <w:rsid w:val="000024E3"/>
    <w:rsid w:val="000027BA"/>
    <w:rsid w:val="00002814"/>
    <w:rsid w:val="00002873"/>
    <w:rsid w:val="000028E7"/>
    <w:rsid w:val="00002906"/>
    <w:rsid w:val="00002F2C"/>
    <w:rsid w:val="00003681"/>
    <w:rsid w:val="0000383C"/>
    <w:rsid w:val="0000402B"/>
    <w:rsid w:val="0000485C"/>
    <w:rsid w:val="00004A01"/>
    <w:rsid w:val="00004CBA"/>
    <w:rsid w:val="00004D99"/>
    <w:rsid w:val="000053BD"/>
    <w:rsid w:val="00005461"/>
    <w:rsid w:val="000054D6"/>
    <w:rsid w:val="00005C2D"/>
    <w:rsid w:val="00005F54"/>
    <w:rsid w:val="000061D7"/>
    <w:rsid w:val="000061E0"/>
    <w:rsid w:val="0000675C"/>
    <w:rsid w:val="00006AE4"/>
    <w:rsid w:val="00006D9A"/>
    <w:rsid w:val="0000762C"/>
    <w:rsid w:val="00007791"/>
    <w:rsid w:val="00007815"/>
    <w:rsid w:val="00007929"/>
    <w:rsid w:val="00007B06"/>
    <w:rsid w:val="00007C01"/>
    <w:rsid w:val="00007CD9"/>
    <w:rsid w:val="00007D64"/>
    <w:rsid w:val="00007E40"/>
    <w:rsid w:val="000100DD"/>
    <w:rsid w:val="0001056B"/>
    <w:rsid w:val="000106DD"/>
    <w:rsid w:val="00010A83"/>
    <w:rsid w:val="00010A8B"/>
    <w:rsid w:val="00010BA2"/>
    <w:rsid w:val="00010CF7"/>
    <w:rsid w:val="00010E24"/>
    <w:rsid w:val="00011073"/>
    <w:rsid w:val="000112B9"/>
    <w:rsid w:val="000115EB"/>
    <w:rsid w:val="00011833"/>
    <w:rsid w:val="00011961"/>
    <w:rsid w:val="00011AC1"/>
    <w:rsid w:val="00011BA3"/>
    <w:rsid w:val="0001225A"/>
    <w:rsid w:val="000125BE"/>
    <w:rsid w:val="00012718"/>
    <w:rsid w:val="000127F8"/>
    <w:rsid w:val="00012B22"/>
    <w:rsid w:val="0001383D"/>
    <w:rsid w:val="00013FE6"/>
    <w:rsid w:val="00014508"/>
    <w:rsid w:val="0001455B"/>
    <w:rsid w:val="000145B2"/>
    <w:rsid w:val="000145C5"/>
    <w:rsid w:val="00014784"/>
    <w:rsid w:val="00014DC1"/>
    <w:rsid w:val="00014E07"/>
    <w:rsid w:val="00014F34"/>
    <w:rsid w:val="0001501D"/>
    <w:rsid w:val="00015128"/>
    <w:rsid w:val="0001519C"/>
    <w:rsid w:val="000159AD"/>
    <w:rsid w:val="00015B42"/>
    <w:rsid w:val="00015BA0"/>
    <w:rsid w:val="00015DF3"/>
    <w:rsid w:val="00015E65"/>
    <w:rsid w:val="0001600E"/>
    <w:rsid w:val="000162F8"/>
    <w:rsid w:val="00016542"/>
    <w:rsid w:val="00016800"/>
    <w:rsid w:val="0001685A"/>
    <w:rsid w:val="000168B5"/>
    <w:rsid w:val="000169AA"/>
    <w:rsid w:val="00016D9B"/>
    <w:rsid w:val="00016E8F"/>
    <w:rsid w:val="00016EDE"/>
    <w:rsid w:val="00016F56"/>
    <w:rsid w:val="0001725D"/>
    <w:rsid w:val="00017609"/>
    <w:rsid w:val="00017680"/>
    <w:rsid w:val="0001786D"/>
    <w:rsid w:val="00017C2F"/>
    <w:rsid w:val="00017D82"/>
    <w:rsid w:val="00017DE2"/>
    <w:rsid w:val="00017E86"/>
    <w:rsid w:val="00017F4E"/>
    <w:rsid w:val="0002040F"/>
    <w:rsid w:val="0002044C"/>
    <w:rsid w:val="000209F4"/>
    <w:rsid w:val="00020AB8"/>
    <w:rsid w:val="00020B22"/>
    <w:rsid w:val="00020BBD"/>
    <w:rsid w:val="00020C6B"/>
    <w:rsid w:val="00020FA4"/>
    <w:rsid w:val="000210E3"/>
    <w:rsid w:val="00021242"/>
    <w:rsid w:val="00021351"/>
    <w:rsid w:val="000214C1"/>
    <w:rsid w:val="000214E1"/>
    <w:rsid w:val="00021635"/>
    <w:rsid w:val="00021B0D"/>
    <w:rsid w:val="00021B88"/>
    <w:rsid w:val="00021CCD"/>
    <w:rsid w:val="00021E7D"/>
    <w:rsid w:val="00021E7F"/>
    <w:rsid w:val="00022278"/>
    <w:rsid w:val="00022490"/>
    <w:rsid w:val="00022A20"/>
    <w:rsid w:val="00022B0E"/>
    <w:rsid w:val="00022C2F"/>
    <w:rsid w:val="00022CE0"/>
    <w:rsid w:val="00022F8B"/>
    <w:rsid w:val="000230BD"/>
    <w:rsid w:val="000232B4"/>
    <w:rsid w:val="00023423"/>
    <w:rsid w:val="00023439"/>
    <w:rsid w:val="000236A9"/>
    <w:rsid w:val="00023B58"/>
    <w:rsid w:val="0002403B"/>
    <w:rsid w:val="0002465D"/>
    <w:rsid w:val="000246A0"/>
    <w:rsid w:val="0002494B"/>
    <w:rsid w:val="00024CE2"/>
    <w:rsid w:val="00024E02"/>
    <w:rsid w:val="00024E7E"/>
    <w:rsid w:val="00024F24"/>
    <w:rsid w:val="00024FA0"/>
    <w:rsid w:val="00025010"/>
    <w:rsid w:val="000250B7"/>
    <w:rsid w:val="000250EF"/>
    <w:rsid w:val="00025126"/>
    <w:rsid w:val="0002566F"/>
    <w:rsid w:val="00025A98"/>
    <w:rsid w:val="00025C49"/>
    <w:rsid w:val="00025CB4"/>
    <w:rsid w:val="00025E69"/>
    <w:rsid w:val="00025EAF"/>
    <w:rsid w:val="00025FBD"/>
    <w:rsid w:val="00026344"/>
    <w:rsid w:val="00026515"/>
    <w:rsid w:val="00026CC1"/>
    <w:rsid w:val="00026DE8"/>
    <w:rsid w:val="00026E15"/>
    <w:rsid w:val="00027059"/>
    <w:rsid w:val="000273EE"/>
    <w:rsid w:val="000276BF"/>
    <w:rsid w:val="00027793"/>
    <w:rsid w:val="00027AC8"/>
    <w:rsid w:val="00027C8D"/>
    <w:rsid w:val="00027FCE"/>
    <w:rsid w:val="00030617"/>
    <w:rsid w:val="00030653"/>
    <w:rsid w:val="00030906"/>
    <w:rsid w:val="00030AFD"/>
    <w:rsid w:val="00030C29"/>
    <w:rsid w:val="00030E5B"/>
    <w:rsid w:val="00030EDB"/>
    <w:rsid w:val="0003115A"/>
    <w:rsid w:val="000312EB"/>
    <w:rsid w:val="00031917"/>
    <w:rsid w:val="0003197F"/>
    <w:rsid w:val="000319D2"/>
    <w:rsid w:val="00031B54"/>
    <w:rsid w:val="00031D18"/>
    <w:rsid w:val="00031D68"/>
    <w:rsid w:val="00031D76"/>
    <w:rsid w:val="00031E1F"/>
    <w:rsid w:val="00031E6D"/>
    <w:rsid w:val="00032108"/>
    <w:rsid w:val="000322C8"/>
    <w:rsid w:val="000325AF"/>
    <w:rsid w:val="000334E1"/>
    <w:rsid w:val="000337E9"/>
    <w:rsid w:val="00033ADE"/>
    <w:rsid w:val="00033EAD"/>
    <w:rsid w:val="000340C2"/>
    <w:rsid w:val="0003427E"/>
    <w:rsid w:val="000345E2"/>
    <w:rsid w:val="00034750"/>
    <w:rsid w:val="000349D8"/>
    <w:rsid w:val="00034A1F"/>
    <w:rsid w:val="00034D42"/>
    <w:rsid w:val="00034F54"/>
    <w:rsid w:val="00035014"/>
    <w:rsid w:val="00035497"/>
    <w:rsid w:val="00035B78"/>
    <w:rsid w:val="00035DEF"/>
    <w:rsid w:val="00035E3B"/>
    <w:rsid w:val="00035F75"/>
    <w:rsid w:val="000362FD"/>
    <w:rsid w:val="000363F5"/>
    <w:rsid w:val="00036447"/>
    <w:rsid w:val="00036ADA"/>
    <w:rsid w:val="00037078"/>
    <w:rsid w:val="000370A6"/>
    <w:rsid w:val="000370B9"/>
    <w:rsid w:val="000372F0"/>
    <w:rsid w:val="00037450"/>
    <w:rsid w:val="00037849"/>
    <w:rsid w:val="00037F66"/>
    <w:rsid w:val="00037FCA"/>
    <w:rsid w:val="00037FFA"/>
    <w:rsid w:val="0004010D"/>
    <w:rsid w:val="00040113"/>
    <w:rsid w:val="00040493"/>
    <w:rsid w:val="000409F5"/>
    <w:rsid w:val="00040A44"/>
    <w:rsid w:val="00040B47"/>
    <w:rsid w:val="00040E26"/>
    <w:rsid w:val="0004115F"/>
    <w:rsid w:val="00041572"/>
    <w:rsid w:val="0004159E"/>
    <w:rsid w:val="00041672"/>
    <w:rsid w:val="000418DC"/>
    <w:rsid w:val="00041CE7"/>
    <w:rsid w:val="00041DE3"/>
    <w:rsid w:val="00041E42"/>
    <w:rsid w:val="000420FF"/>
    <w:rsid w:val="0004248B"/>
    <w:rsid w:val="000424E1"/>
    <w:rsid w:val="000426A7"/>
    <w:rsid w:val="000428B0"/>
    <w:rsid w:val="00042FBF"/>
    <w:rsid w:val="000434DF"/>
    <w:rsid w:val="00043861"/>
    <w:rsid w:val="00043AEC"/>
    <w:rsid w:val="000440A8"/>
    <w:rsid w:val="00044534"/>
    <w:rsid w:val="00044595"/>
    <w:rsid w:val="00044A57"/>
    <w:rsid w:val="00044A92"/>
    <w:rsid w:val="00044B3A"/>
    <w:rsid w:val="00044B61"/>
    <w:rsid w:val="00044DFE"/>
    <w:rsid w:val="00044E95"/>
    <w:rsid w:val="000450EA"/>
    <w:rsid w:val="0004510D"/>
    <w:rsid w:val="00045235"/>
    <w:rsid w:val="000452CF"/>
    <w:rsid w:val="00045495"/>
    <w:rsid w:val="000454FE"/>
    <w:rsid w:val="00045677"/>
    <w:rsid w:val="00045C72"/>
    <w:rsid w:val="00045E3B"/>
    <w:rsid w:val="00045F3D"/>
    <w:rsid w:val="000460C2"/>
    <w:rsid w:val="000461C5"/>
    <w:rsid w:val="00046572"/>
    <w:rsid w:val="00046695"/>
    <w:rsid w:val="0004672A"/>
    <w:rsid w:val="00046802"/>
    <w:rsid w:val="00046C8F"/>
    <w:rsid w:val="00046DD9"/>
    <w:rsid w:val="00046E88"/>
    <w:rsid w:val="00046FB1"/>
    <w:rsid w:val="00046FB2"/>
    <w:rsid w:val="00047142"/>
    <w:rsid w:val="0004757E"/>
    <w:rsid w:val="0004766E"/>
    <w:rsid w:val="00047C25"/>
    <w:rsid w:val="00047E97"/>
    <w:rsid w:val="00047F68"/>
    <w:rsid w:val="00047FF8"/>
    <w:rsid w:val="00050100"/>
    <w:rsid w:val="000501D3"/>
    <w:rsid w:val="000504FF"/>
    <w:rsid w:val="00050906"/>
    <w:rsid w:val="00050C28"/>
    <w:rsid w:val="00050C95"/>
    <w:rsid w:val="00050E15"/>
    <w:rsid w:val="00051579"/>
    <w:rsid w:val="000518EF"/>
    <w:rsid w:val="0005192B"/>
    <w:rsid w:val="00052099"/>
    <w:rsid w:val="00052800"/>
    <w:rsid w:val="00052A5B"/>
    <w:rsid w:val="00052B68"/>
    <w:rsid w:val="00052BB0"/>
    <w:rsid w:val="00052C9D"/>
    <w:rsid w:val="00052E4D"/>
    <w:rsid w:val="00053363"/>
    <w:rsid w:val="000533AD"/>
    <w:rsid w:val="00053783"/>
    <w:rsid w:val="00053865"/>
    <w:rsid w:val="00053A07"/>
    <w:rsid w:val="00053CFF"/>
    <w:rsid w:val="00053E3D"/>
    <w:rsid w:val="00053EDB"/>
    <w:rsid w:val="000541D0"/>
    <w:rsid w:val="00054285"/>
    <w:rsid w:val="000542C0"/>
    <w:rsid w:val="0005436C"/>
    <w:rsid w:val="000543AF"/>
    <w:rsid w:val="00054629"/>
    <w:rsid w:val="000547A5"/>
    <w:rsid w:val="00054A4E"/>
    <w:rsid w:val="00054B35"/>
    <w:rsid w:val="00054FCD"/>
    <w:rsid w:val="00055134"/>
    <w:rsid w:val="000553B0"/>
    <w:rsid w:val="000553EF"/>
    <w:rsid w:val="00055591"/>
    <w:rsid w:val="00055739"/>
    <w:rsid w:val="000558DB"/>
    <w:rsid w:val="00055DA4"/>
    <w:rsid w:val="00056206"/>
    <w:rsid w:val="0005661D"/>
    <w:rsid w:val="000567C5"/>
    <w:rsid w:val="00056848"/>
    <w:rsid w:val="00056B74"/>
    <w:rsid w:val="00056BA0"/>
    <w:rsid w:val="00056DE9"/>
    <w:rsid w:val="0005714E"/>
    <w:rsid w:val="000576E5"/>
    <w:rsid w:val="000576E9"/>
    <w:rsid w:val="00057796"/>
    <w:rsid w:val="000579DF"/>
    <w:rsid w:val="00057B57"/>
    <w:rsid w:val="00060016"/>
    <w:rsid w:val="0006026C"/>
    <w:rsid w:val="000602CC"/>
    <w:rsid w:val="00060440"/>
    <w:rsid w:val="00060709"/>
    <w:rsid w:val="000607E0"/>
    <w:rsid w:val="0006081C"/>
    <w:rsid w:val="00060B2F"/>
    <w:rsid w:val="00060C78"/>
    <w:rsid w:val="00060C81"/>
    <w:rsid w:val="00060DA5"/>
    <w:rsid w:val="00060DE8"/>
    <w:rsid w:val="000615ED"/>
    <w:rsid w:val="000619C7"/>
    <w:rsid w:val="00061A9D"/>
    <w:rsid w:val="00061DC9"/>
    <w:rsid w:val="00061F3E"/>
    <w:rsid w:val="00062148"/>
    <w:rsid w:val="0006223B"/>
    <w:rsid w:val="0006235D"/>
    <w:rsid w:val="00062BB8"/>
    <w:rsid w:val="00062FCC"/>
    <w:rsid w:val="00063222"/>
    <w:rsid w:val="00063268"/>
    <w:rsid w:val="0006350E"/>
    <w:rsid w:val="00063576"/>
    <w:rsid w:val="000635BC"/>
    <w:rsid w:val="000636AF"/>
    <w:rsid w:val="000639F7"/>
    <w:rsid w:val="00063B76"/>
    <w:rsid w:val="00063EBD"/>
    <w:rsid w:val="00064386"/>
    <w:rsid w:val="000647CC"/>
    <w:rsid w:val="00064B78"/>
    <w:rsid w:val="00064EC2"/>
    <w:rsid w:val="00064F5E"/>
    <w:rsid w:val="00064FAC"/>
    <w:rsid w:val="000651C1"/>
    <w:rsid w:val="00065232"/>
    <w:rsid w:val="000652F5"/>
    <w:rsid w:val="000654C4"/>
    <w:rsid w:val="000655E3"/>
    <w:rsid w:val="0006598E"/>
    <w:rsid w:val="000659B1"/>
    <w:rsid w:val="00065AF8"/>
    <w:rsid w:val="00065B4D"/>
    <w:rsid w:val="00065F18"/>
    <w:rsid w:val="0006604C"/>
    <w:rsid w:val="0006657C"/>
    <w:rsid w:val="0006678B"/>
    <w:rsid w:val="00066B96"/>
    <w:rsid w:val="00066F54"/>
    <w:rsid w:val="00067055"/>
    <w:rsid w:val="0006739B"/>
    <w:rsid w:val="0006758A"/>
    <w:rsid w:val="000676E2"/>
    <w:rsid w:val="00067914"/>
    <w:rsid w:val="00067B39"/>
    <w:rsid w:val="00067D77"/>
    <w:rsid w:val="000701EA"/>
    <w:rsid w:val="00070615"/>
    <w:rsid w:val="00070696"/>
    <w:rsid w:val="00070A3C"/>
    <w:rsid w:val="00070A4C"/>
    <w:rsid w:val="00070C28"/>
    <w:rsid w:val="00071385"/>
    <w:rsid w:val="000713B7"/>
    <w:rsid w:val="00071507"/>
    <w:rsid w:val="000716D0"/>
    <w:rsid w:val="00071B10"/>
    <w:rsid w:val="00071CB2"/>
    <w:rsid w:val="00072794"/>
    <w:rsid w:val="000729A9"/>
    <w:rsid w:val="00072ADF"/>
    <w:rsid w:val="00073018"/>
    <w:rsid w:val="00073067"/>
    <w:rsid w:val="000733A7"/>
    <w:rsid w:val="00073463"/>
    <w:rsid w:val="00073896"/>
    <w:rsid w:val="00073B1C"/>
    <w:rsid w:val="00073F1E"/>
    <w:rsid w:val="0007410A"/>
    <w:rsid w:val="00074243"/>
    <w:rsid w:val="00074272"/>
    <w:rsid w:val="0007482A"/>
    <w:rsid w:val="000748DA"/>
    <w:rsid w:val="000749D5"/>
    <w:rsid w:val="00074C41"/>
    <w:rsid w:val="00075294"/>
    <w:rsid w:val="000755C6"/>
    <w:rsid w:val="00075703"/>
    <w:rsid w:val="00075A92"/>
    <w:rsid w:val="000760DA"/>
    <w:rsid w:val="00076494"/>
    <w:rsid w:val="000764E7"/>
    <w:rsid w:val="00076745"/>
    <w:rsid w:val="00076A57"/>
    <w:rsid w:val="00077050"/>
    <w:rsid w:val="000774AD"/>
    <w:rsid w:val="00077944"/>
    <w:rsid w:val="00077B38"/>
    <w:rsid w:val="00077D43"/>
    <w:rsid w:val="00077DC9"/>
    <w:rsid w:val="00077E63"/>
    <w:rsid w:val="000800D2"/>
    <w:rsid w:val="00080126"/>
    <w:rsid w:val="000801D3"/>
    <w:rsid w:val="0008020B"/>
    <w:rsid w:val="000802F2"/>
    <w:rsid w:val="000803A9"/>
    <w:rsid w:val="00080716"/>
    <w:rsid w:val="000807AC"/>
    <w:rsid w:val="000809CA"/>
    <w:rsid w:val="00080F81"/>
    <w:rsid w:val="0008131C"/>
    <w:rsid w:val="0008170D"/>
    <w:rsid w:val="000817BE"/>
    <w:rsid w:val="000818FF"/>
    <w:rsid w:val="00081A60"/>
    <w:rsid w:val="00081FA6"/>
    <w:rsid w:val="00082271"/>
    <w:rsid w:val="000827B2"/>
    <w:rsid w:val="00082A05"/>
    <w:rsid w:val="00082B66"/>
    <w:rsid w:val="00082BE4"/>
    <w:rsid w:val="00083110"/>
    <w:rsid w:val="0008317E"/>
    <w:rsid w:val="0008325B"/>
    <w:rsid w:val="000832B9"/>
    <w:rsid w:val="000834BE"/>
    <w:rsid w:val="0008384F"/>
    <w:rsid w:val="00083E81"/>
    <w:rsid w:val="00083F92"/>
    <w:rsid w:val="00083FCE"/>
    <w:rsid w:val="00084106"/>
    <w:rsid w:val="0008443C"/>
    <w:rsid w:val="00084512"/>
    <w:rsid w:val="00084567"/>
    <w:rsid w:val="0008456C"/>
    <w:rsid w:val="000847DF"/>
    <w:rsid w:val="00084C5A"/>
    <w:rsid w:val="0008517B"/>
    <w:rsid w:val="00085512"/>
    <w:rsid w:val="0008562A"/>
    <w:rsid w:val="00085915"/>
    <w:rsid w:val="00085AE4"/>
    <w:rsid w:val="00085BB7"/>
    <w:rsid w:val="00085DCE"/>
    <w:rsid w:val="00085E27"/>
    <w:rsid w:val="00085E4A"/>
    <w:rsid w:val="00085F27"/>
    <w:rsid w:val="00085F40"/>
    <w:rsid w:val="000861AE"/>
    <w:rsid w:val="00086404"/>
    <w:rsid w:val="00086ABB"/>
    <w:rsid w:val="000870AD"/>
    <w:rsid w:val="00087178"/>
    <w:rsid w:val="00087692"/>
    <w:rsid w:val="000877A9"/>
    <w:rsid w:val="00087BE7"/>
    <w:rsid w:val="00087CDC"/>
    <w:rsid w:val="00087F6D"/>
    <w:rsid w:val="00090197"/>
    <w:rsid w:val="0009037A"/>
    <w:rsid w:val="000905BB"/>
    <w:rsid w:val="00090859"/>
    <w:rsid w:val="00090902"/>
    <w:rsid w:val="00090A5F"/>
    <w:rsid w:val="00090F32"/>
    <w:rsid w:val="000914B9"/>
    <w:rsid w:val="00091951"/>
    <w:rsid w:val="000919D8"/>
    <w:rsid w:val="00091A30"/>
    <w:rsid w:val="00091B3D"/>
    <w:rsid w:val="00091E5A"/>
    <w:rsid w:val="00091E76"/>
    <w:rsid w:val="000924A0"/>
    <w:rsid w:val="00092AF0"/>
    <w:rsid w:val="00092BA1"/>
    <w:rsid w:val="00092C49"/>
    <w:rsid w:val="00092DC4"/>
    <w:rsid w:val="0009304A"/>
    <w:rsid w:val="000931A7"/>
    <w:rsid w:val="000932FA"/>
    <w:rsid w:val="00093559"/>
    <w:rsid w:val="00093D3C"/>
    <w:rsid w:val="00093DD4"/>
    <w:rsid w:val="00094063"/>
    <w:rsid w:val="00094343"/>
    <w:rsid w:val="00094582"/>
    <w:rsid w:val="00094807"/>
    <w:rsid w:val="00094AF4"/>
    <w:rsid w:val="00094B95"/>
    <w:rsid w:val="00094BFC"/>
    <w:rsid w:val="00094CBD"/>
    <w:rsid w:val="00094DAA"/>
    <w:rsid w:val="00094FB8"/>
    <w:rsid w:val="00094FE6"/>
    <w:rsid w:val="00095257"/>
    <w:rsid w:val="00095394"/>
    <w:rsid w:val="0009543C"/>
    <w:rsid w:val="0009560D"/>
    <w:rsid w:val="00095FE6"/>
    <w:rsid w:val="000960AC"/>
    <w:rsid w:val="000962EF"/>
    <w:rsid w:val="00096714"/>
    <w:rsid w:val="00096B53"/>
    <w:rsid w:val="00096B98"/>
    <w:rsid w:val="00096E07"/>
    <w:rsid w:val="00096EE0"/>
    <w:rsid w:val="00097287"/>
    <w:rsid w:val="000975CC"/>
    <w:rsid w:val="000975EA"/>
    <w:rsid w:val="00097670"/>
    <w:rsid w:val="000976D1"/>
    <w:rsid w:val="0009792D"/>
    <w:rsid w:val="000979E9"/>
    <w:rsid w:val="00097B65"/>
    <w:rsid w:val="00097C94"/>
    <w:rsid w:val="00097DC1"/>
    <w:rsid w:val="00097DDC"/>
    <w:rsid w:val="000A038E"/>
    <w:rsid w:val="000A0BC0"/>
    <w:rsid w:val="000A0EA2"/>
    <w:rsid w:val="000A0EDA"/>
    <w:rsid w:val="000A0F1A"/>
    <w:rsid w:val="000A0FB0"/>
    <w:rsid w:val="000A11A0"/>
    <w:rsid w:val="000A1333"/>
    <w:rsid w:val="000A1366"/>
    <w:rsid w:val="000A1A3D"/>
    <w:rsid w:val="000A1BBB"/>
    <w:rsid w:val="000A1DCE"/>
    <w:rsid w:val="000A2045"/>
    <w:rsid w:val="000A2117"/>
    <w:rsid w:val="000A255C"/>
    <w:rsid w:val="000A26CF"/>
    <w:rsid w:val="000A2841"/>
    <w:rsid w:val="000A2C20"/>
    <w:rsid w:val="000A34FC"/>
    <w:rsid w:val="000A3830"/>
    <w:rsid w:val="000A3BD3"/>
    <w:rsid w:val="000A3DE0"/>
    <w:rsid w:val="000A436D"/>
    <w:rsid w:val="000A4373"/>
    <w:rsid w:val="000A4531"/>
    <w:rsid w:val="000A4A0E"/>
    <w:rsid w:val="000A4AC9"/>
    <w:rsid w:val="000A4B1E"/>
    <w:rsid w:val="000A4D73"/>
    <w:rsid w:val="000A4E83"/>
    <w:rsid w:val="000A52DD"/>
    <w:rsid w:val="000A53B3"/>
    <w:rsid w:val="000A557B"/>
    <w:rsid w:val="000A5800"/>
    <w:rsid w:val="000A5F69"/>
    <w:rsid w:val="000A6174"/>
    <w:rsid w:val="000A639B"/>
    <w:rsid w:val="000A651C"/>
    <w:rsid w:val="000A683E"/>
    <w:rsid w:val="000A68A6"/>
    <w:rsid w:val="000A698C"/>
    <w:rsid w:val="000A6B75"/>
    <w:rsid w:val="000A6C74"/>
    <w:rsid w:val="000A6DE5"/>
    <w:rsid w:val="000A6FDA"/>
    <w:rsid w:val="000A7338"/>
    <w:rsid w:val="000A76B8"/>
    <w:rsid w:val="000A786B"/>
    <w:rsid w:val="000A7AED"/>
    <w:rsid w:val="000B051B"/>
    <w:rsid w:val="000B054C"/>
    <w:rsid w:val="000B063E"/>
    <w:rsid w:val="000B06C1"/>
    <w:rsid w:val="000B079A"/>
    <w:rsid w:val="000B085F"/>
    <w:rsid w:val="000B0BEF"/>
    <w:rsid w:val="000B0C97"/>
    <w:rsid w:val="000B0FA7"/>
    <w:rsid w:val="000B1181"/>
    <w:rsid w:val="000B123F"/>
    <w:rsid w:val="000B1297"/>
    <w:rsid w:val="000B16C7"/>
    <w:rsid w:val="000B1822"/>
    <w:rsid w:val="000B1996"/>
    <w:rsid w:val="000B1BEF"/>
    <w:rsid w:val="000B1C4C"/>
    <w:rsid w:val="000B225F"/>
    <w:rsid w:val="000B22C1"/>
    <w:rsid w:val="000B2E6E"/>
    <w:rsid w:val="000B2F24"/>
    <w:rsid w:val="000B3496"/>
    <w:rsid w:val="000B3634"/>
    <w:rsid w:val="000B3B82"/>
    <w:rsid w:val="000B41A8"/>
    <w:rsid w:val="000B424A"/>
    <w:rsid w:val="000B4360"/>
    <w:rsid w:val="000B4415"/>
    <w:rsid w:val="000B45D4"/>
    <w:rsid w:val="000B45E8"/>
    <w:rsid w:val="000B45FB"/>
    <w:rsid w:val="000B4786"/>
    <w:rsid w:val="000B47D2"/>
    <w:rsid w:val="000B4C6A"/>
    <w:rsid w:val="000B4C6C"/>
    <w:rsid w:val="000B4CBF"/>
    <w:rsid w:val="000B5091"/>
    <w:rsid w:val="000B50E5"/>
    <w:rsid w:val="000B549C"/>
    <w:rsid w:val="000B5648"/>
    <w:rsid w:val="000B56B7"/>
    <w:rsid w:val="000B593D"/>
    <w:rsid w:val="000B5AE0"/>
    <w:rsid w:val="000B5B86"/>
    <w:rsid w:val="000B5B96"/>
    <w:rsid w:val="000B5C59"/>
    <w:rsid w:val="000B5D72"/>
    <w:rsid w:val="000B5F1E"/>
    <w:rsid w:val="000B60DA"/>
    <w:rsid w:val="000B6203"/>
    <w:rsid w:val="000B63E5"/>
    <w:rsid w:val="000B644D"/>
    <w:rsid w:val="000B64A5"/>
    <w:rsid w:val="000B69B5"/>
    <w:rsid w:val="000B6B21"/>
    <w:rsid w:val="000B6E3F"/>
    <w:rsid w:val="000B6FF4"/>
    <w:rsid w:val="000B71B5"/>
    <w:rsid w:val="000B7223"/>
    <w:rsid w:val="000B72E1"/>
    <w:rsid w:val="000B7360"/>
    <w:rsid w:val="000B7574"/>
    <w:rsid w:val="000B7729"/>
    <w:rsid w:val="000B7786"/>
    <w:rsid w:val="000B78F5"/>
    <w:rsid w:val="000B790E"/>
    <w:rsid w:val="000B79E0"/>
    <w:rsid w:val="000C01BB"/>
    <w:rsid w:val="000C025E"/>
    <w:rsid w:val="000C030E"/>
    <w:rsid w:val="000C0919"/>
    <w:rsid w:val="000C0A53"/>
    <w:rsid w:val="000C0A9E"/>
    <w:rsid w:val="000C0C09"/>
    <w:rsid w:val="000C0C25"/>
    <w:rsid w:val="000C0CB8"/>
    <w:rsid w:val="000C1070"/>
    <w:rsid w:val="000C116D"/>
    <w:rsid w:val="000C1D2B"/>
    <w:rsid w:val="000C1DD9"/>
    <w:rsid w:val="000C1E20"/>
    <w:rsid w:val="000C200F"/>
    <w:rsid w:val="000C2129"/>
    <w:rsid w:val="000C2417"/>
    <w:rsid w:val="000C259A"/>
    <w:rsid w:val="000C2690"/>
    <w:rsid w:val="000C2839"/>
    <w:rsid w:val="000C2D97"/>
    <w:rsid w:val="000C2F1F"/>
    <w:rsid w:val="000C2FA3"/>
    <w:rsid w:val="000C2FC5"/>
    <w:rsid w:val="000C308F"/>
    <w:rsid w:val="000C377F"/>
    <w:rsid w:val="000C3872"/>
    <w:rsid w:val="000C3BE6"/>
    <w:rsid w:val="000C3C33"/>
    <w:rsid w:val="000C3D4C"/>
    <w:rsid w:val="000C3F5A"/>
    <w:rsid w:val="000C47AC"/>
    <w:rsid w:val="000C4B36"/>
    <w:rsid w:val="000C4D04"/>
    <w:rsid w:val="000C51D1"/>
    <w:rsid w:val="000C5644"/>
    <w:rsid w:val="000C5769"/>
    <w:rsid w:val="000C57E6"/>
    <w:rsid w:val="000C5B39"/>
    <w:rsid w:val="000C5D54"/>
    <w:rsid w:val="000C5E51"/>
    <w:rsid w:val="000C5F69"/>
    <w:rsid w:val="000C62BB"/>
    <w:rsid w:val="000C634B"/>
    <w:rsid w:val="000C64CF"/>
    <w:rsid w:val="000C6603"/>
    <w:rsid w:val="000C6639"/>
    <w:rsid w:val="000C6643"/>
    <w:rsid w:val="000C6665"/>
    <w:rsid w:val="000C670A"/>
    <w:rsid w:val="000C68AA"/>
    <w:rsid w:val="000C6A58"/>
    <w:rsid w:val="000C6B7C"/>
    <w:rsid w:val="000C6C49"/>
    <w:rsid w:val="000C6F42"/>
    <w:rsid w:val="000C705B"/>
    <w:rsid w:val="000C70AD"/>
    <w:rsid w:val="000C7466"/>
    <w:rsid w:val="000C7646"/>
    <w:rsid w:val="000C7734"/>
    <w:rsid w:val="000C7AAE"/>
    <w:rsid w:val="000C7C9E"/>
    <w:rsid w:val="000D0167"/>
    <w:rsid w:val="000D0598"/>
    <w:rsid w:val="000D0D1F"/>
    <w:rsid w:val="000D0F0F"/>
    <w:rsid w:val="000D171B"/>
    <w:rsid w:val="000D1775"/>
    <w:rsid w:val="000D17DC"/>
    <w:rsid w:val="000D190B"/>
    <w:rsid w:val="000D1B28"/>
    <w:rsid w:val="000D1B40"/>
    <w:rsid w:val="000D1E6F"/>
    <w:rsid w:val="000D1F56"/>
    <w:rsid w:val="000D1F7D"/>
    <w:rsid w:val="000D224B"/>
    <w:rsid w:val="000D2BD5"/>
    <w:rsid w:val="000D2C65"/>
    <w:rsid w:val="000D2E04"/>
    <w:rsid w:val="000D333B"/>
    <w:rsid w:val="000D3AB4"/>
    <w:rsid w:val="000D3BCC"/>
    <w:rsid w:val="000D3C89"/>
    <w:rsid w:val="000D3D82"/>
    <w:rsid w:val="000D3E8F"/>
    <w:rsid w:val="000D3F57"/>
    <w:rsid w:val="000D40FC"/>
    <w:rsid w:val="000D4153"/>
    <w:rsid w:val="000D4328"/>
    <w:rsid w:val="000D4543"/>
    <w:rsid w:val="000D46EC"/>
    <w:rsid w:val="000D47C2"/>
    <w:rsid w:val="000D4ABC"/>
    <w:rsid w:val="000D4D18"/>
    <w:rsid w:val="000D4EA8"/>
    <w:rsid w:val="000D4FD4"/>
    <w:rsid w:val="000D507E"/>
    <w:rsid w:val="000D52AC"/>
    <w:rsid w:val="000D5319"/>
    <w:rsid w:val="000D5AE6"/>
    <w:rsid w:val="000D6202"/>
    <w:rsid w:val="000D64FA"/>
    <w:rsid w:val="000D6525"/>
    <w:rsid w:val="000D6548"/>
    <w:rsid w:val="000D6802"/>
    <w:rsid w:val="000D6B65"/>
    <w:rsid w:val="000D6B67"/>
    <w:rsid w:val="000D6F15"/>
    <w:rsid w:val="000D6FAE"/>
    <w:rsid w:val="000D7167"/>
    <w:rsid w:val="000D71F0"/>
    <w:rsid w:val="000D71F9"/>
    <w:rsid w:val="000D7416"/>
    <w:rsid w:val="000D7ABF"/>
    <w:rsid w:val="000D7B76"/>
    <w:rsid w:val="000D7C1F"/>
    <w:rsid w:val="000D7E0B"/>
    <w:rsid w:val="000E00A6"/>
    <w:rsid w:val="000E0138"/>
    <w:rsid w:val="000E01D4"/>
    <w:rsid w:val="000E049B"/>
    <w:rsid w:val="000E0588"/>
    <w:rsid w:val="000E0BE1"/>
    <w:rsid w:val="000E0FB7"/>
    <w:rsid w:val="000E11C3"/>
    <w:rsid w:val="000E11D0"/>
    <w:rsid w:val="000E13EE"/>
    <w:rsid w:val="000E16D3"/>
    <w:rsid w:val="000E1A1B"/>
    <w:rsid w:val="000E1B21"/>
    <w:rsid w:val="000E1B86"/>
    <w:rsid w:val="000E1E63"/>
    <w:rsid w:val="000E1FBB"/>
    <w:rsid w:val="000E2070"/>
    <w:rsid w:val="000E20BA"/>
    <w:rsid w:val="000E2182"/>
    <w:rsid w:val="000E223D"/>
    <w:rsid w:val="000E22D7"/>
    <w:rsid w:val="000E31C1"/>
    <w:rsid w:val="000E327F"/>
    <w:rsid w:val="000E361D"/>
    <w:rsid w:val="000E376F"/>
    <w:rsid w:val="000E3C0A"/>
    <w:rsid w:val="000E3C1C"/>
    <w:rsid w:val="000E3EF7"/>
    <w:rsid w:val="000E3FF8"/>
    <w:rsid w:val="000E402C"/>
    <w:rsid w:val="000E4294"/>
    <w:rsid w:val="000E4579"/>
    <w:rsid w:val="000E470B"/>
    <w:rsid w:val="000E48E5"/>
    <w:rsid w:val="000E492E"/>
    <w:rsid w:val="000E4B63"/>
    <w:rsid w:val="000E4E57"/>
    <w:rsid w:val="000E4FB5"/>
    <w:rsid w:val="000E514B"/>
    <w:rsid w:val="000E56E8"/>
    <w:rsid w:val="000E5930"/>
    <w:rsid w:val="000E59D0"/>
    <w:rsid w:val="000E5D7B"/>
    <w:rsid w:val="000E5DE8"/>
    <w:rsid w:val="000E5E35"/>
    <w:rsid w:val="000E5E85"/>
    <w:rsid w:val="000E6159"/>
    <w:rsid w:val="000E6163"/>
    <w:rsid w:val="000E61A8"/>
    <w:rsid w:val="000E6338"/>
    <w:rsid w:val="000E6640"/>
    <w:rsid w:val="000E66CA"/>
    <w:rsid w:val="000E6B10"/>
    <w:rsid w:val="000E6D39"/>
    <w:rsid w:val="000E72A9"/>
    <w:rsid w:val="000E76C4"/>
    <w:rsid w:val="000E7E76"/>
    <w:rsid w:val="000F0052"/>
    <w:rsid w:val="000F0068"/>
    <w:rsid w:val="000F02DA"/>
    <w:rsid w:val="000F0568"/>
    <w:rsid w:val="000F0A27"/>
    <w:rsid w:val="000F0B46"/>
    <w:rsid w:val="000F0D81"/>
    <w:rsid w:val="000F1129"/>
    <w:rsid w:val="000F18BE"/>
    <w:rsid w:val="000F1B88"/>
    <w:rsid w:val="000F2238"/>
    <w:rsid w:val="000F2565"/>
    <w:rsid w:val="000F28D0"/>
    <w:rsid w:val="000F2971"/>
    <w:rsid w:val="000F29B1"/>
    <w:rsid w:val="000F2D2C"/>
    <w:rsid w:val="000F311B"/>
    <w:rsid w:val="000F3258"/>
    <w:rsid w:val="000F39A8"/>
    <w:rsid w:val="000F3AB0"/>
    <w:rsid w:val="000F3E38"/>
    <w:rsid w:val="000F4152"/>
    <w:rsid w:val="000F4255"/>
    <w:rsid w:val="000F432C"/>
    <w:rsid w:val="000F48D3"/>
    <w:rsid w:val="000F494C"/>
    <w:rsid w:val="000F4953"/>
    <w:rsid w:val="000F4B7F"/>
    <w:rsid w:val="000F4BC6"/>
    <w:rsid w:val="000F4D54"/>
    <w:rsid w:val="000F4D7F"/>
    <w:rsid w:val="000F4E6B"/>
    <w:rsid w:val="000F4FEC"/>
    <w:rsid w:val="000F5104"/>
    <w:rsid w:val="000F5334"/>
    <w:rsid w:val="000F5398"/>
    <w:rsid w:val="000F56A2"/>
    <w:rsid w:val="000F5778"/>
    <w:rsid w:val="000F5A00"/>
    <w:rsid w:val="000F5AA2"/>
    <w:rsid w:val="000F5B77"/>
    <w:rsid w:val="000F5C7D"/>
    <w:rsid w:val="000F6796"/>
    <w:rsid w:val="000F6AAB"/>
    <w:rsid w:val="000F6BAF"/>
    <w:rsid w:val="000F761F"/>
    <w:rsid w:val="000F7656"/>
    <w:rsid w:val="000F7717"/>
    <w:rsid w:val="000F794E"/>
    <w:rsid w:val="000F7A2F"/>
    <w:rsid w:val="000F7C1B"/>
    <w:rsid w:val="000F7EA5"/>
    <w:rsid w:val="000F7F64"/>
    <w:rsid w:val="00100072"/>
    <w:rsid w:val="00100266"/>
    <w:rsid w:val="00100286"/>
    <w:rsid w:val="00100F5A"/>
    <w:rsid w:val="001011A4"/>
    <w:rsid w:val="001015C9"/>
    <w:rsid w:val="00101693"/>
    <w:rsid w:val="0010179F"/>
    <w:rsid w:val="001019C9"/>
    <w:rsid w:val="00101AFB"/>
    <w:rsid w:val="00101B70"/>
    <w:rsid w:val="00101D44"/>
    <w:rsid w:val="00101F5B"/>
    <w:rsid w:val="00102034"/>
    <w:rsid w:val="001022C9"/>
    <w:rsid w:val="00102532"/>
    <w:rsid w:val="00102556"/>
    <w:rsid w:val="0010259D"/>
    <w:rsid w:val="00102635"/>
    <w:rsid w:val="00102642"/>
    <w:rsid w:val="0010270F"/>
    <w:rsid w:val="00102822"/>
    <w:rsid w:val="00102B8C"/>
    <w:rsid w:val="00102BE1"/>
    <w:rsid w:val="00102F1B"/>
    <w:rsid w:val="00103088"/>
    <w:rsid w:val="00103454"/>
    <w:rsid w:val="001044AA"/>
    <w:rsid w:val="001044AC"/>
    <w:rsid w:val="0010468E"/>
    <w:rsid w:val="001046B3"/>
    <w:rsid w:val="001046D3"/>
    <w:rsid w:val="001047C3"/>
    <w:rsid w:val="00104BA9"/>
    <w:rsid w:val="00104F91"/>
    <w:rsid w:val="001054FF"/>
    <w:rsid w:val="001057FC"/>
    <w:rsid w:val="00105D6C"/>
    <w:rsid w:val="00105D75"/>
    <w:rsid w:val="00105EED"/>
    <w:rsid w:val="00105F93"/>
    <w:rsid w:val="00105FEB"/>
    <w:rsid w:val="00106021"/>
    <w:rsid w:val="00106211"/>
    <w:rsid w:val="00106705"/>
    <w:rsid w:val="00106807"/>
    <w:rsid w:val="00106964"/>
    <w:rsid w:val="00106B77"/>
    <w:rsid w:val="00106C0F"/>
    <w:rsid w:val="00106CD3"/>
    <w:rsid w:val="00106D41"/>
    <w:rsid w:val="00106E2F"/>
    <w:rsid w:val="0010710D"/>
    <w:rsid w:val="001071DF"/>
    <w:rsid w:val="00107268"/>
    <w:rsid w:val="001074DE"/>
    <w:rsid w:val="0010755F"/>
    <w:rsid w:val="001078D4"/>
    <w:rsid w:val="001108A0"/>
    <w:rsid w:val="00110B2F"/>
    <w:rsid w:val="00111129"/>
    <w:rsid w:val="001116DF"/>
    <w:rsid w:val="001117F1"/>
    <w:rsid w:val="00111D4E"/>
    <w:rsid w:val="00111E28"/>
    <w:rsid w:val="00112073"/>
    <w:rsid w:val="00112320"/>
    <w:rsid w:val="00112594"/>
    <w:rsid w:val="00112618"/>
    <w:rsid w:val="00112A72"/>
    <w:rsid w:val="00112F59"/>
    <w:rsid w:val="0011304C"/>
    <w:rsid w:val="0011309E"/>
    <w:rsid w:val="0011325C"/>
    <w:rsid w:val="00113281"/>
    <w:rsid w:val="00113731"/>
    <w:rsid w:val="0011375E"/>
    <w:rsid w:val="00113C17"/>
    <w:rsid w:val="00113E84"/>
    <w:rsid w:val="00113F09"/>
    <w:rsid w:val="00113F79"/>
    <w:rsid w:val="001141D1"/>
    <w:rsid w:val="00114231"/>
    <w:rsid w:val="0011447C"/>
    <w:rsid w:val="00114673"/>
    <w:rsid w:val="00114844"/>
    <w:rsid w:val="001148D2"/>
    <w:rsid w:val="00114944"/>
    <w:rsid w:val="0011499D"/>
    <w:rsid w:val="00114A0D"/>
    <w:rsid w:val="00114B86"/>
    <w:rsid w:val="00114BF3"/>
    <w:rsid w:val="00114ED1"/>
    <w:rsid w:val="00114F92"/>
    <w:rsid w:val="001152A5"/>
    <w:rsid w:val="00115326"/>
    <w:rsid w:val="00115686"/>
    <w:rsid w:val="001156F8"/>
    <w:rsid w:val="0011573F"/>
    <w:rsid w:val="00115941"/>
    <w:rsid w:val="00115B6E"/>
    <w:rsid w:val="00116075"/>
    <w:rsid w:val="001160D5"/>
    <w:rsid w:val="001160E0"/>
    <w:rsid w:val="0011630D"/>
    <w:rsid w:val="001163D8"/>
    <w:rsid w:val="00116508"/>
    <w:rsid w:val="0011667A"/>
    <w:rsid w:val="00116773"/>
    <w:rsid w:val="001168B4"/>
    <w:rsid w:val="00116C34"/>
    <w:rsid w:val="0011706D"/>
    <w:rsid w:val="0011727E"/>
    <w:rsid w:val="00117327"/>
    <w:rsid w:val="001173BF"/>
    <w:rsid w:val="001175AD"/>
    <w:rsid w:val="00120095"/>
    <w:rsid w:val="001201A9"/>
    <w:rsid w:val="001202C5"/>
    <w:rsid w:val="0012039D"/>
    <w:rsid w:val="0012043A"/>
    <w:rsid w:val="00120508"/>
    <w:rsid w:val="00120559"/>
    <w:rsid w:val="00120E33"/>
    <w:rsid w:val="00120F09"/>
    <w:rsid w:val="00120FB3"/>
    <w:rsid w:val="0012124E"/>
    <w:rsid w:val="00121290"/>
    <w:rsid w:val="001213E6"/>
    <w:rsid w:val="001216E1"/>
    <w:rsid w:val="00121AFD"/>
    <w:rsid w:val="0012221D"/>
    <w:rsid w:val="001223DE"/>
    <w:rsid w:val="001223E8"/>
    <w:rsid w:val="001224DF"/>
    <w:rsid w:val="00122602"/>
    <w:rsid w:val="001226D4"/>
    <w:rsid w:val="0012293A"/>
    <w:rsid w:val="00122A10"/>
    <w:rsid w:val="00122F65"/>
    <w:rsid w:val="00122F8D"/>
    <w:rsid w:val="00122FBF"/>
    <w:rsid w:val="00123470"/>
    <w:rsid w:val="00123709"/>
    <w:rsid w:val="00123D0B"/>
    <w:rsid w:val="00123F13"/>
    <w:rsid w:val="0012404D"/>
    <w:rsid w:val="0012436A"/>
    <w:rsid w:val="0012438B"/>
    <w:rsid w:val="00124622"/>
    <w:rsid w:val="001251FA"/>
    <w:rsid w:val="00125388"/>
    <w:rsid w:val="0012539F"/>
    <w:rsid w:val="00125637"/>
    <w:rsid w:val="0012563E"/>
    <w:rsid w:val="0012571F"/>
    <w:rsid w:val="00125797"/>
    <w:rsid w:val="001257D5"/>
    <w:rsid w:val="00125A44"/>
    <w:rsid w:val="00125C7A"/>
    <w:rsid w:val="00125CC1"/>
    <w:rsid w:val="00125E91"/>
    <w:rsid w:val="001261F5"/>
    <w:rsid w:val="001262DE"/>
    <w:rsid w:val="001266F8"/>
    <w:rsid w:val="0012689A"/>
    <w:rsid w:val="00126D39"/>
    <w:rsid w:val="00126EAC"/>
    <w:rsid w:val="00127270"/>
    <w:rsid w:val="001277AE"/>
    <w:rsid w:val="00127AE3"/>
    <w:rsid w:val="00127B33"/>
    <w:rsid w:val="00127BA8"/>
    <w:rsid w:val="00127D81"/>
    <w:rsid w:val="001302ED"/>
    <w:rsid w:val="00130427"/>
    <w:rsid w:val="001304CB"/>
    <w:rsid w:val="0013061A"/>
    <w:rsid w:val="00130678"/>
    <w:rsid w:val="001307A3"/>
    <w:rsid w:val="00130D2C"/>
    <w:rsid w:val="00130D38"/>
    <w:rsid w:val="00130F29"/>
    <w:rsid w:val="0013109E"/>
    <w:rsid w:val="00131212"/>
    <w:rsid w:val="001318AD"/>
    <w:rsid w:val="00131C03"/>
    <w:rsid w:val="00131C8A"/>
    <w:rsid w:val="00131F10"/>
    <w:rsid w:val="00132054"/>
    <w:rsid w:val="00132121"/>
    <w:rsid w:val="00132438"/>
    <w:rsid w:val="0013246E"/>
    <w:rsid w:val="0013266F"/>
    <w:rsid w:val="001327F4"/>
    <w:rsid w:val="00132836"/>
    <w:rsid w:val="0013283D"/>
    <w:rsid w:val="00132895"/>
    <w:rsid w:val="00132933"/>
    <w:rsid w:val="00132A1D"/>
    <w:rsid w:val="00132A98"/>
    <w:rsid w:val="00132C66"/>
    <w:rsid w:val="00132E06"/>
    <w:rsid w:val="0013375E"/>
    <w:rsid w:val="001338AB"/>
    <w:rsid w:val="001339E7"/>
    <w:rsid w:val="00133CB6"/>
    <w:rsid w:val="00133D59"/>
    <w:rsid w:val="001349C8"/>
    <w:rsid w:val="00134A90"/>
    <w:rsid w:val="00134BBB"/>
    <w:rsid w:val="00134D11"/>
    <w:rsid w:val="00134DF8"/>
    <w:rsid w:val="00135C00"/>
    <w:rsid w:val="00135C68"/>
    <w:rsid w:val="0013610B"/>
    <w:rsid w:val="00136133"/>
    <w:rsid w:val="001361AB"/>
    <w:rsid w:val="00136722"/>
    <w:rsid w:val="001367AA"/>
    <w:rsid w:val="0013690A"/>
    <w:rsid w:val="00136B2B"/>
    <w:rsid w:val="00136B98"/>
    <w:rsid w:val="00136DE4"/>
    <w:rsid w:val="00136FEA"/>
    <w:rsid w:val="00137435"/>
    <w:rsid w:val="001374EF"/>
    <w:rsid w:val="0013757B"/>
    <w:rsid w:val="0013775F"/>
    <w:rsid w:val="001377A9"/>
    <w:rsid w:val="001378E6"/>
    <w:rsid w:val="00137DF1"/>
    <w:rsid w:val="00137E10"/>
    <w:rsid w:val="00137F0F"/>
    <w:rsid w:val="001407F0"/>
    <w:rsid w:val="00140D23"/>
    <w:rsid w:val="00140EEC"/>
    <w:rsid w:val="00140F72"/>
    <w:rsid w:val="00140FE0"/>
    <w:rsid w:val="001413ED"/>
    <w:rsid w:val="00141591"/>
    <w:rsid w:val="0014185E"/>
    <w:rsid w:val="001418BA"/>
    <w:rsid w:val="00141AF4"/>
    <w:rsid w:val="00141C4A"/>
    <w:rsid w:val="00141E53"/>
    <w:rsid w:val="00141EB0"/>
    <w:rsid w:val="001421B8"/>
    <w:rsid w:val="001424D1"/>
    <w:rsid w:val="00142671"/>
    <w:rsid w:val="001428DE"/>
    <w:rsid w:val="0014293D"/>
    <w:rsid w:val="001429C5"/>
    <w:rsid w:val="00142A6A"/>
    <w:rsid w:val="00142B92"/>
    <w:rsid w:val="0014317C"/>
    <w:rsid w:val="001431DA"/>
    <w:rsid w:val="0014333F"/>
    <w:rsid w:val="001435F9"/>
    <w:rsid w:val="00143857"/>
    <w:rsid w:val="00143E27"/>
    <w:rsid w:val="00144300"/>
    <w:rsid w:val="001443D9"/>
    <w:rsid w:val="00144630"/>
    <w:rsid w:val="001448B6"/>
    <w:rsid w:val="00144A4C"/>
    <w:rsid w:val="00144D2A"/>
    <w:rsid w:val="00144EDC"/>
    <w:rsid w:val="0014538B"/>
    <w:rsid w:val="001453FD"/>
    <w:rsid w:val="001454A2"/>
    <w:rsid w:val="001455E6"/>
    <w:rsid w:val="0014568A"/>
    <w:rsid w:val="0014575C"/>
    <w:rsid w:val="00145808"/>
    <w:rsid w:val="00145A7D"/>
    <w:rsid w:val="00145AAC"/>
    <w:rsid w:val="00145DF9"/>
    <w:rsid w:val="00145EA0"/>
    <w:rsid w:val="001460A3"/>
    <w:rsid w:val="00146298"/>
    <w:rsid w:val="0014657A"/>
    <w:rsid w:val="001466F1"/>
    <w:rsid w:val="0014690F"/>
    <w:rsid w:val="00146F4A"/>
    <w:rsid w:val="00147135"/>
    <w:rsid w:val="001472BF"/>
    <w:rsid w:val="001474D6"/>
    <w:rsid w:val="00150001"/>
    <w:rsid w:val="001500A2"/>
    <w:rsid w:val="0015032B"/>
    <w:rsid w:val="00150484"/>
    <w:rsid w:val="0015065A"/>
    <w:rsid w:val="001509C5"/>
    <w:rsid w:val="00150C35"/>
    <w:rsid w:val="00150F23"/>
    <w:rsid w:val="00151116"/>
    <w:rsid w:val="00151272"/>
    <w:rsid w:val="0015143D"/>
    <w:rsid w:val="001517FF"/>
    <w:rsid w:val="00151827"/>
    <w:rsid w:val="00151B1F"/>
    <w:rsid w:val="00151B37"/>
    <w:rsid w:val="00151CDF"/>
    <w:rsid w:val="00151F93"/>
    <w:rsid w:val="00152114"/>
    <w:rsid w:val="0015232F"/>
    <w:rsid w:val="001523A0"/>
    <w:rsid w:val="001525DC"/>
    <w:rsid w:val="00152941"/>
    <w:rsid w:val="00152A9C"/>
    <w:rsid w:val="00152EDE"/>
    <w:rsid w:val="00152EF2"/>
    <w:rsid w:val="0015305E"/>
    <w:rsid w:val="001532B3"/>
    <w:rsid w:val="0015387B"/>
    <w:rsid w:val="00153A8E"/>
    <w:rsid w:val="00153B70"/>
    <w:rsid w:val="00153BEB"/>
    <w:rsid w:val="00154151"/>
    <w:rsid w:val="00154523"/>
    <w:rsid w:val="00154564"/>
    <w:rsid w:val="001545E3"/>
    <w:rsid w:val="001547F3"/>
    <w:rsid w:val="00154D15"/>
    <w:rsid w:val="001550BC"/>
    <w:rsid w:val="001552CC"/>
    <w:rsid w:val="001554B9"/>
    <w:rsid w:val="0015578D"/>
    <w:rsid w:val="00155832"/>
    <w:rsid w:val="0015594B"/>
    <w:rsid w:val="00155A61"/>
    <w:rsid w:val="00155B16"/>
    <w:rsid w:val="00155FD9"/>
    <w:rsid w:val="00155FEF"/>
    <w:rsid w:val="0015604F"/>
    <w:rsid w:val="00156282"/>
    <w:rsid w:val="001563EA"/>
    <w:rsid w:val="0015650E"/>
    <w:rsid w:val="00156598"/>
    <w:rsid w:val="001567A8"/>
    <w:rsid w:val="00156AF2"/>
    <w:rsid w:val="00156CC4"/>
    <w:rsid w:val="00156DBF"/>
    <w:rsid w:val="00156FE8"/>
    <w:rsid w:val="00157077"/>
    <w:rsid w:val="001571CA"/>
    <w:rsid w:val="001577FD"/>
    <w:rsid w:val="00157983"/>
    <w:rsid w:val="001579A1"/>
    <w:rsid w:val="00157A03"/>
    <w:rsid w:val="00157DDC"/>
    <w:rsid w:val="00157E34"/>
    <w:rsid w:val="00160222"/>
    <w:rsid w:val="00160989"/>
    <w:rsid w:val="001609A1"/>
    <w:rsid w:val="00160A69"/>
    <w:rsid w:val="00160AF4"/>
    <w:rsid w:val="00160D0E"/>
    <w:rsid w:val="00160E63"/>
    <w:rsid w:val="00160E84"/>
    <w:rsid w:val="00161120"/>
    <w:rsid w:val="00161865"/>
    <w:rsid w:val="00161BBD"/>
    <w:rsid w:val="00161DA1"/>
    <w:rsid w:val="00161EC8"/>
    <w:rsid w:val="00161F7F"/>
    <w:rsid w:val="001621C0"/>
    <w:rsid w:val="0016221B"/>
    <w:rsid w:val="001624DB"/>
    <w:rsid w:val="00162911"/>
    <w:rsid w:val="00162C1F"/>
    <w:rsid w:val="00162F2D"/>
    <w:rsid w:val="00163045"/>
    <w:rsid w:val="001630B0"/>
    <w:rsid w:val="00163148"/>
    <w:rsid w:val="001633DA"/>
    <w:rsid w:val="001639F2"/>
    <w:rsid w:val="00163AD7"/>
    <w:rsid w:val="00163DEA"/>
    <w:rsid w:val="00163EAB"/>
    <w:rsid w:val="00164100"/>
    <w:rsid w:val="00164455"/>
    <w:rsid w:val="001645BE"/>
    <w:rsid w:val="001647C2"/>
    <w:rsid w:val="00164823"/>
    <w:rsid w:val="001649D3"/>
    <w:rsid w:val="00164AED"/>
    <w:rsid w:val="00164C55"/>
    <w:rsid w:val="00164D61"/>
    <w:rsid w:val="0016530C"/>
    <w:rsid w:val="00165536"/>
    <w:rsid w:val="00165859"/>
    <w:rsid w:val="001658DE"/>
    <w:rsid w:val="00165A22"/>
    <w:rsid w:val="00165AB0"/>
    <w:rsid w:val="00165CDB"/>
    <w:rsid w:val="00165F1F"/>
    <w:rsid w:val="001666F7"/>
    <w:rsid w:val="001668A5"/>
    <w:rsid w:val="001668C1"/>
    <w:rsid w:val="00166C9E"/>
    <w:rsid w:val="00166D28"/>
    <w:rsid w:val="00166E9B"/>
    <w:rsid w:val="00166F56"/>
    <w:rsid w:val="00166FD1"/>
    <w:rsid w:val="0016705A"/>
    <w:rsid w:val="0016708E"/>
    <w:rsid w:val="0016715A"/>
    <w:rsid w:val="00167314"/>
    <w:rsid w:val="001674D7"/>
    <w:rsid w:val="00167BB9"/>
    <w:rsid w:val="00167ED7"/>
    <w:rsid w:val="00170280"/>
    <w:rsid w:val="00170336"/>
    <w:rsid w:val="001703B8"/>
    <w:rsid w:val="0017066E"/>
    <w:rsid w:val="00170883"/>
    <w:rsid w:val="00170C2F"/>
    <w:rsid w:val="00171099"/>
    <w:rsid w:val="00171209"/>
    <w:rsid w:val="0017120C"/>
    <w:rsid w:val="00171262"/>
    <w:rsid w:val="00171287"/>
    <w:rsid w:val="0017147A"/>
    <w:rsid w:val="001714FF"/>
    <w:rsid w:val="00171566"/>
    <w:rsid w:val="00171675"/>
    <w:rsid w:val="00171A38"/>
    <w:rsid w:val="00171E1F"/>
    <w:rsid w:val="00171F82"/>
    <w:rsid w:val="00172409"/>
    <w:rsid w:val="001725BC"/>
    <w:rsid w:val="0017280C"/>
    <w:rsid w:val="00172848"/>
    <w:rsid w:val="001728D5"/>
    <w:rsid w:val="00172D0E"/>
    <w:rsid w:val="001731CD"/>
    <w:rsid w:val="00173728"/>
    <w:rsid w:val="001738BB"/>
    <w:rsid w:val="0017391F"/>
    <w:rsid w:val="00173A07"/>
    <w:rsid w:val="00173A4B"/>
    <w:rsid w:val="00173A77"/>
    <w:rsid w:val="00173ABA"/>
    <w:rsid w:val="00173C60"/>
    <w:rsid w:val="00173FFB"/>
    <w:rsid w:val="0017441B"/>
    <w:rsid w:val="00174466"/>
    <w:rsid w:val="0017487D"/>
    <w:rsid w:val="00174E41"/>
    <w:rsid w:val="0017546E"/>
    <w:rsid w:val="00175488"/>
    <w:rsid w:val="00175533"/>
    <w:rsid w:val="001755DD"/>
    <w:rsid w:val="0017597A"/>
    <w:rsid w:val="00175C01"/>
    <w:rsid w:val="001760F2"/>
    <w:rsid w:val="001764B3"/>
    <w:rsid w:val="00176583"/>
    <w:rsid w:val="0017659E"/>
    <w:rsid w:val="001765D6"/>
    <w:rsid w:val="00176610"/>
    <w:rsid w:val="001767BF"/>
    <w:rsid w:val="00176A9E"/>
    <w:rsid w:val="00177021"/>
    <w:rsid w:val="001770E2"/>
    <w:rsid w:val="0017718E"/>
    <w:rsid w:val="00177197"/>
    <w:rsid w:val="0017729F"/>
    <w:rsid w:val="00177347"/>
    <w:rsid w:val="00177540"/>
    <w:rsid w:val="0017767D"/>
    <w:rsid w:val="00177B54"/>
    <w:rsid w:val="00177BA8"/>
    <w:rsid w:val="00177D1C"/>
    <w:rsid w:val="00177FA2"/>
    <w:rsid w:val="0018002E"/>
    <w:rsid w:val="001806FB"/>
    <w:rsid w:val="0018073D"/>
    <w:rsid w:val="001807F1"/>
    <w:rsid w:val="00180A7A"/>
    <w:rsid w:val="00180B77"/>
    <w:rsid w:val="00180C84"/>
    <w:rsid w:val="00180CCB"/>
    <w:rsid w:val="00180D8D"/>
    <w:rsid w:val="00180D94"/>
    <w:rsid w:val="00181570"/>
    <w:rsid w:val="00181747"/>
    <w:rsid w:val="001821A3"/>
    <w:rsid w:val="001822FA"/>
    <w:rsid w:val="001823AC"/>
    <w:rsid w:val="001823C4"/>
    <w:rsid w:val="001827C5"/>
    <w:rsid w:val="00182B2F"/>
    <w:rsid w:val="0018344B"/>
    <w:rsid w:val="00183672"/>
    <w:rsid w:val="00183806"/>
    <w:rsid w:val="00183C24"/>
    <w:rsid w:val="00183C88"/>
    <w:rsid w:val="00183D9A"/>
    <w:rsid w:val="00183DC0"/>
    <w:rsid w:val="001841B5"/>
    <w:rsid w:val="00184226"/>
    <w:rsid w:val="0018475F"/>
    <w:rsid w:val="00184F8C"/>
    <w:rsid w:val="00185193"/>
    <w:rsid w:val="0018555C"/>
    <w:rsid w:val="001855F8"/>
    <w:rsid w:val="001859A8"/>
    <w:rsid w:val="00185C07"/>
    <w:rsid w:val="00185C25"/>
    <w:rsid w:val="00185CD2"/>
    <w:rsid w:val="00185D1D"/>
    <w:rsid w:val="00185FF2"/>
    <w:rsid w:val="0018612B"/>
    <w:rsid w:val="00186227"/>
    <w:rsid w:val="00186253"/>
    <w:rsid w:val="001866E2"/>
    <w:rsid w:val="00186731"/>
    <w:rsid w:val="00186743"/>
    <w:rsid w:val="001869E2"/>
    <w:rsid w:val="00186BC7"/>
    <w:rsid w:val="00187017"/>
    <w:rsid w:val="0018714D"/>
    <w:rsid w:val="00187393"/>
    <w:rsid w:val="0018742B"/>
    <w:rsid w:val="00187468"/>
    <w:rsid w:val="00187840"/>
    <w:rsid w:val="00187C5D"/>
    <w:rsid w:val="00187E35"/>
    <w:rsid w:val="00187E36"/>
    <w:rsid w:val="00187F1D"/>
    <w:rsid w:val="0019025E"/>
    <w:rsid w:val="001903E7"/>
    <w:rsid w:val="001907B8"/>
    <w:rsid w:val="00190803"/>
    <w:rsid w:val="0019084E"/>
    <w:rsid w:val="00190A73"/>
    <w:rsid w:val="00190AF4"/>
    <w:rsid w:val="00190B98"/>
    <w:rsid w:val="00190D94"/>
    <w:rsid w:val="0019108D"/>
    <w:rsid w:val="0019127A"/>
    <w:rsid w:val="00191605"/>
    <w:rsid w:val="00191CB3"/>
    <w:rsid w:val="001923D5"/>
    <w:rsid w:val="001923DF"/>
    <w:rsid w:val="00192574"/>
    <w:rsid w:val="001926E8"/>
    <w:rsid w:val="00192E64"/>
    <w:rsid w:val="0019341C"/>
    <w:rsid w:val="001936AF"/>
    <w:rsid w:val="00193872"/>
    <w:rsid w:val="00193918"/>
    <w:rsid w:val="00193E0B"/>
    <w:rsid w:val="00193FFD"/>
    <w:rsid w:val="001940B0"/>
    <w:rsid w:val="001942DE"/>
    <w:rsid w:val="00194688"/>
    <w:rsid w:val="00194695"/>
    <w:rsid w:val="001947E4"/>
    <w:rsid w:val="00194A04"/>
    <w:rsid w:val="00194C31"/>
    <w:rsid w:val="00194CAB"/>
    <w:rsid w:val="00194F4F"/>
    <w:rsid w:val="0019532A"/>
    <w:rsid w:val="00195556"/>
    <w:rsid w:val="001956EE"/>
    <w:rsid w:val="00195B84"/>
    <w:rsid w:val="00195DDF"/>
    <w:rsid w:val="00195E01"/>
    <w:rsid w:val="00196050"/>
    <w:rsid w:val="00196178"/>
    <w:rsid w:val="001962D6"/>
    <w:rsid w:val="00196564"/>
    <w:rsid w:val="00196675"/>
    <w:rsid w:val="00196CAC"/>
    <w:rsid w:val="00196EED"/>
    <w:rsid w:val="00196F22"/>
    <w:rsid w:val="00196F2D"/>
    <w:rsid w:val="00197B4F"/>
    <w:rsid w:val="00197D5C"/>
    <w:rsid w:val="001A0163"/>
    <w:rsid w:val="001A0472"/>
    <w:rsid w:val="001A04DA"/>
    <w:rsid w:val="001A04E3"/>
    <w:rsid w:val="001A082B"/>
    <w:rsid w:val="001A0915"/>
    <w:rsid w:val="001A0B0E"/>
    <w:rsid w:val="001A0F1B"/>
    <w:rsid w:val="001A1252"/>
    <w:rsid w:val="001A13B0"/>
    <w:rsid w:val="001A150F"/>
    <w:rsid w:val="001A169D"/>
    <w:rsid w:val="001A16B5"/>
    <w:rsid w:val="001A18D2"/>
    <w:rsid w:val="001A19F0"/>
    <w:rsid w:val="001A1A37"/>
    <w:rsid w:val="001A1ADE"/>
    <w:rsid w:val="001A1B2F"/>
    <w:rsid w:val="001A2065"/>
    <w:rsid w:val="001A236E"/>
    <w:rsid w:val="001A2552"/>
    <w:rsid w:val="001A2694"/>
    <w:rsid w:val="001A27F2"/>
    <w:rsid w:val="001A28B5"/>
    <w:rsid w:val="001A29DF"/>
    <w:rsid w:val="001A2A86"/>
    <w:rsid w:val="001A2BC2"/>
    <w:rsid w:val="001A35E9"/>
    <w:rsid w:val="001A3B8B"/>
    <w:rsid w:val="001A4034"/>
    <w:rsid w:val="001A413F"/>
    <w:rsid w:val="001A421C"/>
    <w:rsid w:val="001A4299"/>
    <w:rsid w:val="001A48ED"/>
    <w:rsid w:val="001A4A53"/>
    <w:rsid w:val="001A4B41"/>
    <w:rsid w:val="001A50B2"/>
    <w:rsid w:val="001A591C"/>
    <w:rsid w:val="001A5974"/>
    <w:rsid w:val="001A59B7"/>
    <w:rsid w:val="001A5C0A"/>
    <w:rsid w:val="001A5C33"/>
    <w:rsid w:val="001A5C5E"/>
    <w:rsid w:val="001A653B"/>
    <w:rsid w:val="001A684C"/>
    <w:rsid w:val="001A6983"/>
    <w:rsid w:val="001A69E6"/>
    <w:rsid w:val="001A6AEE"/>
    <w:rsid w:val="001A7183"/>
    <w:rsid w:val="001A7327"/>
    <w:rsid w:val="001A75DE"/>
    <w:rsid w:val="001A79B5"/>
    <w:rsid w:val="001A7B53"/>
    <w:rsid w:val="001B039E"/>
    <w:rsid w:val="001B0435"/>
    <w:rsid w:val="001B055D"/>
    <w:rsid w:val="001B0737"/>
    <w:rsid w:val="001B07C2"/>
    <w:rsid w:val="001B082D"/>
    <w:rsid w:val="001B084B"/>
    <w:rsid w:val="001B0ECB"/>
    <w:rsid w:val="001B0F11"/>
    <w:rsid w:val="001B0F21"/>
    <w:rsid w:val="001B1176"/>
    <w:rsid w:val="001B14EC"/>
    <w:rsid w:val="001B1636"/>
    <w:rsid w:val="001B1F0A"/>
    <w:rsid w:val="001B29F8"/>
    <w:rsid w:val="001B303C"/>
    <w:rsid w:val="001B3169"/>
    <w:rsid w:val="001B31DC"/>
    <w:rsid w:val="001B3308"/>
    <w:rsid w:val="001B3369"/>
    <w:rsid w:val="001B45BE"/>
    <w:rsid w:val="001B4712"/>
    <w:rsid w:val="001B47EB"/>
    <w:rsid w:val="001B4A07"/>
    <w:rsid w:val="001B4B39"/>
    <w:rsid w:val="001B517F"/>
    <w:rsid w:val="001B525B"/>
    <w:rsid w:val="001B5455"/>
    <w:rsid w:val="001B59BF"/>
    <w:rsid w:val="001B59EE"/>
    <w:rsid w:val="001B5D1B"/>
    <w:rsid w:val="001B5D27"/>
    <w:rsid w:val="001B604B"/>
    <w:rsid w:val="001B608B"/>
    <w:rsid w:val="001B63F6"/>
    <w:rsid w:val="001B6576"/>
    <w:rsid w:val="001B6659"/>
    <w:rsid w:val="001B6827"/>
    <w:rsid w:val="001B6E63"/>
    <w:rsid w:val="001B7317"/>
    <w:rsid w:val="001B732D"/>
    <w:rsid w:val="001B7499"/>
    <w:rsid w:val="001B74B3"/>
    <w:rsid w:val="001B760B"/>
    <w:rsid w:val="001B7638"/>
    <w:rsid w:val="001B7C33"/>
    <w:rsid w:val="001B7D4F"/>
    <w:rsid w:val="001C0212"/>
    <w:rsid w:val="001C03E4"/>
    <w:rsid w:val="001C04A4"/>
    <w:rsid w:val="001C0595"/>
    <w:rsid w:val="001C07AD"/>
    <w:rsid w:val="001C0814"/>
    <w:rsid w:val="001C086E"/>
    <w:rsid w:val="001C0BA7"/>
    <w:rsid w:val="001C0CE1"/>
    <w:rsid w:val="001C0E2C"/>
    <w:rsid w:val="001C0EC4"/>
    <w:rsid w:val="001C0EFE"/>
    <w:rsid w:val="001C0F88"/>
    <w:rsid w:val="001C1178"/>
    <w:rsid w:val="001C1314"/>
    <w:rsid w:val="001C17C4"/>
    <w:rsid w:val="001C17FD"/>
    <w:rsid w:val="001C1891"/>
    <w:rsid w:val="001C1F36"/>
    <w:rsid w:val="001C2131"/>
    <w:rsid w:val="001C2708"/>
    <w:rsid w:val="001C28EB"/>
    <w:rsid w:val="001C2D6E"/>
    <w:rsid w:val="001C2DB5"/>
    <w:rsid w:val="001C2DE9"/>
    <w:rsid w:val="001C2E41"/>
    <w:rsid w:val="001C3010"/>
    <w:rsid w:val="001C32EB"/>
    <w:rsid w:val="001C34F4"/>
    <w:rsid w:val="001C36AD"/>
    <w:rsid w:val="001C370E"/>
    <w:rsid w:val="001C3FFB"/>
    <w:rsid w:val="001C425F"/>
    <w:rsid w:val="001C446E"/>
    <w:rsid w:val="001C470B"/>
    <w:rsid w:val="001C483D"/>
    <w:rsid w:val="001C4B17"/>
    <w:rsid w:val="001C4C25"/>
    <w:rsid w:val="001C4D3E"/>
    <w:rsid w:val="001C4E48"/>
    <w:rsid w:val="001C50EE"/>
    <w:rsid w:val="001C5240"/>
    <w:rsid w:val="001C5558"/>
    <w:rsid w:val="001C5652"/>
    <w:rsid w:val="001C56F0"/>
    <w:rsid w:val="001C58DE"/>
    <w:rsid w:val="001C5D41"/>
    <w:rsid w:val="001C6012"/>
    <w:rsid w:val="001C61F8"/>
    <w:rsid w:val="001C6803"/>
    <w:rsid w:val="001C6818"/>
    <w:rsid w:val="001C686D"/>
    <w:rsid w:val="001C6A5C"/>
    <w:rsid w:val="001C6B94"/>
    <w:rsid w:val="001C6D6B"/>
    <w:rsid w:val="001C6F9A"/>
    <w:rsid w:val="001C7285"/>
    <w:rsid w:val="001C739C"/>
    <w:rsid w:val="001C746F"/>
    <w:rsid w:val="001C75AD"/>
    <w:rsid w:val="001C784C"/>
    <w:rsid w:val="001C796E"/>
    <w:rsid w:val="001C7DB9"/>
    <w:rsid w:val="001C7F98"/>
    <w:rsid w:val="001C7FFE"/>
    <w:rsid w:val="001D0835"/>
    <w:rsid w:val="001D0946"/>
    <w:rsid w:val="001D0B12"/>
    <w:rsid w:val="001D0CF5"/>
    <w:rsid w:val="001D1019"/>
    <w:rsid w:val="001D109F"/>
    <w:rsid w:val="001D11C1"/>
    <w:rsid w:val="001D1233"/>
    <w:rsid w:val="001D12B7"/>
    <w:rsid w:val="001D1688"/>
    <w:rsid w:val="001D1FFA"/>
    <w:rsid w:val="001D27BC"/>
    <w:rsid w:val="001D2C7D"/>
    <w:rsid w:val="001D35F2"/>
    <w:rsid w:val="001D3651"/>
    <w:rsid w:val="001D3752"/>
    <w:rsid w:val="001D3B85"/>
    <w:rsid w:val="001D3DAF"/>
    <w:rsid w:val="001D4263"/>
    <w:rsid w:val="001D4574"/>
    <w:rsid w:val="001D46A7"/>
    <w:rsid w:val="001D480F"/>
    <w:rsid w:val="001D486B"/>
    <w:rsid w:val="001D499C"/>
    <w:rsid w:val="001D4C43"/>
    <w:rsid w:val="001D4D05"/>
    <w:rsid w:val="001D4D6A"/>
    <w:rsid w:val="001D51CC"/>
    <w:rsid w:val="001D54ED"/>
    <w:rsid w:val="001D55AA"/>
    <w:rsid w:val="001D5DB7"/>
    <w:rsid w:val="001D601A"/>
    <w:rsid w:val="001D61FF"/>
    <w:rsid w:val="001D6386"/>
    <w:rsid w:val="001D65B5"/>
    <w:rsid w:val="001D6A42"/>
    <w:rsid w:val="001D6EC8"/>
    <w:rsid w:val="001D721F"/>
    <w:rsid w:val="001D75EA"/>
    <w:rsid w:val="001D7929"/>
    <w:rsid w:val="001D7AA8"/>
    <w:rsid w:val="001D7B68"/>
    <w:rsid w:val="001D7D33"/>
    <w:rsid w:val="001D7D70"/>
    <w:rsid w:val="001D7EDF"/>
    <w:rsid w:val="001E0135"/>
    <w:rsid w:val="001E0563"/>
    <w:rsid w:val="001E0870"/>
    <w:rsid w:val="001E098A"/>
    <w:rsid w:val="001E0A1C"/>
    <w:rsid w:val="001E0BDC"/>
    <w:rsid w:val="001E0EE7"/>
    <w:rsid w:val="001E0FC3"/>
    <w:rsid w:val="001E1205"/>
    <w:rsid w:val="001E1395"/>
    <w:rsid w:val="001E14C7"/>
    <w:rsid w:val="001E156F"/>
    <w:rsid w:val="001E16EB"/>
    <w:rsid w:val="001E1874"/>
    <w:rsid w:val="001E1D13"/>
    <w:rsid w:val="001E2099"/>
    <w:rsid w:val="001E2184"/>
    <w:rsid w:val="001E2533"/>
    <w:rsid w:val="001E2C9D"/>
    <w:rsid w:val="001E2D74"/>
    <w:rsid w:val="001E2E9D"/>
    <w:rsid w:val="001E2FF5"/>
    <w:rsid w:val="001E326D"/>
    <w:rsid w:val="001E3563"/>
    <w:rsid w:val="001E37C0"/>
    <w:rsid w:val="001E3854"/>
    <w:rsid w:val="001E394E"/>
    <w:rsid w:val="001E3CAC"/>
    <w:rsid w:val="001E419E"/>
    <w:rsid w:val="001E4212"/>
    <w:rsid w:val="001E4293"/>
    <w:rsid w:val="001E42FA"/>
    <w:rsid w:val="001E490A"/>
    <w:rsid w:val="001E4A61"/>
    <w:rsid w:val="001E4ED2"/>
    <w:rsid w:val="001E52AB"/>
    <w:rsid w:val="001E52C5"/>
    <w:rsid w:val="001E53C3"/>
    <w:rsid w:val="001E5621"/>
    <w:rsid w:val="001E5671"/>
    <w:rsid w:val="001E56CD"/>
    <w:rsid w:val="001E58D0"/>
    <w:rsid w:val="001E5943"/>
    <w:rsid w:val="001E59A1"/>
    <w:rsid w:val="001E5AAB"/>
    <w:rsid w:val="001E5D1C"/>
    <w:rsid w:val="001E5DE4"/>
    <w:rsid w:val="001E6010"/>
    <w:rsid w:val="001E61A1"/>
    <w:rsid w:val="001E646A"/>
    <w:rsid w:val="001E64BF"/>
    <w:rsid w:val="001E6767"/>
    <w:rsid w:val="001E6827"/>
    <w:rsid w:val="001E6852"/>
    <w:rsid w:val="001E69C5"/>
    <w:rsid w:val="001E6B5B"/>
    <w:rsid w:val="001E6BAD"/>
    <w:rsid w:val="001E6CE4"/>
    <w:rsid w:val="001E6E8A"/>
    <w:rsid w:val="001E7042"/>
    <w:rsid w:val="001E7725"/>
    <w:rsid w:val="001E78E9"/>
    <w:rsid w:val="001E7C12"/>
    <w:rsid w:val="001E7DD3"/>
    <w:rsid w:val="001E7E1B"/>
    <w:rsid w:val="001E7E3E"/>
    <w:rsid w:val="001F03E2"/>
    <w:rsid w:val="001F03FC"/>
    <w:rsid w:val="001F0430"/>
    <w:rsid w:val="001F065A"/>
    <w:rsid w:val="001F07B5"/>
    <w:rsid w:val="001F086C"/>
    <w:rsid w:val="001F1239"/>
    <w:rsid w:val="001F157C"/>
    <w:rsid w:val="001F1583"/>
    <w:rsid w:val="001F18BE"/>
    <w:rsid w:val="001F19FE"/>
    <w:rsid w:val="001F1AD8"/>
    <w:rsid w:val="001F1F92"/>
    <w:rsid w:val="001F2256"/>
    <w:rsid w:val="001F2663"/>
    <w:rsid w:val="001F2787"/>
    <w:rsid w:val="001F2C6D"/>
    <w:rsid w:val="001F2CA4"/>
    <w:rsid w:val="001F2EF3"/>
    <w:rsid w:val="001F312E"/>
    <w:rsid w:val="001F3138"/>
    <w:rsid w:val="001F3341"/>
    <w:rsid w:val="001F338A"/>
    <w:rsid w:val="001F3406"/>
    <w:rsid w:val="001F353A"/>
    <w:rsid w:val="001F3560"/>
    <w:rsid w:val="001F3E8B"/>
    <w:rsid w:val="001F4390"/>
    <w:rsid w:val="001F493D"/>
    <w:rsid w:val="001F4A12"/>
    <w:rsid w:val="001F528B"/>
    <w:rsid w:val="001F5364"/>
    <w:rsid w:val="001F564B"/>
    <w:rsid w:val="001F5688"/>
    <w:rsid w:val="001F56DB"/>
    <w:rsid w:val="001F5D05"/>
    <w:rsid w:val="001F6318"/>
    <w:rsid w:val="001F651F"/>
    <w:rsid w:val="001F6526"/>
    <w:rsid w:val="001F657B"/>
    <w:rsid w:val="001F65EB"/>
    <w:rsid w:val="001F663C"/>
    <w:rsid w:val="001F667F"/>
    <w:rsid w:val="001F6F84"/>
    <w:rsid w:val="001F70C9"/>
    <w:rsid w:val="001F7663"/>
    <w:rsid w:val="001F7753"/>
    <w:rsid w:val="001F7DC5"/>
    <w:rsid w:val="001F7F56"/>
    <w:rsid w:val="00200097"/>
    <w:rsid w:val="00200111"/>
    <w:rsid w:val="0020058B"/>
    <w:rsid w:val="0020091C"/>
    <w:rsid w:val="00200BC0"/>
    <w:rsid w:val="00200FBD"/>
    <w:rsid w:val="002010FF"/>
    <w:rsid w:val="0020113E"/>
    <w:rsid w:val="00201299"/>
    <w:rsid w:val="00201976"/>
    <w:rsid w:val="002019F7"/>
    <w:rsid w:val="00201B0A"/>
    <w:rsid w:val="00201BAF"/>
    <w:rsid w:val="00202319"/>
    <w:rsid w:val="002023D0"/>
    <w:rsid w:val="00202594"/>
    <w:rsid w:val="002028A9"/>
    <w:rsid w:val="002031C3"/>
    <w:rsid w:val="00203204"/>
    <w:rsid w:val="002034FB"/>
    <w:rsid w:val="00203941"/>
    <w:rsid w:val="00203956"/>
    <w:rsid w:val="00203A3B"/>
    <w:rsid w:val="00203AB6"/>
    <w:rsid w:val="00203C2B"/>
    <w:rsid w:val="00203CA1"/>
    <w:rsid w:val="00203D36"/>
    <w:rsid w:val="00203E8C"/>
    <w:rsid w:val="0020427B"/>
    <w:rsid w:val="002043D2"/>
    <w:rsid w:val="0020473A"/>
    <w:rsid w:val="00204B67"/>
    <w:rsid w:val="00204BF2"/>
    <w:rsid w:val="00204DB2"/>
    <w:rsid w:val="0020560A"/>
    <w:rsid w:val="00205A19"/>
    <w:rsid w:val="00205A7E"/>
    <w:rsid w:val="00205BCE"/>
    <w:rsid w:val="00205D00"/>
    <w:rsid w:val="00205ED6"/>
    <w:rsid w:val="00205F9A"/>
    <w:rsid w:val="002060D1"/>
    <w:rsid w:val="00206200"/>
    <w:rsid w:val="002067D9"/>
    <w:rsid w:val="0020685B"/>
    <w:rsid w:val="0020686A"/>
    <w:rsid w:val="002068CF"/>
    <w:rsid w:val="0020690A"/>
    <w:rsid w:val="002069BD"/>
    <w:rsid w:val="00206B5A"/>
    <w:rsid w:val="00206D96"/>
    <w:rsid w:val="00207565"/>
    <w:rsid w:val="002076EB"/>
    <w:rsid w:val="00207773"/>
    <w:rsid w:val="00207EF5"/>
    <w:rsid w:val="002100B2"/>
    <w:rsid w:val="002100CE"/>
    <w:rsid w:val="0021010A"/>
    <w:rsid w:val="0021052A"/>
    <w:rsid w:val="002105E2"/>
    <w:rsid w:val="0021071B"/>
    <w:rsid w:val="002109D2"/>
    <w:rsid w:val="00210D97"/>
    <w:rsid w:val="0021156C"/>
    <w:rsid w:val="00211841"/>
    <w:rsid w:val="002119C0"/>
    <w:rsid w:val="00211D93"/>
    <w:rsid w:val="0021219C"/>
    <w:rsid w:val="00212647"/>
    <w:rsid w:val="0021268A"/>
    <w:rsid w:val="00212A5A"/>
    <w:rsid w:val="00213150"/>
    <w:rsid w:val="00213231"/>
    <w:rsid w:val="0021387E"/>
    <w:rsid w:val="00213902"/>
    <w:rsid w:val="00213910"/>
    <w:rsid w:val="00213BDA"/>
    <w:rsid w:val="00213FA9"/>
    <w:rsid w:val="00213FE8"/>
    <w:rsid w:val="00214030"/>
    <w:rsid w:val="00214046"/>
    <w:rsid w:val="0021432F"/>
    <w:rsid w:val="00214345"/>
    <w:rsid w:val="002145D2"/>
    <w:rsid w:val="00214DC4"/>
    <w:rsid w:val="00214EC4"/>
    <w:rsid w:val="00214F36"/>
    <w:rsid w:val="00214FA9"/>
    <w:rsid w:val="002153B0"/>
    <w:rsid w:val="002155CF"/>
    <w:rsid w:val="0021567D"/>
    <w:rsid w:val="0021576B"/>
    <w:rsid w:val="00215786"/>
    <w:rsid w:val="0021581F"/>
    <w:rsid w:val="00215B79"/>
    <w:rsid w:val="00215D85"/>
    <w:rsid w:val="00216061"/>
    <w:rsid w:val="00216350"/>
    <w:rsid w:val="0021635E"/>
    <w:rsid w:val="00216470"/>
    <w:rsid w:val="00216690"/>
    <w:rsid w:val="00216C8F"/>
    <w:rsid w:val="002172AF"/>
    <w:rsid w:val="002172EF"/>
    <w:rsid w:val="0021760A"/>
    <w:rsid w:val="00217EEE"/>
    <w:rsid w:val="00217F41"/>
    <w:rsid w:val="002200CF"/>
    <w:rsid w:val="00220326"/>
    <w:rsid w:val="0022036B"/>
    <w:rsid w:val="00220A10"/>
    <w:rsid w:val="00220BBC"/>
    <w:rsid w:val="00220E71"/>
    <w:rsid w:val="00220F1E"/>
    <w:rsid w:val="0022109D"/>
    <w:rsid w:val="002212E2"/>
    <w:rsid w:val="002213E4"/>
    <w:rsid w:val="00221457"/>
    <w:rsid w:val="002217E1"/>
    <w:rsid w:val="00221BFB"/>
    <w:rsid w:val="00221C29"/>
    <w:rsid w:val="00221D81"/>
    <w:rsid w:val="002222BA"/>
    <w:rsid w:val="00222816"/>
    <w:rsid w:val="00222885"/>
    <w:rsid w:val="00222CB3"/>
    <w:rsid w:val="00222EE9"/>
    <w:rsid w:val="00222F6F"/>
    <w:rsid w:val="00223451"/>
    <w:rsid w:val="002236BC"/>
    <w:rsid w:val="00223C05"/>
    <w:rsid w:val="00223D94"/>
    <w:rsid w:val="00223DDE"/>
    <w:rsid w:val="00223E7D"/>
    <w:rsid w:val="00223FFB"/>
    <w:rsid w:val="0022415F"/>
    <w:rsid w:val="00224375"/>
    <w:rsid w:val="002246D0"/>
    <w:rsid w:val="00224718"/>
    <w:rsid w:val="00224927"/>
    <w:rsid w:val="00224C0F"/>
    <w:rsid w:val="00224EEA"/>
    <w:rsid w:val="0022535F"/>
    <w:rsid w:val="00225685"/>
    <w:rsid w:val="0022576B"/>
    <w:rsid w:val="00225B32"/>
    <w:rsid w:val="00225C37"/>
    <w:rsid w:val="00226052"/>
    <w:rsid w:val="002260D0"/>
    <w:rsid w:val="00226A35"/>
    <w:rsid w:val="00226D5C"/>
    <w:rsid w:val="00226E94"/>
    <w:rsid w:val="00226F95"/>
    <w:rsid w:val="0022739B"/>
    <w:rsid w:val="00227497"/>
    <w:rsid w:val="00227548"/>
    <w:rsid w:val="00227670"/>
    <w:rsid w:val="002279D8"/>
    <w:rsid w:val="00227ABB"/>
    <w:rsid w:val="00227C62"/>
    <w:rsid w:val="00227DC9"/>
    <w:rsid w:val="00227E36"/>
    <w:rsid w:val="00227E93"/>
    <w:rsid w:val="00227F77"/>
    <w:rsid w:val="002302C4"/>
    <w:rsid w:val="002302D5"/>
    <w:rsid w:val="002304FC"/>
    <w:rsid w:val="00230592"/>
    <w:rsid w:val="002305C8"/>
    <w:rsid w:val="00230BCA"/>
    <w:rsid w:val="00230D8D"/>
    <w:rsid w:val="00231046"/>
    <w:rsid w:val="002312A0"/>
    <w:rsid w:val="00231697"/>
    <w:rsid w:val="002316DB"/>
    <w:rsid w:val="00231779"/>
    <w:rsid w:val="00231798"/>
    <w:rsid w:val="00231A2B"/>
    <w:rsid w:val="00231C6B"/>
    <w:rsid w:val="002320F7"/>
    <w:rsid w:val="00232369"/>
    <w:rsid w:val="00232421"/>
    <w:rsid w:val="00232519"/>
    <w:rsid w:val="00232689"/>
    <w:rsid w:val="00232C1F"/>
    <w:rsid w:val="00232EEA"/>
    <w:rsid w:val="00232F13"/>
    <w:rsid w:val="0023312A"/>
    <w:rsid w:val="00233149"/>
    <w:rsid w:val="00233378"/>
    <w:rsid w:val="0023363E"/>
    <w:rsid w:val="00233BAF"/>
    <w:rsid w:val="00233C9E"/>
    <w:rsid w:val="00234094"/>
    <w:rsid w:val="00234495"/>
    <w:rsid w:val="00234652"/>
    <w:rsid w:val="00234748"/>
    <w:rsid w:val="00234823"/>
    <w:rsid w:val="00234BAF"/>
    <w:rsid w:val="00234BD6"/>
    <w:rsid w:val="00234C05"/>
    <w:rsid w:val="00234C1C"/>
    <w:rsid w:val="00234FBA"/>
    <w:rsid w:val="002353E3"/>
    <w:rsid w:val="00235538"/>
    <w:rsid w:val="00235703"/>
    <w:rsid w:val="00235A12"/>
    <w:rsid w:val="00235B06"/>
    <w:rsid w:val="00235C8A"/>
    <w:rsid w:val="00235D3A"/>
    <w:rsid w:val="00236259"/>
    <w:rsid w:val="002366CC"/>
    <w:rsid w:val="00236830"/>
    <w:rsid w:val="00236A32"/>
    <w:rsid w:val="00236E88"/>
    <w:rsid w:val="00236F30"/>
    <w:rsid w:val="00236F3B"/>
    <w:rsid w:val="00237228"/>
    <w:rsid w:val="0023745E"/>
    <w:rsid w:val="00237BCC"/>
    <w:rsid w:val="00237D39"/>
    <w:rsid w:val="00237F15"/>
    <w:rsid w:val="00240747"/>
    <w:rsid w:val="00240F5D"/>
    <w:rsid w:val="0024119D"/>
    <w:rsid w:val="0024130D"/>
    <w:rsid w:val="00241738"/>
    <w:rsid w:val="00241B14"/>
    <w:rsid w:val="00241B18"/>
    <w:rsid w:val="00241ED1"/>
    <w:rsid w:val="00242048"/>
    <w:rsid w:val="0024212D"/>
    <w:rsid w:val="002429D8"/>
    <w:rsid w:val="00242FBF"/>
    <w:rsid w:val="00243033"/>
    <w:rsid w:val="002438F2"/>
    <w:rsid w:val="00244179"/>
    <w:rsid w:val="002441EC"/>
    <w:rsid w:val="002443DC"/>
    <w:rsid w:val="002448EB"/>
    <w:rsid w:val="002448FC"/>
    <w:rsid w:val="00244A47"/>
    <w:rsid w:val="00244C20"/>
    <w:rsid w:val="00244DA1"/>
    <w:rsid w:val="002450BC"/>
    <w:rsid w:val="0024520B"/>
    <w:rsid w:val="00245241"/>
    <w:rsid w:val="00245546"/>
    <w:rsid w:val="0024559C"/>
    <w:rsid w:val="002455D1"/>
    <w:rsid w:val="0024586A"/>
    <w:rsid w:val="00245907"/>
    <w:rsid w:val="00246397"/>
    <w:rsid w:val="00246A5C"/>
    <w:rsid w:val="00246CC8"/>
    <w:rsid w:val="00246D15"/>
    <w:rsid w:val="00246DA6"/>
    <w:rsid w:val="00246DBD"/>
    <w:rsid w:val="002470C3"/>
    <w:rsid w:val="002471C7"/>
    <w:rsid w:val="00247220"/>
    <w:rsid w:val="002472A3"/>
    <w:rsid w:val="002476E5"/>
    <w:rsid w:val="002476F4"/>
    <w:rsid w:val="002479B7"/>
    <w:rsid w:val="002479C3"/>
    <w:rsid w:val="00247FEC"/>
    <w:rsid w:val="00250016"/>
    <w:rsid w:val="002500CD"/>
    <w:rsid w:val="00250308"/>
    <w:rsid w:val="002504F4"/>
    <w:rsid w:val="00250580"/>
    <w:rsid w:val="00250F90"/>
    <w:rsid w:val="00251331"/>
    <w:rsid w:val="00251677"/>
    <w:rsid w:val="00251941"/>
    <w:rsid w:val="00251B77"/>
    <w:rsid w:val="00251D6C"/>
    <w:rsid w:val="00251F6B"/>
    <w:rsid w:val="00252187"/>
    <w:rsid w:val="00252242"/>
    <w:rsid w:val="00252294"/>
    <w:rsid w:val="00252420"/>
    <w:rsid w:val="002525AC"/>
    <w:rsid w:val="00252729"/>
    <w:rsid w:val="00252806"/>
    <w:rsid w:val="002528BD"/>
    <w:rsid w:val="002529BF"/>
    <w:rsid w:val="00252CB7"/>
    <w:rsid w:val="00252D50"/>
    <w:rsid w:val="0025303C"/>
    <w:rsid w:val="00253588"/>
    <w:rsid w:val="00253670"/>
    <w:rsid w:val="00253A91"/>
    <w:rsid w:val="00253B4C"/>
    <w:rsid w:val="00254218"/>
    <w:rsid w:val="00254247"/>
    <w:rsid w:val="00254299"/>
    <w:rsid w:val="00254837"/>
    <w:rsid w:val="002549BB"/>
    <w:rsid w:val="00255295"/>
    <w:rsid w:val="002553C4"/>
    <w:rsid w:val="00255649"/>
    <w:rsid w:val="00255699"/>
    <w:rsid w:val="002556C9"/>
    <w:rsid w:val="00255925"/>
    <w:rsid w:val="00255CAB"/>
    <w:rsid w:val="00255D17"/>
    <w:rsid w:val="00255E23"/>
    <w:rsid w:val="0025653E"/>
    <w:rsid w:val="002565C2"/>
    <w:rsid w:val="0025663D"/>
    <w:rsid w:val="00256832"/>
    <w:rsid w:val="00256A56"/>
    <w:rsid w:val="00256BF2"/>
    <w:rsid w:val="00256C71"/>
    <w:rsid w:val="00256D16"/>
    <w:rsid w:val="00256EB4"/>
    <w:rsid w:val="0025708D"/>
    <w:rsid w:val="002570A8"/>
    <w:rsid w:val="002572B1"/>
    <w:rsid w:val="0025737F"/>
    <w:rsid w:val="00257637"/>
    <w:rsid w:val="00257D8A"/>
    <w:rsid w:val="00260097"/>
    <w:rsid w:val="0026025B"/>
    <w:rsid w:val="002602D6"/>
    <w:rsid w:val="00260397"/>
    <w:rsid w:val="00260403"/>
    <w:rsid w:val="002607B5"/>
    <w:rsid w:val="0026084F"/>
    <w:rsid w:val="002608C1"/>
    <w:rsid w:val="002610CD"/>
    <w:rsid w:val="0026138F"/>
    <w:rsid w:val="00261B88"/>
    <w:rsid w:val="00261B9C"/>
    <w:rsid w:val="00261BFA"/>
    <w:rsid w:val="00261F0F"/>
    <w:rsid w:val="00261F55"/>
    <w:rsid w:val="00262032"/>
    <w:rsid w:val="00262787"/>
    <w:rsid w:val="00262CAB"/>
    <w:rsid w:val="00263101"/>
    <w:rsid w:val="00263249"/>
    <w:rsid w:val="002632DA"/>
    <w:rsid w:val="002634E8"/>
    <w:rsid w:val="002635B2"/>
    <w:rsid w:val="002638F0"/>
    <w:rsid w:val="00263A02"/>
    <w:rsid w:val="00263B97"/>
    <w:rsid w:val="00264235"/>
    <w:rsid w:val="002642DF"/>
    <w:rsid w:val="0026442F"/>
    <w:rsid w:val="002646E4"/>
    <w:rsid w:val="002646E8"/>
    <w:rsid w:val="0026475C"/>
    <w:rsid w:val="002647C6"/>
    <w:rsid w:val="00265371"/>
    <w:rsid w:val="0026539E"/>
    <w:rsid w:val="002654DE"/>
    <w:rsid w:val="002656AD"/>
    <w:rsid w:val="00265756"/>
    <w:rsid w:val="002657CD"/>
    <w:rsid w:val="00265AFC"/>
    <w:rsid w:val="00265E2D"/>
    <w:rsid w:val="00265FE6"/>
    <w:rsid w:val="00266004"/>
    <w:rsid w:val="0026611F"/>
    <w:rsid w:val="002662B1"/>
    <w:rsid w:val="00266826"/>
    <w:rsid w:val="002669F7"/>
    <w:rsid w:val="00266EB2"/>
    <w:rsid w:val="00267293"/>
    <w:rsid w:val="002674A8"/>
    <w:rsid w:val="002677E6"/>
    <w:rsid w:val="00267A55"/>
    <w:rsid w:val="00270203"/>
    <w:rsid w:val="00270E60"/>
    <w:rsid w:val="00270EF1"/>
    <w:rsid w:val="00270F73"/>
    <w:rsid w:val="002713CD"/>
    <w:rsid w:val="00271479"/>
    <w:rsid w:val="002715E4"/>
    <w:rsid w:val="002716AA"/>
    <w:rsid w:val="002716B9"/>
    <w:rsid w:val="00271720"/>
    <w:rsid w:val="0027175B"/>
    <w:rsid w:val="002718C5"/>
    <w:rsid w:val="00271909"/>
    <w:rsid w:val="00271A6B"/>
    <w:rsid w:val="00271CA8"/>
    <w:rsid w:val="00271FF0"/>
    <w:rsid w:val="002722C0"/>
    <w:rsid w:val="002723E1"/>
    <w:rsid w:val="002723E4"/>
    <w:rsid w:val="002724A3"/>
    <w:rsid w:val="00272919"/>
    <w:rsid w:val="00272A13"/>
    <w:rsid w:val="00272DF3"/>
    <w:rsid w:val="002732A6"/>
    <w:rsid w:val="00273704"/>
    <w:rsid w:val="00273921"/>
    <w:rsid w:val="00273ADE"/>
    <w:rsid w:val="00273B02"/>
    <w:rsid w:val="00273ECB"/>
    <w:rsid w:val="00273EFB"/>
    <w:rsid w:val="00274847"/>
    <w:rsid w:val="00274AA0"/>
    <w:rsid w:val="00274F11"/>
    <w:rsid w:val="00274F5B"/>
    <w:rsid w:val="002753EC"/>
    <w:rsid w:val="0027579C"/>
    <w:rsid w:val="00275873"/>
    <w:rsid w:val="00275CE2"/>
    <w:rsid w:val="00275F27"/>
    <w:rsid w:val="00276018"/>
    <w:rsid w:val="0027612A"/>
    <w:rsid w:val="00276427"/>
    <w:rsid w:val="0027645C"/>
    <w:rsid w:val="00276684"/>
    <w:rsid w:val="0027675F"/>
    <w:rsid w:val="00276778"/>
    <w:rsid w:val="00276A4A"/>
    <w:rsid w:val="00276C53"/>
    <w:rsid w:val="00276CBD"/>
    <w:rsid w:val="002772F0"/>
    <w:rsid w:val="00277BCE"/>
    <w:rsid w:val="00277FDB"/>
    <w:rsid w:val="002801EE"/>
    <w:rsid w:val="002805A6"/>
    <w:rsid w:val="002805E4"/>
    <w:rsid w:val="002807C4"/>
    <w:rsid w:val="00280938"/>
    <w:rsid w:val="0028093B"/>
    <w:rsid w:val="00280CAD"/>
    <w:rsid w:val="00280F4E"/>
    <w:rsid w:val="00281065"/>
    <w:rsid w:val="00281083"/>
    <w:rsid w:val="00281277"/>
    <w:rsid w:val="00281727"/>
    <w:rsid w:val="0028185D"/>
    <w:rsid w:val="00281B70"/>
    <w:rsid w:val="00281D8A"/>
    <w:rsid w:val="00281E21"/>
    <w:rsid w:val="002825F9"/>
    <w:rsid w:val="00282746"/>
    <w:rsid w:val="00282E29"/>
    <w:rsid w:val="00282E6E"/>
    <w:rsid w:val="00282F1A"/>
    <w:rsid w:val="0028306F"/>
    <w:rsid w:val="002831EA"/>
    <w:rsid w:val="002832AA"/>
    <w:rsid w:val="00283521"/>
    <w:rsid w:val="0028359E"/>
    <w:rsid w:val="0028385B"/>
    <w:rsid w:val="00283D22"/>
    <w:rsid w:val="0028441E"/>
    <w:rsid w:val="00284C3F"/>
    <w:rsid w:val="00284CA4"/>
    <w:rsid w:val="002850A5"/>
    <w:rsid w:val="00285413"/>
    <w:rsid w:val="0028548B"/>
    <w:rsid w:val="00285B7D"/>
    <w:rsid w:val="00285EA2"/>
    <w:rsid w:val="00285EEB"/>
    <w:rsid w:val="00286128"/>
    <w:rsid w:val="0028649F"/>
    <w:rsid w:val="00286570"/>
    <w:rsid w:val="0028688D"/>
    <w:rsid w:val="002869C7"/>
    <w:rsid w:val="00286C80"/>
    <w:rsid w:val="00286CC2"/>
    <w:rsid w:val="00286F10"/>
    <w:rsid w:val="0028702E"/>
    <w:rsid w:val="0028720C"/>
    <w:rsid w:val="00287734"/>
    <w:rsid w:val="00287DB2"/>
    <w:rsid w:val="00290219"/>
    <w:rsid w:val="0029067E"/>
    <w:rsid w:val="00290719"/>
    <w:rsid w:val="002907F8"/>
    <w:rsid w:val="00290C1B"/>
    <w:rsid w:val="00290CED"/>
    <w:rsid w:val="002912BC"/>
    <w:rsid w:val="0029153D"/>
    <w:rsid w:val="00291724"/>
    <w:rsid w:val="00291A97"/>
    <w:rsid w:val="00291A9B"/>
    <w:rsid w:val="00291B65"/>
    <w:rsid w:val="00291B88"/>
    <w:rsid w:val="00291BDA"/>
    <w:rsid w:val="00291DF0"/>
    <w:rsid w:val="00291E0C"/>
    <w:rsid w:val="00292104"/>
    <w:rsid w:val="0029264A"/>
    <w:rsid w:val="00292B05"/>
    <w:rsid w:val="00292D61"/>
    <w:rsid w:val="002931DB"/>
    <w:rsid w:val="00293229"/>
    <w:rsid w:val="00293335"/>
    <w:rsid w:val="0029335B"/>
    <w:rsid w:val="00293406"/>
    <w:rsid w:val="002935F0"/>
    <w:rsid w:val="0029387B"/>
    <w:rsid w:val="00293C02"/>
    <w:rsid w:val="00293C15"/>
    <w:rsid w:val="00293C5E"/>
    <w:rsid w:val="00293E72"/>
    <w:rsid w:val="00293EAC"/>
    <w:rsid w:val="00293FD7"/>
    <w:rsid w:val="002941C0"/>
    <w:rsid w:val="00294228"/>
    <w:rsid w:val="00294230"/>
    <w:rsid w:val="00294320"/>
    <w:rsid w:val="00294AE5"/>
    <w:rsid w:val="00294BD2"/>
    <w:rsid w:val="00294CBD"/>
    <w:rsid w:val="00294D32"/>
    <w:rsid w:val="00294D40"/>
    <w:rsid w:val="0029519B"/>
    <w:rsid w:val="0029530D"/>
    <w:rsid w:val="002954AA"/>
    <w:rsid w:val="002955D3"/>
    <w:rsid w:val="00295A1E"/>
    <w:rsid w:val="00295D78"/>
    <w:rsid w:val="00295DC3"/>
    <w:rsid w:val="00295DC9"/>
    <w:rsid w:val="00295F1A"/>
    <w:rsid w:val="002962D4"/>
    <w:rsid w:val="00296388"/>
    <w:rsid w:val="002965BE"/>
    <w:rsid w:val="00296B97"/>
    <w:rsid w:val="00296EDC"/>
    <w:rsid w:val="00296EF8"/>
    <w:rsid w:val="0029719B"/>
    <w:rsid w:val="0029732A"/>
    <w:rsid w:val="0029757A"/>
    <w:rsid w:val="002975EB"/>
    <w:rsid w:val="00297AA9"/>
    <w:rsid w:val="00297C47"/>
    <w:rsid w:val="00297C5E"/>
    <w:rsid w:val="00297FC3"/>
    <w:rsid w:val="002A0364"/>
    <w:rsid w:val="002A0808"/>
    <w:rsid w:val="002A09E4"/>
    <w:rsid w:val="002A0B31"/>
    <w:rsid w:val="002A0BA9"/>
    <w:rsid w:val="002A0E50"/>
    <w:rsid w:val="002A0EDB"/>
    <w:rsid w:val="002A0F5D"/>
    <w:rsid w:val="002A0F88"/>
    <w:rsid w:val="002A10E3"/>
    <w:rsid w:val="002A17B9"/>
    <w:rsid w:val="002A1BD9"/>
    <w:rsid w:val="002A1C4C"/>
    <w:rsid w:val="002A1CDE"/>
    <w:rsid w:val="002A1DB3"/>
    <w:rsid w:val="002A1EA0"/>
    <w:rsid w:val="002A23B2"/>
    <w:rsid w:val="002A2D9E"/>
    <w:rsid w:val="002A3081"/>
    <w:rsid w:val="002A314A"/>
    <w:rsid w:val="002A32A5"/>
    <w:rsid w:val="002A32CA"/>
    <w:rsid w:val="002A335F"/>
    <w:rsid w:val="002A34F3"/>
    <w:rsid w:val="002A3636"/>
    <w:rsid w:val="002A384C"/>
    <w:rsid w:val="002A3AA2"/>
    <w:rsid w:val="002A3AFA"/>
    <w:rsid w:val="002A3E6B"/>
    <w:rsid w:val="002A41AA"/>
    <w:rsid w:val="002A4264"/>
    <w:rsid w:val="002A4330"/>
    <w:rsid w:val="002A433E"/>
    <w:rsid w:val="002A4436"/>
    <w:rsid w:val="002A472F"/>
    <w:rsid w:val="002A4C0E"/>
    <w:rsid w:val="002A4C76"/>
    <w:rsid w:val="002A4F1F"/>
    <w:rsid w:val="002A51B2"/>
    <w:rsid w:val="002A52BB"/>
    <w:rsid w:val="002A52E5"/>
    <w:rsid w:val="002A598A"/>
    <w:rsid w:val="002A5E51"/>
    <w:rsid w:val="002A600C"/>
    <w:rsid w:val="002A63A8"/>
    <w:rsid w:val="002A6535"/>
    <w:rsid w:val="002A6619"/>
    <w:rsid w:val="002A6DE7"/>
    <w:rsid w:val="002A6EE9"/>
    <w:rsid w:val="002A7103"/>
    <w:rsid w:val="002A73EC"/>
    <w:rsid w:val="002A7810"/>
    <w:rsid w:val="002A787D"/>
    <w:rsid w:val="002B0054"/>
    <w:rsid w:val="002B027F"/>
    <w:rsid w:val="002B02D0"/>
    <w:rsid w:val="002B0503"/>
    <w:rsid w:val="002B0767"/>
    <w:rsid w:val="002B0892"/>
    <w:rsid w:val="002B095B"/>
    <w:rsid w:val="002B0B31"/>
    <w:rsid w:val="002B0B65"/>
    <w:rsid w:val="002B0C08"/>
    <w:rsid w:val="002B0E57"/>
    <w:rsid w:val="002B127C"/>
    <w:rsid w:val="002B13DC"/>
    <w:rsid w:val="002B154D"/>
    <w:rsid w:val="002B1860"/>
    <w:rsid w:val="002B188E"/>
    <w:rsid w:val="002B18C1"/>
    <w:rsid w:val="002B1E65"/>
    <w:rsid w:val="002B1ED5"/>
    <w:rsid w:val="002B1FC7"/>
    <w:rsid w:val="002B2327"/>
    <w:rsid w:val="002B2CB9"/>
    <w:rsid w:val="002B2DB0"/>
    <w:rsid w:val="002B3082"/>
    <w:rsid w:val="002B31BD"/>
    <w:rsid w:val="002B31C7"/>
    <w:rsid w:val="002B38F1"/>
    <w:rsid w:val="002B3996"/>
    <w:rsid w:val="002B409A"/>
    <w:rsid w:val="002B418F"/>
    <w:rsid w:val="002B466B"/>
    <w:rsid w:val="002B49CF"/>
    <w:rsid w:val="002B4C5A"/>
    <w:rsid w:val="002B4C5E"/>
    <w:rsid w:val="002B5288"/>
    <w:rsid w:val="002B52D2"/>
    <w:rsid w:val="002B536F"/>
    <w:rsid w:val="002B5A86"/>
    <w:rsid w:val="002B5B6D"/>
    <w:rsid w:val="002B5E72"/>
    <w:rsid w:val="002B5F61"/>
    <w:rsid w:val="002B684C"/>
    <w:rsid w:val="002B716A"/>
    <w:rsid w:val="002B7328"/>
    <w:rsid w:val="002B756F"/>
    <w:rsid w:val="002B789C"/>
    <w:rsid w:val="002B79EB"/>
    <w:rsid w:val="002B7E16"/>
    <w:rsid w:val="002B7E65"/>
    <w:rsid w:val="002C016B"/>
    <w:rsid w:val="002C027A"/>
    <w:rsid w:val="002C0717"/>
    <w:rsid w:val="002C084C"/>
    <w:rsid w:val="002C089F"/>
    <w:rsid w:val="002C0971"/>
    <w:rsid w:val="002C0D3A"/>
    <w:rsid w:val="002C0EF5"/>
    <w:rsid w:val="002C1129"/>
    <w:rsid w:val="002C12B3"/>
    <w:rsid w:val="002C12D3"/>
    <w:rsid w:val="002C1476"/>
    <w:rsid w:val="002C147A"/>
    <w:rsid w:val="002C15A6"/>
    <w:rsid w:val="002C167F"/>
    <w:rsid w:val="002C179D"/>
    <w:rsid w:val="002C1907"/>
    <w:rsid w:val="002C191C"/>
    <w:rsid w:val="002C1AA4"/>
    <w:rsid w:val="002C1B81"/>
    <w:rsid w:val="002C1D55"/>
    <w:rsid w:val="002C1ECA"/>
    <w:rsid w:val="002C2052"/>
    <w:rsid w:val="002C2284"/>
    <w:rsid w:val="002C233F"/>
    <w:rsid w:val="002C2346"/>
    <w:rsid w:val="002C27D0"/>
    <w:rsid w:val="002C281D"/>
    <w:rsid w:val="002C2E43"/>
    <w:rsid w:val="002C2FFC"/>
    <w:rsid w:val="002C326C"/>
    <w:rsid w:val="002C3517"/>
    <w:rsid w:val="002C3AC6"/>
    <w:rsid w:val="002C3CD5"/>
    <w:rsid w:val="002C3DE5"/>
    <w:rsid w:val="002C46C9"/>
    <w:rsid w:val="002C494A"/>
    <w:rsid w:val="002C4E9C"/>
    <w:rsid w:val="002C53E5"/>
    <w:rsid w:val="002C5640"/>
    <w:rsid w:val="002C5670"/>
    <w:rsid w:val="002C5A11"/>
    <w:rsid w:val="002C5B5D"/>
    <w:rsid w:val="002C5DF3"/>
    <w:rsid w:val="002C5F29"/>
    <w:rsid w:val="002C60E0"/>
    <w:rsid w:val="002C659C"/>
    <w:rsid w:val="002C66C2"/>
    <w:rsid w:val="002C67EB"/>
    <w:rsid w:val="002C6CC3"/>
    <w:rsid w:val="002C6FAA"/>
    <w:rsid w:val="002C6FD0"/>
    <w:rsid w:val="002C76A6"/>
    <w:rsid w:val="002C78D1"/>
    <w:rsid w:val="002C7B98"/>
    <w:rsid w:val="002C7D43"/>
    <w:rsid w:val="002C7FF0"/>
    <w:rsid w:val="002D05E8"/>
    <w:rsid w:val="002D060E"/>
    <w:rsid w:val="002D066E"/>
    <w:rsid w:val="002D0A1F"/>
    <w:rsid w:val="002D0C23"/>
    <w:rsid w:val="002D0DF8"/>
    <w:rsid w:val="002D1090"/>
    <w:rsid w:val="002D14B1"/>
    <w:rsid w:val="002D1A1D"/>
    <w:rsid w:val="002D2039"/>
    <w:rsid w:val="002D244C"/>
    <w:rsid w:val="002D29E1"/>
    <w:rsid w:val="002D29FF"/>
    <w:rsid w:val="002D2EC2"/>
    <w:rsid w:val="002D30CF"/>
    <w:rsid w:val="002D3212"/>
    <w:rsid w:val="002D3994"/>
    <w:rsid w:val="002D3E54"/>
    <w:rsid w:val="002D430E"/>
    <w:rsid w:val="002D4533"/>
    <w:rsid w:val="002D47FA"/>
    <w:rsid w:val="002D4B4F"/>
    <w:rsid w:val="002D4CA8"/>
    <w:rsid w:val="002D4EFD"/>
    <w:rsid w:val="002D5054"/>
    <w:rsid w:val="002D535D"/>
    <w:rsid w:val="002D54AD"/>
    <w:rsid w:val="002D54E8"/>
    <w:rsid w:val="002D551E"/>
    <w:rsid w:val="002D55A7"/>
    <w:rsid w:val="002D5B14"/>
    <w:rsid w:val="002D5D55"/>
    <w:rsid w:val="002D5DAB"/>
    <w:rsid w:val="002D6121"/>
    <w:rsid w:val="002D6C97"/>
    <w:rsid w:val="002D734A"/>
    <w:rsid w:val="002D7CB8"/>
    <w:rsid w:val="002D7D43"/>
    <w:rsid w:val="002E0072"/>
    <w:rsid w:val="002E023B"/>
    <w:rsid w:val="002E06C9"/>
    <w:rsid w:val="002E06EF"/>
    <w:rsid w:val="002E0B2E"/>
    <w:rsid w:val="002E0B33"/>
    <w:rsid w:val="002E0E1A"/>
    <w:rsid w:val="002E1099"/>
    <w:rsid w:val="002E10C4"/>
    <w:rsid w:val="002E1363"/>
    <w:rsid w:val="002E1406"/>
    <w:rsid w:val="002E141D"/>
    <w:rsid w:val="002E14B2"/>
    <w:rsid w:val="002E1669"/>
    <w:rsid w:val="002E1724"/>
    <w:rsid w:val="002E18E0"/>
    <w:rsid w:val="002E1B16"/>
    <w:rsid w:val="002E1CD8"/>
    <w:rsid w:val="002E1E06"/>
    <w:rsid w:val="002E1E57"/>
    <w:rsid w:val="002E25F4"/>
    <w:rsid w:val="002E27B7"/>
    <w:rsid w:val="002E2891"/>
    <w:rsid w:val="002E293C"/>
    <w:rsid w:val="002E2AEB"/>
    <w:rsid w:val="002E2E81"/>
    <w:rsid w:val="002E3512"/>
    <w:rsid w:val="002E3636"/>
    <w:rsid w:val="002E3662"/>
    <w:rsid w:val="002E3688"/>
    <w:rsid w:val="002E3A44"/>
    <w:rsid w:val="002E3BAA"/>
    <w:rsid w:val="002E45E5"/>
    <w:rsid w:val="002E4DD1"/>
    <w:rsid w:val="002E4F6F"/>
    <w:rsid w:val="002E4FD0"/>
    <w:rsid w:val="002E5296"/>
    <w:rsid w:val="002E56B3"/>
    <w:rsid w:val="002E56B4"/>
    <w:rsid w:val="002E59B4"/>
    <w:rsid w:val="002E5A47"/>
    <w:rsid w:val="002E5FEA"/>
    <w:rsid w:val="002E60E0"/>
    <w:rsid w:val="002E6161"/>
    <w:rsid w:val="002E67C7"/>
    <w:rsid w:val="002E68C8"/>
    <w:rsid w:val="002E69A8"/>
    <w:rsid w:val="002E6F88"/>
    <w:rsid w:val="002E7230"/>
    <w:rsid w:val="002E736C"/>
    <w:rsid w:val="002E7582"/>
    <w:rsid w:val="002E7B34"/>
    <w:rsid w:val="002E7C45"/>
    <w:rsid w:val="002E7C61"/>
    <w:rsid w:val="002E7F20"/>
    <w:rsid w:val="002F0545"/>
    <w:rsid w:val="002F0848"/>
    <w:rsid w:val="002F0947"/>
    <w:rsid w:val="002F0B73"/>
    <w:rsid w:val="002F0B98"/>
    <w:rsid w:val="002F0BF8"/>
    <w:rsid w:val="002F1508"/>
    <w:rsid w:val="002F1773"/>
    <w:rsid w:val="002F1779"/>
    <w:rsid w:val="002F1F9E"/>
    <w:rsid w:val="002F20BE"/>
    <w:rsid w:val="002F2487"/>
    <w:rsid w:val="002F24FB"/>
    <w:rsid w:val="002F2E03"/>
    <w:rsid w:val="002F324C"/>
    <w:rsid w:val="002F337F"/>
    <w:rsid w:val="002F34F0"/>
    <w:rsid w:val="002F34FC"/>
    <w:rsid w:val="002F35CA"/>
    <w:rsid w:val="002F383C"/>
    <w:rsid w:val="002F3E40"/>
    <w:rsid w:val="002F4275"/>
    <w:rsid w:val="002F465E"/>
    <w:rsid w:val="002F46DB"/>
    <w:rsid w:val="002F49E2"/>
    <w:rsid w:val="002F4AB4"/>
    <w:rsid w:val="002F4BE4"/>
    <w:rsid w:val="002F4D0A"/>
    <w:rsid w:val="002F4D2A"/>
    <w:rsid w:val="002F50A6"/>
    <w:rsid w:val="002F5731"/>
    <w:rsid w:val="002F5894"/>
    <w:rsid w:val="002F6027"/>
    <w:rsid w:val="002F65BE"/>
    <w:rsid w:val="002F6724"/>
    <w:rsid w:val="002F6D9D"/>
    <w:rsid w:val="002F6EFC"/>
    <w:rsid w:val="002F6F57"/>
    <w:rsid w:val="002F7290"/>
    <w:rsid w:val="002F770D"/>
    <w:rsid w:val="002F7BA5"/>
    <w:rsid w:val="002F7C09"/>
    <w:rsid w:val="002F7C36"/>
    <w:rsid w:val="002F7E4C"/>
    <w:rsid w:val="002F7EA1"/>
    <w:rsid w:val="002F7F08"/>
    <w:rsid w:val="00300370"/>
    <w:rsid w:val="00300427"/>
    <w:rsid w:val="00300B64"/>
    <w:rsid w:val="00300C8F"/>
    <w:rsid w:val="00300FC6"/>
    <w:rsid w:val="00300FF9"/>
    <w:rsid w:val="00301055"/>
    <w:rsid w:val="0030108D"/>
    <w:rsid w:val="003010C9"/>
    <w:rsid w:val="003010FE"/>
    <w:rsid w:val="003011D1"/>
    <w:rsid w:val="003017B9"/>
    <w:rsid w:val="00301AA7"/>
    <w:rsid w:val="00301BD1"/>
    <w:rsid w:val="00302218"/>
    <w:rsid w:val="0030231C"/>
    <w:rsid w:val="003023EC"/>
    <w:rsid w:val="003025BC"/>
    <w:rsid w:val="00302D49"/>
    <w:rsid w:val="003030CA"/>
    <w:rsid w:val="0030369F"/>
    <w:rsid w:val="00303DBE"/>
    <w:rsid w:val="00304A5F"/>
    <w:rsid w:val="00304E1C"/>
    <w:rsid w:val="00304EBF"/>
    <w:rsid w:val="00305328"/>
    <w:rsid w:val="00305753"/>
    <w:rsid w:val="00305CB9"/>
    <w:rsid w:val="00305CFF"/>
    <w:rsid w:val="00306695"/>
    <w:rsid w:val="003070DD"/>
    <w:rsid w:val="003071A0"/>
    <w:rsid w:val="00307682"/>
    <w:rsid w:val="00307BF5"/>
    <w:rsid w:val="0031012E"/>
    <w:rsid w:val="00310131"/>
    <w:rsid w:val="0031015C"/>
    <w:rsid w:val="0031028B"/>
    <w:rsid w:val="0031056D"/>
    <w:rsid w:val="00310688"/>
    <w:rsid w:val="00310A7C"/>
    <w:rsid w:val="0031103F"/>
    <w:rsid w:val="00311354"/>
    <w:rsid w:val="00312A3F"/>
    <w:rsid w:val="00312CA0"/>
    <w:rsid w:val="0031342B"/>
    <w:rsid w:val="00313464"/>
    <w:rsid w:val="003138DB"/>
    <w:rsid w:val="00313CAE"/>
    <w:rsid w:val="00313E2F"/>
    <w:rsid w:val="003141CA"/>
    <w:rsid w:val="00314287"/>
    <w:rsid w:val="00314296"/>
    <w:rsid w:val="0031447E"/>
    <w:rsid w:val="003147AC"/>
    <w:rsid w:val="00314C7F"/>
    <w:rsid w:val="00314D61"/>
    <w:rsid w:val="00314FF7"/>
    <w:rsid w:val="00315248"/>
    <w:rsid w:val="003154D5"/>
    <w:rsid w:val="00315748"/>
    <w:rsid w:val="003158AA"/>
    <w:rsid w:val="00315A18"/>
    <w:rsid w:val="00315A93"/>
    <w:rsid w:val="00315FA6"/>
    <w:rsid w:val="0031624C"/>
    <w:rsid w:val="00316AC7"/>
    <w:rsid w:val="00316BB0"/>
    <w:rsid w:val="00316C8B"/>
    <w:rsid w:val="003173CD"/>
    <w:rsid w:val="003173F6"/>
    <w:rsid w:val="00317977"/>
    <w:rsid w:val="00317EC4"/>
    <w:rsid w:val="003202B2"/>
    <w:rsid w:val="003203F2"/>
    <w:rsid w:val="003205F6"/>
    <w:rsid w:val="00320DFC"/>
    <w:rsid w:val="0032126A"/>
    <w:rsid w:val="00321518"/>
    <w:rsid w:val="00321BB5"/>
    <w:rsid w:val="00321BE9"/>
    <w:rsid w:val="00322321"/>
    <w:rsid w:val="0032240B"/>
    <w:rsid w:val="003224DA"/>
    <w:rsid w:val="003224EB"/>
    <w:rsid w:val="0032253C"/>
    <w:rsid w:val="003225DA"/>
    <w:rsid w:val="003229BE"/>
    <w:rsid w:val="00322A8C"/>
    <w:rsid w:val="00322B0B"/>
    <w:rsid w:val="00322DBE"/>
    <w:rsid w:val="00322E3E"/>
    <w:rsid w:val="00323268"/>
    <w:rsid w:val="00323279"/>
    <w:rsid w:val="003233A7"/>
    <w:rsid w:val="003234FA"/>
    <w:rsid w:val="003234FD"/>
    <w:rsid w:val="003235AC"/>
    <w:rsid w:val="003239C0"/>
    <w:rsid w:val="00323ADD"/>
    <w:rsid w:val="00324325"/>
    <w:rsid w:val="00324777"/>
    <w:rsid w:val="003249C3"/>
    <w:rsid w:val="00324B33"/>
    <w:rsid w:val="00324CD2"/>
    <w:rsid w:val="00324E7B"/>
    <w:rsid w:val="0032504B"/>
    <w:rsid w:val="0032509A"/>
    <w:rsid w:val="003250B6"/>
    <w:rsid w:val="00325120"/>
    <w:rsid w:val="00325140"/>
    <w:rsid w:val="0032524E"/>
    <w:rsid w:val="003254A1"/>
    <w:rsid w:val="003256A8"/>
    <w:rsid w:val="003257C1"/>
    <w:rsid w:val="00325D5A"/>
    <w:rsid w:val="00325EE3"/>
    <w:rsid w:val="00325F7D"/>
    <w:rsid w:val="0032612B"/>
    <w:rsid w:val="00326870"/>
    <w:rsid w:val="00326B06"/>
    <w:rsid w:val="00326B58"/>
    <w:rsid w:val="00326E51"/>
    <w:rsid w:val="003271D3"/>
    <w:rsid w:val="00327364"/>
    <w:rsid w:val="00327586"/>
    <w:rsid w:val="003276C4"/>
    <w:rsid w:val="003276E6"/>
    <w:rsid w:val="00327AA1"/>
    <w:rsid w:val="00327CA7"/>
    <w:rsid w:val="00327E77"/>
    <w:rsid w:val="00327EAB"/>
    <w:rsid w:val="00327EEF"/>
    <w:rsid w:val="0033003F"/>
    <w:rsid w:val="00330823"/>
    <w:rsid w:val="00330A40"/>
    <w:rsid w:val="00330A9B"/>
    <w:rsid w:val="00330B3A"/>
    <w:rsid w:val="00330B60"/>
    <w:rsid w:val="00330B91"/>
    <w:rsid w:val="00330C0A"/>
    <w:rsid w:val="00330D21"/>
    <w:rsid w:val="00330F16"/>
    <w:rsid w:val="00330FF8"/>
    <w:rsid w:val="0033101A"/>
    <w:rsid w:val="0033108E"/>
    <w:rsid w:val="003313A3"/>
    <w:rsid w:val="003314A9"/>
    <w:rsid w:val="003319FF"/>
    <w:rsid w:val="00331CD9"/>
    <w:rsid w:val="00331CFB"/>
    <w:rsid w:val="00331D09"/>
    <w:rsid w:val="00331F8F"/>
    <w:rsid w:val="00332134"/>
    <w:rsid w:val="003321B9"/>
    <w:rsid w:val="00332257"/>
    <w:rsid w:val="0033226C"/>
    <w:rsid w:val="0033247F"/>
    <w:rsid w:val="00332741"/>
    <w:rsid w:val="003327A2"/>
    <w:rsid w:val="0033290F"/>
    <w:rsid w:val="00332E8F"/>
    <w:rsid w:val="00333400"/>
    <w:rsid w:val="00333455"/>
    <w:rsid w:val="00333967"/>
    <w:rsid w:val="00333C30"/>
    <w:rsid w:val="00333C33"/>
    <w:rsid w:val="00333E02"/>
    <w:rsid w:val="00333F02"/>
    <w:rsid w:val="00334123"/>
    <w:rsid w:val="00334231"/>
    <w:rsid w:val="00334580"/>
    <w:rsid w:val="00334692"/>
    <w:rsid w:val="003346A9"/>
    <w:rsid w:val="00334F5E"/>
    <w:rsid w:val="0033506D"/>
    <w:rsid w:val="0033559F"/>
    <w:rsid w:val="00335777"/>
    <w:rsid w:val="0033593B"/>
    <w:rsid w:val="00335942"/>
    <w:rsid w:val="00335E46"/>
    <w:rsid w:val="003363EA"/>
    <w:rsid w:val="0033684A"/>
    <w:rsid w:val="003369C8"/>
    <w:rsid w:val="00336AC3"/>
    <w:rsid w:val="00336C51"/>
    <w:rsid w:val="003370C8"/>
    <w:rsid w:val="003370F1"/>
    <w:rsid w:val="00337424"/>
    <w:rsid w:val="003374B4"/>
    <w:rsid w:val="00337A48"/>
    <w:rsid w:val="00337A7C"/>
    <w:rsid w:val="00337E27"/>
    <w:rsid w:val="00337F59"/>
    <w:rsid w:val="003400CD"/>
    <w:rsid w:val="003400D7"/>
    <w:rsid w:val="00340176"/>
    <w:rsid w:val="00340226"/>
    <w:rsid w:val="00340387"/>
    <w:rsid w:val="0034056C"/>
    <w:rsid w:val="00340E4C"/>
    <w:rsid w:val="003410C0"/>
    <w:rsid w:val="003410F5"/>
    <w:rsid w:val="0034114A"/>
    <w:rsid w:val="0034127C"/>
    <w:rsid w:val="003413D7"/>
    <w:rsid w:val="003414CB"/>
    <w:rsid w:val="0034151D"/>
    <w:rsid w:val="003417E4"/>
    <w:rsid w:val="003419F6"/>
    <w:rsid w:val="00341A54"/>
    <w:rsid w:val="00341CC1"/>
    <w:rsid w:val="003421BF"/>
    <w:rsid w:val="0034225C"/>
    <w:rsid w:val="0034237A"/>
    <w:rsid w:val="0034249D"/>
    <w:rsid w:val="0034272E"/>
    <w:rsid w:val="00342D55"/>
    <w:rsid w:val="00342F1B"/>
    <w:rsid w:val="003431D0"/>
    <w:rsid w:val="00343469"/>
    <w:rsid w:val="00343551"/>
    <w:rsid w:val="00343BEB"/>
    <w:rsid w:val="00343E2D"/>
    <w:rsid w:val="00343E54"/>
    <w:rsid w:val="003441F5"/>
    <w:rsid w:val="003445A6"/>
    <w:rsid w:val="003447B5"/>
    <w:rsid w:val="0034487B"/>
    <w:rsid w:val="003449C3"/>
    <w:rsid w:val="00344B91"/>
    <w:rsid w:val="00344C5E"/>
    <w:rsid w:val="00344CC3"/>
    <w:rsid w:val="003454A9"/>
    <w:rsid w:val="00345870"/>
    <w:rsid w:val="0034589D"/>
    <w:rsid w:val="00345D52"/>
    <w:rsid w:val="00345F9B"/>
    <w:rsid w:val="0034629C"/>
    <w:rsid w:val="003462BB"/>
    <w:rsid w:val="00346846"/>
    <w:rsid w:val="00346D4B"/>
    <w:rsid w:val="00346EFB"/>
    <w:rsid w:val="00346F74"/>
    <w:rsid w:val="0034717B"/>
    <w:rsid w:val="0034718F"/>
    <w:rsid w:val="0034747D"/>
    <w:rsid w:val="0034748B"/>
    <w:rsid w:val="003475D3"/>
    <w:rsid w:val="00347632"/>
    <w:rsid w:val="00347A02"/>
    <w:rsid w:val="003501CC"/>
    <w:rsid w:val="00350267"/>
    <w:rsid w:val="003503E3"/>
    <w:rsid w:val="00350409"/>
    <w:rsid w:val="00350783"/>
    <w:rsid w:val="00350A45"/>
    <w:rsid w:val="00350BC5"/>
    <w:rsid w:val="00350F85"/>
    <w:rsid w:val="00350FAF"/>
    <w:rsid w:val="00350FE2"/>
    <w:rsid w:val="003510FA"/>
    <w:rsid w:val="0035193B"/>
    <w:rsid w:val="003519C3"/>
    <w:rsid w:val="003519ED"/>
    <w:rsid w:val="00351A43"/>
    <w:rsid w:val="00351C5C"/>
    <w:rsid w:val="00352076"/>
    <w:rsid w:val="0035238C"/>
    <w:rsid w:val="0035258F"/>
    <w:rsid w:val="00352590"/>
    <w:rsid w:val="0035272B"/>
    <w:rsid w:val="00352BE5"/>
    <w:rsid w:val="00352CCE"/>
    <w:rsid w:val="00352D90"/>
    <w:rsid w:val="00352DA4"/>
    <w:rsid w:val="00352DAC"/>
    <w:rsid w:val="00352EEE"/>
    <w:rsid w:val="00353561"/>
    <w:rsid w:val="00353D02"/>
    <w:rsid w:val="00353FB6"/>
    <w:rsid w:val="00354765"/>
    <w:rsid w:val="003547F2"/>
    <w:rsid w:val="003547FF"/>
    <w:rsid w:val="0035483C"/>
    <w:rsid w:val="00354A1B"/>
    <w:rsid w:val="00354D46"/>
    <w:rsid w:val="00355358"/>
    <w:rsid w:val="00355390"/>
    <w:rsid w:val="00355464"/>
    <w:rsid w:val="0035587E"/>
    <w:rsid w:val="00355891"/>
    <w:rsid w:val="00355B10"/>
    <w:rsid w:val="00355E36"/>
    <w:rsid w:val="00356002"/>
    <w:rsid w:val="00356099"/>
    <w:rsid w:val="0035632B"/>
    <w:rsid w:val="00356625"/>
    <w:rsid w:val="00356A38"/>
    <w:rsid w:val="00357341"/>
    <w:rsid w:val="00357383"/>
    <w:rsid w:val="003603BC"/>
    <w:rsid w:val="003603F3"/>
    <w:rsid w:val="0036046D"/>
    <w:rsid w:val="0036066A"/>
    <w:rsid w:val="003609D9"/>
    <w:rsid w:val="00360A0E"/>
    <w:rsid w:val="00360E71"/>
    <w:rsid w:val="003612B0"/>
    <w:rsid w:val="003619D4"/>
    <w:rsid w:val="00361BB8"/>
    <w:rsid w:val="00361DE6"/>
    <w:rsid w:val="003620E7"/>
    <w:rsid w:val="003621A8"/>
    <w:rsid w:val="003626B7"/>
    <w:rsid w:val="00362C40"/>
    <w:rsid w:val="00363F4A"/>
    <w:rsid w:val="00363F9D"/>
    <w:rsid w:val="003641DF"/>
    <w:rsid w:val="00364527"/>
    <w:rsid w:val="003645CD"/>
    <w:rsid w:val="003645FC"/>
    <w:rsid w:val="00364791"/>
    <w:rsid w:val="003647C6"/>
    <w:rsid w:val="00364AFC"/>
    <w:rsid w:val="00364B90"/>
    <w:rsid w:val="00364FD2"/>
    <w:rsid w:val="0036511C"/>
    <w:rsid w:val="003657B0"/>
    <w:rsid w:val="003657CB"/>
    <w:rsid w:val="003657FB"/>
    <w:rsid w:val="00365D1D"/>
    <w:rsid w:val="00366405"/>
    <w:rsid w:val="003664A6"/>
    <w:rsid w:val="00366783"/>
    <w:rsid w:val="00366CB8"/>
    <w:rsid w:val="00367201"/>
    <w:rsid w:val="00367270"/>
    <w:rsid w:val="0036791E"/>
    <w:rsid w:val="00370093"/>
    <w:rsid w:val="003700C3"/>
    <w:rsid w:val="003702B1"/>
    <w:rsid w:val="003702F9"/>
    <w:rsid w:val="003708D1"/>
    <w:rsid w:val="00370BB2"/>
    <w:rsid w:val="00370D36"/>
    <w:rsid w:val="00370E4C"/>
    <w:rsid w:val="0037148D"/>
    <w:rsid w:val="00371603"/>
    <w:rsid w:val="00371A04"/>
    <w:rsid w:val="00371A58"/>
    <w:rsid w:val="00371A8F"/>
    <w:rsid w:val="00371CF7"/>
    <w:rsid w:val="00371D34"/>
    <w:rsid w:val="00371D82"/>
    <w:rsid w:val="00371DFD"/>
    <w:rsid w:val="00371E71"/>
    <w:rsid w:val="0037217E"/>
    <w:rsid w:val="003721A0"/>
    <w:rsid w:val="00372235"/>
    <w:rsid w:val="00372599"/>
    <w:rsid w:val="0037259F"/>
    <w:rsid w:val="00372663"/>
    <w:rsid w:val="00372D76"/>
    <w:rsid w:val="00373067"/>
    <w:rsid w:val="003731C0"/>
    <w:rsid w:val="0037343D"/>
    <w:rsid w:val="003734D6"/>
    <w:rsid w:val="0037351A"/>
    <w:rsid w:val="0037370B"/>
    <w:rsid w:val="00373923"/>
    <w:rsid w:val="003739A7"/>
    <w:rsid w:val="00373E13"/>
    <w:rsid w:val="00373E8C"/>
    <w:rsid w:val="00373EE8"/>
    <w:rsid w:val="00373FD8"/>
    <w:rsid w:val="00373FE7"/>
    <w:rsid w:val="00374324"/>
    <w:rsid w:val="003744EC"/>
    <w:rsid w:val="00374AA0"/>
    <w:rsid w:val="00374B09"/>
    <w:rsid w:val="00375357"/>
    <w:rsid w:val="003755DE"/>
    <w:rsid w:val="00375928"/>
    <w:rsid w:val="00375B67"/>
    <w:rsid w:val="00375FE0"/>
    <w:rsid w:val="00376070"/>
    <w:rsid w:val="00376322"/>
    <w:rsid w:val="0037644C"/>
    <w:rsid w:val="003764C3"/>
    <w:rsid w:val="00376514"/>
    <w:rsid w:val="003769D3"/>
    <w:rsid w:val="00376A6B"/>
    <w:rsid w:val="00376B7E"/>
    <w:rsid w:val="00376B95"/>
    <w:rsid w:val="00376D4D"/>
    <w:rsid w:val="00377019"/>
    <w:rsid w:val="003773F9"/>
    <w:rsid w:val="00377683"/>
    <w:rsid w:val="00377692"/>
    <w:rsid w:val="0037783C"/>
    <w:rsid w:val="003778FF"/>
    <w:rsid w:val="003779E8"/>
    <w:rsid w:val="00377D40"/>
    <w:rsid w:val="00377DAF"/>
    <w:rsid w:val="003801C4"/>
    <w:rsid w:val="00380715"/>
    <w:rsid w:val="003809BB"/>
    <w:rsid w:val="003809D5"/>
    <w:rsid w:val="00380C54"/>
    <w:rsid w:val="00380FBF"/>
    <w:rsid w:val="003810F2"/>
    <w:rsid w:val="00381402"/>
    <w:rsid w:val="00381418"/>
    <w:rsid w:val="003814A4"/>
    <w:rsid w:val="003814BE"/>
    <w:rsid w:val="00381640"/>
    <w:rsid w:val="00381DAA"/>
    <w:rsid w:val="003822E3"/>
    <w:rsid w:val="003825A4"/>
    <w:rsid w:val="003827F2"/>
    <w:rsid w:val="00382C20"/>
    <w:rsid w:val="00383122"/>
    <w:rsid w:val="00383226"/>
    <w:rsid w:val="003832D3"/>
    <w:rsid w:val="0038354D"/>
    <w:rsid w:val="003837B6"/>
    <w:rsid w:val="00383854"/>
    <w:rsid w:val="00383B2F"/>
    <w:rsid w:val="00383B8A"/>
    <w:rsid w:val="00383E6A"/>
    <w:rsid w:val="00383F38"/>
    <w:rsid w:val="00383FAD"/>
    <w:rsid w:val="003840EC"/>
    <w:rsid w:val="003848A5"/>
    <w:rsid w:val="00384F71"/>
    <w:rsid w:val="003850C9"/>
    <w:rsid w:val="00385190"/>
    <w:rsid w:val="003851F4"/>
    <w:rsid w:val="00385369"/>
    <w:rsid w:val="003853B7"/>
    <w:rsid w:val="003855D4"/>
    <w:rsid w:val="003856E0"/>
    <w:rsid w:val="00385C23"/>
    <w:rsid w:val="00385D05"/>
    <w:rsid w:val="00385E18"/>
    <w:rsid w:val="00385E8D"/>
    <w:rsid w:val="003861FE"/>
    <w:rsid w:val="00386271"/>
    <w:rsid w:val="003862DE"/>
    <w:rsid w:val="00386314"/>
    <w:rsid w:val="00386460"/>
    <w:rsid w:val="00386F29"/>
    <w:rsid w:val="003872ED"/>
    <w:rsid w:val="0038746F"/>
    <w:rsid w:val="0038782F"/>
    <w:rsid w:val="00387D00"/>
    <w:rsid w:val="003904CF"/>
    <w:rsid w:val="003906DD"/>
    <w:rsid w:val="00390707"/>
    <w:rsid w:val="00390743"/>
    <w:rsid w:val="003909D2"/>
    <w:rsid w:val="00390BEC"/>
    <w:rsid w:val="00390C52"/>
    <w:rsid w:val="00390CF7"/>
    <w:rsid w:val="00390D4D"/>
    <w:rsid w:val="00391137"/>
    <w:rsid w:val="00391478"/>
    <w:rsid w:val="00391745"/>
    <w:rsid w:val="00391C8F"/>
    <w:rsid w:val="00392110"/>
    <w:rsid w:val="00392430"/>
    <w:rsid w:val="00392627"/>
    <w:rsid w:val="00392774"/>
    <w:rsid w:val="00392A01"/>
    <w:rsid w:val="00392B6C"/>
    <w:rsid w:val="00392BB9"/>
    <w:rsid w:val="003930BB"/>
    <w:rsid w:val="00393552"/>
    <w:rsid w:val="00393632"/>
    <w:rsid w:val="003936D6"/>
    <w:rsid w:val="0039376A"/>
    <w:rsid w:val="00393A00"/>
    <w:rsid w:val="00393A69"/>
    <w:rsid w:val="00394270"/>
    <w:rsid w:val="0039430B"/>
    <w:rsid w:val="003944EB"/>
    <w:rsid w:val="0039462C"/>
    <w:rsid w:val="0039476B"/>
    <w:rsid w:val="003947C0"/>
    <w:rsid w:val="00394C9D"/>
    <w:rsid w:val="00394CBD"/>
    <w:rsid w:val="00394EDB"/>
    <w:rsid w:val="00395023"/>
    <w:rsid w:val="003951A4"/>
    <w:rsid w:val="003954B5"/>
    <w:rsid w:val="003955A2"/>
    <w:rsid w:val="003957FA"/>
    <w:rsid w:val="00395B60"/>
    <w:rsid w:val="00395BE2"/>
    <w:rsid w:val="00395C39"/>
    <w:rsid w:val="00396181"/>
    <w:rsid w:val="0039643F"/>
    <w:rsid w:val="003965F4"/>
    <w:rsid w:val="003966D0"/>
    <w:rsid w:val="003968B3"/>
    <w:rsid w:val="00396C28"/>
    <w:rsid w:val="00396EB7"/>
    <w:rsid w:val="00396EED"/>
    <w:rsid w:val="0039710F"/>
    <w:rsid w:val="00397344"/>
    <w:rsid w:val="0039774A"/>
    <w:rsid w:val="00397B01"/>
    <w:rsid w:val="003A0076"/>
    <w:rsid w:val="003A0655"/>
    <w:rsid w:val="003A07EE"/>
    <w:rsid w:val="003A081D"/>
    <w:rsid w:val="003A08C9"/>
    <w:rsid w:val="003A0AF8"/>
    <w:rsid w:val="003A0D0C"/>
    <w:rsid w:val="003A0DCF"/>
    <w:rsid w:val="003A1176"/>
    <w:rsid w:val="003A125B"/>
    <w:rsid w:val="003A1452"/>
    <w:rsid w:val="003A1520"/>
    <w:rsid w:val="003A1708"/>
    <w:rsid w:val="003A184D"/>
    <w:rsid w:val="003A1C4E"/>
    <w:rsid w:val="003A1C6B"/>
    <w:rsid w:val="003A20CE"/>
    <w:rsid w:val="003A217B"/>
    <w:rsid w:val="003A21FE"/>
    <w:rsid w:val="003A2561"/>
    <w:rsid w:val="003A29C4"/>
    <w:rsid w:val="003A2B00"/>
    <w:rsid w:val="003A2C63"/>
    <w:rsid w:val="003A2F7B"/>
    <w:rsid w:val="003A359A"/>
    <w:rsid w:val="003A378B"/>
    <w:rsid w:val="003A39C1"/>
    <w:rsid w:val="003A3CC0"/>
    <w:rsid w:val="003A3D6D"/>
    <w:rsid w:val="003A3DE0"/>
    <w:rsid w:val="003A3E8E"/>
    <w:rsid w:val="003A3ECA"/>
    <w:rsid w:val="003A4136"/>
    <w:rsid w:val="003A41AE"/>
    <w:rsid w:val="003A41E3"/>
    <w:rsid w:val="003A4282"/>
    <w:rsid w:val="003A42A2"/>
    <w:rsid w:val="003A436D"/>
    <w:rsid w:val="003A468D"/>
    <w:rsid w:val="003A46C7"/>
    <w:rsid w:val="003A484D"/>
    <w:rsid w:val="003A48CE"/>
    <w:rsid w:val="003A4C02"/>
    <w:rsid w:val="003A4E3B"/>
    <w:rsid w:val="003A4E7A"/>
    <w:rsid w:val="003A4F32"/>
    <w:rsid w:val="003A4F74"/>
    <w:rsid w:val="003A50A0"/>
    <w:rsid w:val="003A5424"/>
    <w:rsid w:val="003A54DF"/>
    <w:rsid w:val="003A57F6"/>
    <w:rsid w:val="003A5D37"/>
    <w:rsid w:val="003A5F3E"/>
    <w:rsid w:val="003A5F8F"/>
    <w:rsid w:val="003A63A7"/>
    <w:rsid w:val="003A63AE"/>
    <w:rsid w:val="003A6441"/>
    <w:rsid w:val="003A64E6"/>
    <w:rsid w:val="003A6717"/>
    <w:rsid w:val="003A696B"/>
    <w:rsid w:val="003A6B8D"/>
    <w:rsid w:val="003A753B"/>
    <w:rsid w:val="003A76F7"/>
    <w:rsid w:val="003A779D"/>
    <w:rsid w:val="003A77E4"/>
    <w:rsid w:val="003A7FD0"/>
    <w:rsid w:val="003B00A5"/>
    <w:rsid w:val="003B027C"/>
    <w:rsid w:val="003B0341"/>
    <w:rsid w:val="003B045E"/>
    <w:rsid w:val="003B0655"/>
    <w:rsid w:val="003B0E5C"/>
    <w:rsid w:val="003B0E7A"/>
    <w:rsid w:val="003B1359"/>
    <w:rsid w:val="003B17EE"/>
    <w:rsid w:val="003B181A"/>
    <w:rsid w:val="003B1D48"/>
    <w:rsid w:val="003B1DD8"/>
    <w:rsid w:val="003B1E09"/>
    <w:rsid w:val="003B1F59"/>
    <w:rsid w:val="003B21C3"/>
    <w:rsid w:val="003B28C7"/>
    <w:rsid w:val="003B2A7B"/>
    <w:rsid w:val="003B2AE6"/>
    <w:rsid w:val="003B2C28"/>
    <w:rsid w:val="003B2C76"/>
    <w:rsid w:val="003B313C"/>
    <w:rsid w:val="003B3536"/>
    <w:rsid w:val="003B3612"/>
    <w:rsid w:val="003B3739"/>
    <w:rsid w:val="003B37AF"/>
    <w:rsid w:val="003B3C37"/>
    <w:rsid w:val="003B3F8F"/>
    <w:rsid w:val="003B3FD5"/>
    <w:rsid w:val="003B402C"/>
    <w:rsid w:val="003B41B9"/>
    <w:rsid w:val="003B43E5"/>
    <w:rsid w:val="003B43FD"/>
    <w:rsid w:val="003B4A94"/>
    <w:rsid w:val="003B522E"/>
    <w:rsid w:val="003B52B1"/>
    <w:rsid w:val="003B52CE"/>
    <w:rsid w:val="003B5598"/>
    <w:rsid w:val="003B571D"/>
    <w:rsid w:val="003B60CA"/>
    <w:rsid w:val="003B6127"/>
    <w:rsid w:val="003B6220"/>
    <w:rsid w:val="003B6AB2"/>
    <w:rsid w:val="003B6BCE"/>
    <w:rsid w:val="003B6FA4"/>
    <w:rsid w:val="003B75C9"/>
    <w:rsid w:val="003B7A01"/>
    <w:rsid w:val="003B7AEC"/>
    <w:rsid w:val="003B7B53"/>
    <w:rsid w:val="003C03D3"/>
    <w:rsid w:val="003C03D8"/>
    <w:rsid w:val="003C04C9"/>
    <w:rsid w:val="003C078B"/>
    <w:rsid w:val="003C0B9B"/>
    <w:rsid w:val="003C0D39"/>
    <w:rsid w:val="003C0EFA"/>
    <w:rsid w:val="003C0F22"/>
    <w:rsid w:val="003C18A6"/>
    <w:rsid w:val="003C1E24"/>
    <w:rsid w:val="003C20F8"/>
    <w:rsid w:val="003C27CC"/>
    <w:rsid w:val="003C2C34"/>
    <w:rsid w:val="003C2DBC"/>
    <w:rsid w:val="003C2FA3"/>
    <w:rsid w:val="003C3816"/>
    <w:rsid w:val="003C392A"/>
    <w:rsid w:val="003C3BA5"/>
    <w:rsid w:val="003C3E22"/>
    <w:rsid w:val="003C3ED5"/>
    <w:rsid w:val="003C4103"/>
    <w:rsid w:val="003C42DE"/>
    <w:rsid w:val="003C4382"/>
    <w:rsid w:val="003C4408"/>
    <w:rsid w:val="003C4458"/>
    <w:rsid w:val="003C4BE0"/>
    <w:rsid w:val="003C506A"/>
    <w:rsid w:val="003C50E8"/>
    <w:rsid w:val="003C518E"/>
    <w:rsid w:val="003C51DB"/>
    <w:rsid w:val="003C5990"/>
    <w:rsid w:val="003C633A"/>
    <w:rsid w:val="003C6B4F"/>
    <w:rsid w:val="003C6B76"/>
    <w:rsid w:val="003C7026"/>
    <w:rsid w:val="003C705A"/>
    <w:rsid w:val="003C71DC"/>
    <w:rsid w:val="003C726D"/>
    <w:rsid w:val="003C72B6"/>
    <w:rsid w:val="003C735E"/>
    <w:rsid w:val="003C783C"/>
    <w:rsid w:val="003C7B9A"/>
    <w:rsid w:val="003C7C1C"/>
    <w:rsid w:val="003C7CD9"/>
    <w:rsid w:val="003D00A5"/>
    <w:rsid w:val="003D02C9"/>
    <w:rsid w:val="003D057B"/>
    <w:rsid w:val="003D0696"/>
    <w:rsid w:val="003D0804"/>
    <w:rsid w:val="003D096F"/>
    <w:rsid w:val="003D0A8B"/>
    <w:rsid w:val="003D0AAE"/>
    <w:rsid w:val="003D0AD0"/>
    <w:rsid w:val="003D0C5D"/>
    <w:rsid w:val="003D0D19"/>
    <w:rsid w:val="003D1097"/>
    <w:rsid w:val="003D1176"/>
    <w:rsid w:val="003D1371"/>
    <w:rsid w:val="003D19EB"/>
    <w:rsid w:val="003D1D9A"/>
    <w:rsid w:val="003D1FDC"/>
    <w:rsid w:val="003D2108"/>
    <w:rsid w:val="003D211F"/>
    <w:rsid w:val="003D2390"/>
    <w:rsid w:val="003D23E2"/>
    <w:rsid w:val="003D2463"/>
    <w:rsid w:val="003D2622"/>
    <w:rsid w:val="003D282A"/>
    <w:rsid w:val="003D295E"/>
    <w:rsid w:val="003D2A29"/>
    <w:rsid w:val="003D2B7E"/>
    <w:rsid w:val="003D361F"/>
    <w:rsid w:val="003D36E8"/>
    <w:rsid w:val="003D36EB"/>
    <w:rsid w:val="003D3B5D"/>
    <w:rsid w:val="003D3CA6"/>
    <w:rsid w:val="003D3F3B"/>
    <w:rsid w:val="003D423D"/>
    <w:rsid w:val="003D4455"/>
    <w:rsid w:val="003D470E"/>
    <w:rsid w:val="003D4712"/>
    <w:rsid w:val="003D49B0"/>
    <w:rsid w:val="003D4BD8"/>
    <w:rsid w:val="003D5130"/>
    <w:rsid w:val="003D53F6"/>
    <w:rsid w:val="003D5712"/>
    <w:rsid w:val="003D5B53"/>
    <w:rsid w:val="003D5BF3"/>
    <w:rsid w:val="003D6112"/>
    <w:rsid w:val="003D61D1"/>
    <w:rsid w:val="003D68F2"/>
    <w:rsid w:val="003D6965"/>
    <w:rsid w:val="003D6B63"/>
    <w:rsid w:val="003D6D83"/>
    <w:rsid w:val="003D7147"/>
    <w:rsid w:val="003D72CA"/>
    <w:rsid w:val="003D7519"/>
    <w:rsid w:val="003D757A"/>
    <w:rsid w:val="003D76BF"/>
    <w:rsid w:val="003D7954"/>
    <w:rsid w:val="003D7A1D"/>
    <w:rsid w:val="003D7DF7"/>
    <w:rsid w:val="003E01F1"/>
    <w:rsid w:val="003E05FF"/>
    <w:rsid w:val="003E0686"/>
    <w:rsid w:val="003E088C"/>
    <w:rsid w:val="003E0964"/>
    <w:rsid w:val="003E0A40"/>
    <w:rsid w:val="003E10C8"/>
    <w:rsid w:val="003E12AC"/>
    <w:rsid w:val="003E136B"/>
    <w:rsid w:val="003E1632"/>
    <w:rsid w:val="003E16F7"/>
    <w:rsid w:val="003E178C"/>
    <w:rsid w:val="003E1B46"/>
    <w:rsid w:val="003E1BAE"/>
    <w:rsid w:val="003E1E26"/>
    <w:rsid w:val="003E1FDE"/>
    <w:rsid w:val="003E2070"/>
    <w:rsid w:val="003E2444"/>
    <w:rsid w:val="003E25B9"/>
    <w:rsid w:val="003E25C6"/>
    <w:rsid w:val="003E2833"/>
    <w:rsid w:val="003E2AD3"/>
    <w:rsid w:val="003E3018"/>
    <w:rsid w:val="003E3400"/>
    <w:rsid w:val="003E3611"/>
    <w:rsid w:val="003E39AB"/>
    <w:rsid w:val="003E407B"/>
    <w:rsid w:val="003E40B7"/>
    <w:rsid w:val="003E423E"/>
    <w:rsid w:val="003E42FC"/>
    <w:rsid w:val="003E4341"/>
    <w:rsid w:val="003E462E"/>
    <w:rsid w:val="003E4CA1"/>
    <w:rsid w:val="003E4DBC"/>
    <w:rsid w:val="003E512B"/>
    <w:rsid w:val="003E5147"/>
    <w:rsid w:val="003E558E"/>
    <w:rsid w:val="003E584E"/>
    <w:rsid w:val="003E599C"/>
    <w:rsid w:val="003E5CC7"/>
    <w:rsid w:val="003E6011"/>
    <w:rsid w:val="003E6482"/>
    <w:rsid w:val="003E654C"/>
    <w:rsid w:val="003E675F"/>
    <w:rsid w:val="003E690F"/>
    <w:rsid w:val="003E6BBD"/>
    <w:rsid w:val="003E6DCF"/>
    <w:rsid w:val="003E7124"/>
    <w:rsid w:val="003E7192"/>
    <w:rsid w:val="003E7257"/>
    <w:rsid w:val="003E725C"/>
    <w:rsid w:val="003E743C"/>
    <w:rsid w:val="003E75F4"/>
    <w:rsid w:val="003E7A7A"/>
    <w:rsid w:val="003E7DDB"/>
    <w:rsid w:val="003E7EEF"/>
    <w:rsid w:val="003F048B"/>
    <w:rsid w:val="003F07E5"/>
    <w:rsid w:val="003F0CBB"/>
    <w:rsid w:val="003F0E64"/>
    <w:rsid w:val="003F0F3A"/>
    <w:rsid w:val="003F0F6C"/>
    <w:rsid w:val="003F0F72"/>
    <w:rsid w:val="003F10E6"/>
    <w:rsid w:val="003F111C"/>
    <w:rsid w:val="003F13C7"/>
    <w:rsid w:val="003F145F"/>
    <w:rsid w:val="003F154D"/>
    <w:rsid w:val="003F15E8"/>
    <w:rsid w:val="003F167D"/>
    <w:rsid w:val="003F17FA"/>
    <w:rsid w:val="003F1BB6"/>
    <w:rsid w:val="003F1F6D"/>
    <w:rsid w:val="003F23E9"/>
    <w:rsid w:val="003F2662"/>
    <w:rsid w:val="003F2FB2"/>
    <w:rsid w:val="003F3652"/>
    <w:rsid w:val="003F3690"/>
    <w:rsid w:val="003F37A2"/>
    <w:rsid w:val="003F399E"/>
    <w:rsid w:val="003F3A2D"/>
    <w:rsid w:val="003F3A50"/>
    <w:rsid w:val="003F3B7A"/>
    <w:rsid w:val="003F3D88"/>
    <w:rsid w:val="003F3DE9"/>
    <w:rsid w:val="003F4290"/>
    <w:rsid w:val="003F43A7"/>
    <w:rsid w:val="003F48CA"/>
    <w:rsid w:val="003F4CCF"/>
    <w:rsid w:val="003F4E76"/>
    <w:rsid w:val="003F4EA5"/>
    <w:rsid w:val="003F51A5"/>
    <w:rsid w:val="003F5382"/>
    <w:rsid w:val="003F55A4"/>
    <w:rsid w:val="003F563B"/>
    <w:rsid w:val="003F56D1"/>
    <w:rsid w:val="003F5722"/>
    <w:rsid w:val="003F5AC8"/>
    <w:rsid w:val="003F5C5C"/>
    <w:rsid w:val="003F5D3B"/>
    <w:rsid w:val="003F6108"/>
    <w:rsid w:val="003F639B"/>
    <w:rsid w:val="003F6CBA"/>
    <w:rsid w:val="003F71E0"/>
    <w:rsid w:val="003F7323"/>
    <w:rsid w:val="003F73C2"/>
    <w:rsid w:val="003F7449"/>
    <w:rsid w:val="003F75B0"/>
    <w:rsid w:val="003F786D"/>
    <w:rsid w:val="003F7915"/>
    <w:rsid w:val="003F7BCE"/>
    <w:rsid w:val="003F7BE9"/>
    <w:rsid w:val="003F7D53"/>
    <w:rsid w:val="00400133"/>
    <w:rsid w:val="0040027F"/>
    <w:rsid w:val="00400571"/>
    <w:rsid w:val="00400714"/>
    <w:rsid w:val="00400F05"/>
    <w:rsid w:val="0040101D"/>
    <w:rsid w:val="00401242"/>
    <w:rsid w:val="00401CFC"/>
    <w:rsid w:val="00401F0B"/>
    <w:rsid w:val="00402104"/>
    <w:rsid w:val="0040210E"/>
    <w:rsid w:val="004021DF"/>
    <w:rsid w:val="0040232A"/>
    <w:rsid w:val="0040245A"/>
    <w:rsid w:val="0040268C"/>
    <w:rsid w:val="004026D2"/>
    <w:rsid w:val="004027C5"/>
    <w:rsid w:val="00402B60"/>
    <w:rsid w:val="00402D1D"/>
    <w:rsid w:val="00403023"/>
    <w:rsid w:val="0040325F"/>
    <w:rsid w:val="004034FD"/>
    <w:rsid w:val="00403634"/>
    <w:rsid w:val="00403841"/>
    <w:rsid w:val="004038E2"/>
    <w:rsid w:val="004039F4"/>
    <w:rsid w:val="00403AC8"/>
    <w:rsid w:val="00403AEF"/>
    <w:rsid w:val="00403C95"/>
    <w:rsid w:val="00403EF1"/>
    <w:rsid w:val="00403FFD"/>
    <w:rsid w:val="00404041"/>
    <w:rsid w:val="00404371"/>
    <w:rsid w:val="00404A15"/>
    <w:rsid w:val="00404B3D"/>
    <w:rsid w:val="00404BDC"/>
    <w:rsid w:val="00404DA8"/>
    <w:rsid w:val="00404DB7"/>
    <w:rsid w:val="004050FC"/>
    <w:rsid w:val="004055D3"/>
    <w:rsid w:val="00405629"/>
    <w:rsid w:val="00405696"/>
    <w:rsid w:val="004057A0"/>
    <w:rsid w:val="00405840"/>
    <w:rsid w:val="00405920"/>
    <w:rsid w:val="00405A33"/>
    <w:rsid w:val="00405A98"/>
    <w:rsid w:val="00406069"/>
    <w:rsid w:val="0040655C"/>
    <w:rsid w:val="00406965"/>
    <w:rsid w:val="004069E7"/>
    <w:rsid w:val="0040746B"/>
    <w:rsid w:val="00407575"/>
    <w:rsid w:val="00407619"/>
    <w:rsid w:val="00407641"/>
    <w:rsid w:val="0040776F"/>
    <w:rsid w:val="004078DD"/>
    <w:rsid w:val="00407BFC"/>
    <w:rsid w:val="00407CC1"/>
    <w:rsid w:val="00410265"/>
    <w:rsid w:val="00410B39"/>
    <w:rsid w:val="00410CE7"/>
    <w:rsid w:val="00410E44"/>
    <w:rsid w:val="004111B6"/>
    <w:rsid w:val="004113E6"/>
    <w:rsid w:val="00411462"/>
    <w:rsid w:val="00411908"/>
    <w:rsid w:val="00411CDB"/>
    <w:rsid w:val="00411FBF"/>
    <w:rsid w:val="0041235F"/>
    <w:rsid w:val="0041275A"/>
    <w:rsid w:val="00412836"/>
    <w:rsid w:val="00412BEF"/>
    <w:rsid w:val="00412CCB"/>
    <w:rsid w:val="00412FB5"/>
    <w:rsid w:val="0041313F"/>
    <w:rsid w:val="00413232"/>
    <w:rsid w:val="00413661"/>
    <w:rsid w:val="004136E9"/>
    <w:rsid w:val="00413920"/>
    <w:rsid w:val="00413929"/>
    <w:rsid w:val="00413A13"/>
    <w:rsid w:val="00413C01"/>
    <w:rsid w:val="00413F46"/>
    <w:rsid w:val="00414086"/>
    <w:rsid w:val="004140BD"/>
    <w:rsid w:val="004143EF"/>
    <w:rsid w:val="00414469"/>
    <w:rsid w:val="004144A8"/>
    <w:rsid w:val="00414585"/>
    <w:rsid w:val="004147CB"/>
    <w:rsid w:val="00414C78"/>
    <w:rsid w:val="00414CDB"/>
    <w:rsid w:val="0041532F"/>
    <w:rsid w:val="0041562C"/>
    <w:rsid w:val="0041564F"/>
    <w:rsid w:val="00415744"/>
    <w:rsid w:val="004158D6"/>
    <w:rsid w:val="00416079"/>
    <w:rsid w:val="004162DA"/>
    <w:rsid w:val="004162FB"/>
    <w:rsid w:val="004163CC"/>
    <w:rsid w:val="0041651B"/>
    <w:rsid w:val="0041663F"/>
    <w:rsid w:val="004167EC"/>
    <w:rsid w:val="0041688F"/>
    <w:rsid w:val="004168C7"/>
    <w:rsid w:val="0041690D"/>
    <w:rsid w:val="00416B6A"/>
    <w:rsid w:val="00416BDC"/>
    <w:rsid w:val="00416D61"/>
    <w:rsid w:val="00416F1D"/>
    <w:rsid w:val="004170FE"/>
    <w:rsid w:val="0041733C"/>
    <w:rsid w:val="00417461"/>
    <w:rsid w:val="004174F4"/>
    <w:rsid w:val="00417848"/>
    <w:rsid w:val="004201DF"/>
    <w:rsid w:val="0042022A"/>
    <w:rsid w:val="004202AC"/>
    <w:rsid w:val="00420599"/>
    <w:rsid w:val="004208B0"/>
    <w:rsid w:val="00420A93"/>
    <w:rsid w:val="00420BAD"/>
    <w:rsid w:val="00420C1D"/>
    <w:rsid w:val="00420CDA"/>
    <w:rsid w:val="00421182"/>
    <w:rsid w:val="00421377"/>
    <w:rsid w:val="00421525"/>
    <w:rsid w:val="00421A3A"/>
    <w:rsid w:val="00421BA9"/>
    <w:rsid w:val="00421BBB"/>
    <w:rsid w:val="00422193"/>
    <w:rsid w:val="004224AA"/>
    <w:rsid w:val="0042256D"/>
    <w:rsid w:val="0042272B"/>
    <w:rsid w:val="004228D5"/>
    <w:rsid w:val="00422A6C"/>
    <w:rsid w:val="0042384C"/>
    <w:rsid w:val="0042389E"/>
    <w:rsid w:val="00423C83"/>
    <w:rsid w:val="00423F1C"/>
    <w:rsid w:val="0042427C"/>
    <w:rsid w:val="004244E7"/>
    <w:rsid w:val="0042472A"/>
    <w:rsid w:val="0042475B"/>
    <w:rsid w:val="00424788"/>
    <w:rsid w:val="0042485A"/>
    <w:rsid w:val="00424883"/>
    <w:rsid w:val="004248B9"/>
    <w:rsid w:val="00424A95"/>
    <w:rsid w:val="00424B93"/>
    <w:rsid w:val="0042591E"/>
    <w:rsid w:val="0042593D"/>
    <w:rsid w:val="00425A3C"/>
    <w:rsid w:val="00425A61"/>
    <w:rsid w:val="00425ACE"/>
    <w:rsid w:val="00425B37"/>
    <w:rsid w:val="00425DB6"/>
    <w:rsid w:val="00425ECF"/>
    <w:rsid w:val="004260E9"/>
    <w:rsid w:val="0042639E"/>
    <w:rsid w:val="0042695A"/>
    <w:rsid w:val="00426B7F"/>
    <w:rsid w:val="00426C91"/>
    <w:rsid w:val="00426CC2"/>
    <w:rsid w:val="004271E3"/>
    <w:rsid w:val="004275F3"/>
    <w:rsid w:val="00427A14"/>
    <w:rsid w:val="00427E08"/>
    <w:rsid w:val="00427F03"/>
    <w:rsid w:val="00427F21"/>
    <w:rsid w:val="00430511"/>
    <w:rsid w:val="004306F2"/>
    <w:rsid w:val="00430826"/>
    <w:rsid w:val="00430857"/>
    <w:rsid w:val="004309DA"/>
    <w:rsid w:val="00430A8D"/>
    <w:rsid w:val="004310AE"/>
    <w:rsid w:val="004315DC"/>
    <w:rsid w:val="00431838"/>
    <w:rsid w:val="004318AF"/>
    <w:rsid w:val="004318D7"/>
    <w:rsid w:val="00431CD3"/>
    <w:rsid w:val="00431D09"/>
    <w:rsid w:val="00431D5E"/>
    <w:rsid w:val="004321E6"/>
    <w:rsid w:val="00432398"/>
    <w:rsid w:val="004324BF"/>
    <w:rsid w:val="00432592"/>
    <w:rsid w:val="004325BB"/>
    <w:rsid w:val="004326EA"/>
    <w:rsid w:val="00432912"/>
    <w:rsid w:val="00432C3E"/>
    <w:rsid w:val="00432F40"/>
    <w:rsid w:val="004331D6"/>
    <w:rsid w:val="00433392"/>
    <w:rsid w:val="00433664"/>
    <w:rsid w:val="004338E7"/>
    <w:rsid w:val="00433911"/>
    <w:rsid w:val="00433A93"/>
    <w:rsid w:val="00433ADB"/>
    <w:rsid w:val="00433AEF"/>
    <w:rsid w:val="00433CA2"/>
    <w:rsid w:val="00433D58"/>
    <w:rsid w:val="00433F36"/>
    <w:rsid w:val="00433FC2"/>
    <w:rsid w:val="004343E3"/>
    <w:rsid w:val="004344B5"/>
    <w:rsid w:val="00434536"/>
    <w:rsid w:val="00434684"/>
    <w:rsid w:val="00434B33"/>
    <w:rsid w:val="00434B97"/>
    <w:rsid w:val="00434F57"/>
    <w:rsid w:val="00435091"/>
    <w:rsid w:val="00435E5A"/>
    <w:rsid w:val="00435FBD"/>
    <w:rsid w:val="00436204"/>
    <w:rsid w:val="004362CF"/>
    <w:rsid w:val="0043644A"/>
    <w:rsid w:val="00436650"/>
    <w:rsid w:val="00436CAC"/>
    <w:rsid w:val="00436DDE"/>
    <w:rsid w:val="00436FDC"/>
    <w:rsid w:val="004374A3"/>
    <w:rsid w:val="0043756C"/>
    <w:rsid w:val="004375FB"/>
    <w:rsid w:val="00437935"/>
    <w:rsid w:val="004379FA"/>
    <w:rsid w:val="00437A60"/>
    <w:rsid w:val="00437BC6"/>
    <w:rsid w:val="00437D65"/>
    <w:rsid w:val="00437DB5"/>
    <w:rsid w:val="00440120"/>
    <w:rsid w:val="0044022B"/>
    <w:rsid w:val="004402E1"/>
    <w:rsid w:val="004404B6"/>
    <w:rsid w:val="004406C5"/>
    <w:rsid w:val="00440C1A"/>
    <w:rsid w:val="00440D4F"/>
    <w:rsid w:val="004411C8"/>
    <w:rsid w:val="004411EF"/>
    <w:rsid w:val="00441257"/>
    <w:rsid w:val="0044143A"/>
    <w:rsid w:val="00441576"/>
    <w:rsid w:val="00441630"/>
    <w:rsid w:val="004419BD"/>
    <w:rsid w:val="00441AEC"/>
    <w:rsid w:val="00441B71"/>
    <w:rsid w:val="00441B97"/>
    <w:rsid w:val="00441F49"/>
    <w:rsid w:val="004420AE"/>
    <w:rsid w:val="00442453"/>
    <w:rsid w:val="00442595"/>
    <w:rsid w:val="0044270C"/>
    <w:rsid w:val="00442D11"/>
    <w:rsid w:val="00443115"/>
    <w:rsid w:val="004436AA"/>
    <w:rsid w:val="0044378D"/>
    <w:rsid w:val="004437FA"/>
    <w:rsid w:val="0044390D"/>
    <w:rsid w:val="00443BC1"/>
    <w:rsid w:val="00444404"/>
    <w:rsid w:val="004444BC"/>
    <w:rsid w:val="00444751"/>
    <w:rsid w:val="00444781"/>
    <w:rsid w:val="0044486D"/>
    <w:rsid w:val="00444893"/>
    <w:rsid w:val="00444A27"/>
    <w:rsid w:val="00444A86"/>
    <w:rsid w:val="00445349"/>
    <w:rsid w:val="00445444"/>
    <w:rsid w:val="0044552C"/>
    <w:rsid w:val="004457CD"/>
    <w:rsid w:val="00445BD7"/>
    <w:rsid w:val="004462DE"/>
    <w:rsid w:val="00446AEC"/>
    <w:rsid w:val="00446D95"/>
    <w:rsid w:val="00447240"/>
    <w:rsid w:val="0044727E"/>
    <w:rsid w:val="00447618"/>
    <w:rsid w:val="00447769"/>
    <w:rsid w:val="004479C8"/>
    <w:rsid w:val="00447B81"/>
    <w:rsid w:val="00447D6F"/>
    <w:rsid w:val="00447D72"/>
    <w:rsid w:val="00447E69"/>
    <w:rsid w:val="00447F31"/>
    <w:rsid w:val="004500B9"/>
    <w:rsid w:val="004501FB"/>
    <w:rsid w:val="00450480"/>
    <w:rsid w:val="00450640"/>
    <w:rsid w:val="0045071A"/>
    <w:rsid w:val="0045078C"/>
    <w:rsid w:val="00450DD9"/>
    <w:rsid w:val="00450F0B"/>
    <w:rsid w:val="0045109D"/>
    <w:rsid w:val="00451413"/>
    <w:rsid w:val="0045196F"/>
    <w:rsid w:val="00451B9C"/>
    <w:rsid w:val="00451BF3"/>
    <w:rsid w:val="00451E49"/>
    <w:rsid w:val="0045204F"/>
    <w:rsid w:val="0045206D"/>
    <w:rsid w:val="004523B0"/>
    <w:rsid w:val="004523E9"/>
    <w:rsid w:val="004524CE"/>
    <w:rsid w:val="00452521"/>
    <w:rsid w:val="00452C1D"/>
    <w:rsid w:val="00452C4F"/>
    <w:rsid w:val="00452E96"/>
    <w:rsid w:val="00452F12"/>
    <w:rsid w:val="004530CF"/>
    <w:rsid w:val="004531B3"/>
    <w:rsid w:val="00453406"/>
    <w:rsid w:val="0045349A"/>
    <w:rsid w:val="0045377D"/>
    <w:rsid w:val="00453A7E"/>
    <w:rsid w:val="00453E1A"/>
    <w:rsid w:val="00453ED3"/>
    <w:rsid w:val="00453F02"/>
    <w:rsid w:val="004541C6"/>
    <w:rsid w:val="00454343"/>
    <w:rsid w:val="004543E9"/>
    <w:rsid w:val="00454BD0"/>
    <w:rsid w:val="00454EA0"/>
    <w:rsid w:val="004556FE"/>
    <w:rsid w:val="00455A4C"/>
    <w:rsid w:val="00455DA2"/>
    <w:rsid w:val="00455E45"/>
    <w:rsid w:val="00455F6E"/>
    <w:rsid w:val="004560C5"/>
    <w:rsid w:val="00456E01"/>
    <w:rsid w:val="00456F57"/>
    <w:rsid w:val="00456FA9"/>
    <w:rsid w:val="00457392"/>
    <w:rsid w:val="00457844"/>
    <w:rsid w:val="00457895"/>
    <w:rsid w:val="00457AA6"/>
    <w:rsid w:val="00457AB8"/>
    <w:rsid w:val="00457C3D"/>
    <w:rsid w:val="00457F10"/>
    <w:rsid w:val="00460193"/>
    <w:rsid w:val="004604CD"/>
    <w:rsid w:val="0046085F"/>
    <w:rsid w:val="004608DB"/>
    <w:rsid w:val="004608F0"/>
    <w:rsid w:val="00460C33"/>
    <w:rsid w:val="00460C50"/>
    <w:rsid w:val="00460EA4"/>
    <w:rsid w:val="00460FE9"/>
    <w:rsid w:val="0046134A"/>
    <w:rsid w:val="00461360"/>
    <w:rsid w:val="00461451"/>
    <w:rsid w:val="00461466"/>
    <w:rsid w:val="00461694"/>
    <w:rsid w:val="0046202F"/>
    <w:rsid w:val="00462448"/>
    <w:rsid w:val="00462B21"/>
    <w:rsid w:val="00462FCE"/>
    <w:rsid w:val="00463526"/>
    <w:rsid w:val="00463559"/>
    <w:rsid w:val="004638E6"/>
    <w:rsid w:val="00463949"/>
    <w:rsid w:val="00463EE1"/>
    <w:rsid w:val="004641AB"/>
    <w:rsid w:val="004645CE"/>
    <w:rsid w:val="0046477B"/>
    <w:rsid w:val="00464888"/>
    <w:rsid w:val="00464DD1"/>
    <w:rsid w:val="00464EB0"/>
    <w:rsid w:val="00464F3C"/>
    <w:rsid w:val="0046524C"/>
    <w:rsid w:val="00465526"/>
    <w:rsid w:val="00465925"/>
    <w:rsid w:val="00465E4A"/>
    <w:rsid w:val="00465E4D"/>
    <w:rsid w:val="0046679F"/>
    <w:rsid w:val="0046694C"/>
    <w:rsid w:val="00466D67"/>
    <w:rsid w:val="00466E5F"/>
    <w:rsid w:val="00466EA7"/>
    <w:rsid w:val="00467052"/>
    <w:rsid w:val="0046716B"/>
    <w:rsid w:val="0046747E"/>
    <w:rsid w:val="00467CDE"/>
    <w:rsid w:val="00467E1A"/>
    <w:rsid w:val="00467FF4"/>
    <w:rsid w:val="004703B6"/>
    <w:rsid w:val="004705FB"/>
    <w:rsid w:val="00470CF4"/>
    <w:rsid w:val="00470D53"/>
    <w:rsid w:val="00470E4D"/>
    <w:rsid w:val="00470FD5"/>
    <w:rsid w:val="00471055"/>
    <w:rsid w:val="004715E8"/>
    <w:rsid w:val="00471A54"/>
    <w:rsid w:val="00471AD4"/>
    <w:rsid w:val="00471CA8"/>
    <w:rsid w:val="00471CF7"/>
    <w:rsid w:val="0047240B"/>
    <w:rsid w:val="004724D5"/>
    <w:rsid w:val="00472836"/>
    <w:rsid w:val="0047288A"/>
    <w:rsid w:val="00472B40"/>
    <w:rsid w:val="00472C93"/>
    <w:rsid w:val="00472DE5"/>
    <w:rsid w:val="00472FB7"/>
    <w:rsid w:val="004736FE"/>
    <w:rsid w:val="00473893"/>
    <w:rsid w:val="00473AFB"/>
    <w:rsid w:val="00473BC4"/>
    <w:rsid w:val="00473C74"/>
    <w:rsid w:val="00473D59"/>
    <w:rsid w:val="0047405D"/>
    <w:rsid w:val="004742B1"/>
    <w:rsid w:val="00474914"/>
    <w:rsid w:val="00474A3E"/>
    <w:rsid w:val="00474AD2"/>
    <w:rsid w:val="00474B21"/>
    <w:rsid w:val="004752DF"/>
    <w:rsid w:val="004753AE"/>
    <w:rsid w:val="00475423"/>
    <w:rsid w:val="004754A4"/>
    <w:rsid w:val="00475627"/>
    <w:rsid w:val="00475976"/>
    <w:rsid w:val="00475C1B"/>
    <w:rsid w:val="0047602D"/>
    <w:rsid w:val="004761FF"/>
    <w:rsid w:val="00476749"/>
    <w:rsid w:val="0047691A"/>
    <w:rsid w:val="00476A36"/>
    <w:rsid w:val="004772C5"/>
    <w:rsid w:val="00477432"/>
    <w:rsid w:val="004778B1"/>
    <w:rsid w:val="00477D21"/>
    <w:rsid w:val="00477DB3"/>
    <w:rsid w:val="00477E74"/>
    <w:rsid w:val="00477EA2"/>
    <w:rsid w:val="00480059"/>
    <w:rsid w:val="004801BC"/>
    <w:rsid w:val="00480292"/>
    <w:rsid w:val="004805F7"/>
    <w:rsid w:val="00480B8C"/>
    <w:rsid w:val="00480CD0"/>
    <w:rsid w:val="00480E6A"/>
    <w:rsid w:val="00480F90"/>
    <w:rsid w:val="00481047"/>
    <w:rsid w:val="004811AC"/>
    <w:rsid w:val="004814EE"/>
    <w:rsid w:val="0048162D"/>
    <w:rsid w:val="004818C7"/>
    <w:rsid w:val="004819CA"/>
    <w:rsid w:val="00481BC1"/>
    <w:rsid w:val="00481D03"/>
    <w:rsid w:val="00481EA2"/>
    <w:rsid w:val="00482593"/>
    <w:rsid w:val="0048260D"/>
    <w:rsid w:val="00482702"/>
    <w:rsid w:val="00482801"/>
    <w:rsid w:val="00482AA2"/>
    <w:rsid w:val="00482B42"/>
    <w:rsid w:val="00482BEA"/>
    <w:rsid w:val="00482F15"/>
    <w:rsid w:val="00483548"/>
    <w:rsid w:val="00483562"/>
    <w:rsid w:val="00483775"/>
    <w:rsid w:val="00483807"/>
    <w:rsid w:val="00483828"/>
    <w:rsid w:val="00483E3C"/>
    <w:rsid w:val="00483E3E"/>
    <w:rsid w:val="00484663"/>
    <w:rsid w:val="004846F5"/>
    <w:rsid w:val="00484A2A"/>
    <w:rsid w:val="00484E69"/>
    <w:rsid w:val="004851E3"/>
    <w:rsid w:val="00485282"/>
    <w:rsid w:val="00485464"/>
    <w:rsid w:val="004854BD"/>
    <w:rsid w:val="0048570A"/>
    <w:rsid w:val="0048597A"/>
    <w:rsid w:val="00485A06"/>
    <w:rsid w:val="00485AA0"/>
    <w:rsid w:val="00485C3E"/>
    <w:rsid w:val="00486767"/>
    <w:rsid w:val="00486BC5"/>
    <w:rsid w:val="00486D02"/>
    <w:rsid w:val="00486DC9"/>
    <w:rsid w:val="00486F70"/>
    <w:rsid w:val="0048709E"/>
    <w:rsid w:val="00487184"/>
    <w:rsid w:val="004872BC"/>
    <w:rsid w:val="0048787F"/>
    <w:rsid w:val="00487C3C"/>
    <w:rsid w:val="004903EA"/>
    <w:rsid w:val="004904AE"/>
    <w:rsid w:val="00490517"/>
    <w:rsid w:val="0049073D"/>
    <w:rsid w:val="00490905"/>
    <w:rsid w:val="00490E1A"/>
    <w:rsid w:val="00490F47"/>
    <w:rsid w:val="004910D8"/>
    <w:rsid w:val="0049130F"/>
    <w:rsid w:val="004914A1"/>
    <w:rsid w:val="00491936"/>
    <w:rsid w:val="00491B12"/>
    <w:rsid w:val="00491B43"/>
    <w:rsid w:val="00491C83"/>
    <w:rsid w:val="00492272"/>
    <w:rsid w:val="004924D4"/>
    <w:rsid w:val="004928EE"/>
    <w:rsid w:val="00492946"/>
    <w:rsid w:val="00492D5F"/>
    <w:rsid w:val="00492D7E"/>
    <w:rsid w:val="00493009"/>
    <w:rsid w:val="00493025"/>
    <w:rsid w:val="00493076"/>
    <w:rsid w:val="00493521"/>
    <w:rsid w:val="00493644"/>
    <w:rsid w:val="00493A12"/>
    <w:rsid w:val="00493A67"/>
    <w:rsid w:val="00493FAB"/>
    <w:rsid w:val="004941A9"/>
    <w:rsid w:val="004941D6"/>
    <w:rsid w:val="0049421B"/>
    <w:rsid w:val="00494416"/>
    <w:rsid w:val="004944E1"/>
    <w:rsid w:val="00494BE4"/>
    <w:rsid w:val="00494E15"/>
    <w:rsid w:val="004950F7"/>
    <w:rsid w:val="004951EC"/>
    <w:rsid w:val="0049536C"/>
    <w:rsid w:val="00495487"/>
    <w:rsid w:val="00495B62"/>
    <w:rsid w:val="004962FE"/>
    <w:rsid w:val="0049640E"/>
    <w:rsid w:val="00496A10"/>
    <w:rsid w:val="00496A2B"/>
    <w:rsid w:val="00496A3B"/>
    <w:rsid w:val="0049705C"/>
    <w:rsid w:val="004977C7"/>
    <w:rsid w:val="00497850"/>
    <w:rsid w:val="00497C08"/>
    <w:rsid w:val="00497F80"/>
    <w:rsid w:val="00497F86"/>
    <w:rsid w:val="00497F9A"/>
    <w:rsid w:val="004A0284"/>
    <w:rsid w:val="004A0547"/>
    <w:rsid w:val="004A05C0"/>
    <w:rsid w:val="004A08FF"/>
    <w:rsid w:val="004A0946"/>
    <w:rsid w:val="004A1304"/>
    <w:rsid w:val="004A14E4"/>
    <w:rsid w:val="004A15AA"/>
    <w:rsid w:val="004A1683"/>
    <w:rsid w:val="004A182C"/>
    <w:rsid w:val="004A1D73"/>
    <w:rsid w:val="004A216E"/>
    <w:rsid w:val="004A243C"/>
    <w:rsid w:val="004A274C"/>
    <w:rsid w:val="004A2932"/>
    <w:rsid w:val="004A2AB5"/>
    <w:rsid w:val="004A3584"/>
    <w:rsid w:val="004A36B6"/>
    <w:rsid w:val="004A38E8"/>
    <w:rsid w:val="004A3B1F"/>
    <w:rsid w:val="004A3B85"/>
    <w:rsid w:val="004A3FE0"/>
    <w:rsid w:val="004A4025"/>
    <w:rsid w:val="004A42DC"/>
    <w:rsid w:val="004A4410"/>
    <w:rsid w:val="004A458C"/>
    <w:rsid w:val="004A45AF"/>
    <w:rsid w:val="004A4807"/>
    <w:rsid w:val="004A48B5"/>
    <w:rsid w:val="004A4ED9"/>
    <w:rsid w:val="004A5542"/>
    <w:rsid w:val="004A5630"/>
    <w:rsid w:val="004A5BB7"/>
    <w:rsid w:val="004A5D35"/>
    <w:rsid w:val="004A5D60"/>
    <w:rsid w:val="004A6065"/>
    <w:rsid w:val="004A60FB"/>
    <w:rsid w:val="004A69D8"/>
    <w:rsid w:val="004A6B69"/>
    <w:rsid w:val="004A6CAE"/>
    <w:rsid w:val="004A6D30"/>
    <w:rsid w:val="004A70EE"/>
    <w:rsid w:val="004A7246"/>
    <w:rsid w:val="004A7325"/>
    <w:rsid w:val="004A740C"/>
    <w:rsid w:val="004A7570"/>
    <w:rsid w:val="004A7B45"/>
    <w:rsid w:val="004A7E45"/>
    <w:rsid w:val="004A7E9F"/>
    <w:rsid w:val="004B07FD"/>
    <w:rsid w:val="004B0AB8"/>
    <w:rsid w:val="004B0D39"/>
    <w:rsid w:val="004B0DCE"/>
    <w:rsid w:val="004B1040"/>
    <w:rsid w:val="004B1276"/>
    <w:rsid w:val="004B1361"/>
    <w:rsid w:val="004B17AB"/>
    <w:rsid w:val="004B1C2E"/>
    <w:rsid w:val="004B22EC"/>
    <w:rsid w:val="004B2427"/>
    <w:rsid w:val="004B251F"/>
    <w:rsid w:val="004B2789"/>
    <w:rsid w:val="004B279F"/>
    <w:rsid w:val="004B297E"/>
    <w:rsid w:val="004B2BAA"/>
    <w:rsid w:val="004B2C4F"/>
    <w:rsid w:val="004B2CF9"/>
    <w:rsid w:val="004B3440"/>
    <w:rsid w:val="004B3BE1"/>
    <w:rsid w:val="004B3C24"/>
    <w:rsid w:val="004B3D33"/>
    <w:rsid w:val="004B3D9B"/>
    <w:rsid w:val="004B3EE1"/>
    <w:rsid w:val="004B452D"/>
    <w:rsid w:val="004B46DF"/>
    <w:rsid w:val="004B48F8"/>
    <w:rsid w:val="004B4A6C"/>
    <w:rsid w:val="004B4B20"/>
    <w:rsid w:val="004B4BBF"/>
    <w:rsid w:val="004B4ED8"/>
    <w:rsid w:val="004B51E4"/>
    <w:rsid w:val="004B56CC"/>
    <w:rsid w:val="004B575F"/>
    <w:rsid w:val="004B59F7"/>
    <w:rsid w:val="004B5AA8"/>
    <w:rsid w:val="004B5C4C"/>
    <w:rsid w:val="004B5F3F"/>
    <w:rsid w:val="004B60B8"/>
    <w:rsid w:val="004B60DA"/>
    <w:rsid w:val="004B60EA"/>
    <w:rsid w:val="004B6586"/>
    <w:rsid w:val="004B6778"/>
    <w:rsid w:val="004B6795"/>
    <w:rsid w:val="004B6950"/>
    <w:rsid w:val="004B6B0A"/>
    <w:rsid w:val="004B6B55"/>
    <w:rsid w:val="004B7168"/>
    <w:rsid w:val="004B724A"/>
    <w:rsid w:val="004B79D9"/>
    <w:rsid w:val="004B7B4F"/>
    <w:rsid w:val="004C020E"/>
    <w:rsid w:val="004C03EE"/>
    <w:rsid w:val="004C0859"/>
    <w:rsid w:val="004C086B"/>
    <w:rsid w:val="004C094A"/>
    <w:rsid w:val="004C09E1"/>
    <w:rsid w:val="004C0B1B"/>
    <w:rsid w:val="004C0DD7"/>
    <w:rsid w:val="004C1078"/>
    <w:rsid w:val="004C125B"/>
    <w:rsid w:val="004C13D3"/>
    <w:rsid w:val="004C1430"/>
    <w:rsid w:val="004C164A"/>
    <w:rsid w:val="004C17F8"/>
    <w:rsid w:val="004C18A8"/>
    <w:rsid w:val="004C1B41"/>
    <w:rsid w:val="004C1E8D"/>
    <w:rsid w:val="004C1F27"/>
    <w:rsid w:val="004C209D"/>
    <w:rsid w:val="004C2109"/>
    <w:rsid w:val="004C2770"/>
    <w:rsid w:val="004C2AB8"/>
    <w:rsid w:val="004C34C3"/>
    <w:rsid w:val="004C3605"/>
    <w:rsid w:val="004C365D"/>
    <w:rsid w:val="004C3749"/>
    <w:rsid w:val="004C395A"/>
    <w:rsid w:val="004C39CC"/>
    <w:rsid w:val="004C3D5C"/>
    <w:rsid w:val="004C3E39"/>
    <w:rsid w:val="004C3ECE"/>
    <w:rsid w:val="004C401F"/>
    <w:rsid w:val="004C4290"/>
    <w:rsid w:val="004C4482"/>
    <w:rsid w:val="004C44A5"/>
    <w:rsid w:val="004C462B"/>
    <w:rsid w:val="004C485E"/>
    <w:rsid w:val="004C4AF9"/>
    <w:rsid w:val="004C4C6A"/>
    <w:rsid w:val="004C579A"/>
    <w:rsid w:val="004C6180"/>
    <w:rsid w:val="004C62AB"/>
    <w:rsid w:val="004C6342"/>
    <w:rsid w:val="004C6730"/>
    <w:rsid w:val="004C67D4"/>
    <w:rsid w:val="004C67FF"/>
    <w:rsid w:val="004C6F35"/>
    <w:rsid w:val="004C6F67"/>
    <w:rsid w:val="004C73C0"/>
    <w:rsid w:val="004C7776"/>
    <w:rsid w:val="004C79F9"/>
    <w:rsid w:val="004C7C19"/>
    <w:rsid w:val="004C7F16"/>
    <w:rsid w:val="004D0241"/>
    <w:rsid w:val="004D05B6"/>
    <w:rsid w:val="004D07C6"/>
    <w:rsid w:val="004D0C39"/>
    <w:rsid w:val="004D0D6B"/>
    <w:rsid w:val="004D0DAF"/>
    <w:rsid w:val="004D1543"/>
    <w:rsid w:val="004D1591"/>
    <w:rsid w:val="004D1B3D"/>
    <w:rsid w:val="004D1D6A"/>
    <w:rsid w:val="004D21BB"/>
    <w:rsid w:val="004D24F9"/>
    <w:rsid w:val="004D2BBB"/>
    <w:rsid w:val="004D2C0B"/>
    <w:rsid w:val="004D2DD8"/>
    <w:rsid w:val="004D3084"/>
    <w:rsid w:val="004D312F"/>
    <w:rsid w:val="004D33CA"/>
    <w:rsid w:val="004D36A6"/>
    <w:rsid w:val="004D39EA"/>
    <w:rsid w:val="004D3EA1"/>
    <w:rsid w:val="004D44DE"/>
    <w:rsid w:val="004D4BBD"/>
    <w:rsid w:val="004D4D83"/>
    <w:rsid w:val="004D50BF"/>
    <w:rsid w:val="004D514D"/>
    <w:rsid w:val="004D5196"/>
    <w:rsid w:val="004D58C0"/>
    <w:rsid w:val="004D5A78"/>
    <w:rsid w:val="004D5AF4"/>
    <w:rsid w:val="004D5C2B"/>
    <w:rsid w:val="004D5DC6"/>
    <w:rsid w:val="004D6477"/>
    <w:rsid w:val="004D64B5"/>
    <w:rsid w:val="004D6555"/>
    <w:rsid w:val="004D6839"/>
    <w:rsid w:val="004D6AFF"/>
    <w:rsid w:val="004D6FB2"/>
    <w:rsid w:val="004D7141"/>
    <w:rsid w:val="004D76EF"/>
    <w:rsid w:val="004D7916"/>
    <w:rsid w:val="004D7BB3"/>
    <w:rsid w:val="004D7BE8"/>
    <w:rsid w:val="004E003D"/>
    <w:rsid w:val="004E03FA"/>
    <w:rsid w:val="004E0543"/>
    <w:rsid w:val="004E0B57"/>
    <w:rsid w:val="004E0BAC"/>
    <w:rsid w:val="004E0EA0"/>
    <w:rsid w:val="004E0EDA"/>
    <w:rsid w:val="004E0F90"/>
    <w:rsid w:val="004E10B9"/>
    <w:rsid w:val="004E1249"/>
    <w:rsid w:val="004E12B0"/>
    <w:rsid w:val="004E143C"/>
    <w:rsid w:val="004E1665"/>
    <w:rsid w:val="004E185A"/>
    <w:rsid w:val="004E198C"/>
    <w:rsid w:val="004E1A00"/>
    <w:rsid w:val="004E2305"/>
    <w:rsid w:val="004E24CF"/>
    <w:rsid w:val="004E257F"/>
    <w:rsid w:val="004E2ABD"/>
    <w:rsid w:val="004E2BBD"/>
    <w:rsid w:val="004E2ED7"/>
    <w:rsid w:val="004E36DB"/>
    <w:rsid w:val="004E393E"/>
    <w:rsid w:val="004E3A19"/>
    <w:rsid w:val="004E3C51"/>
    <w:rsid w:val="004E3E7C"/>
    <w:rsid w:val="004E3EEA"/>
    <w:rsid w:val="004E4017"/>
    <w:rsid w:val="004E40B7"/>
    <w:rsid w:val="004E436C"/>
    <w:rsid w:val="004E4A63"/>
    <w:rsid w:val="004E4F09"/>
    <w:rsid w:val="004E4F7D"/>
    <w:rsid w:val="004E50D2"/>
    <w:rsid w:val="004E51BD"/>
    <w:rsid w:val="004E5581"/>
    <w:rsid w:val="004E5588"/>
    <w:rsid w:val="004E5639"/>
    <w:rsid w:val="004E5A4A"/>
    <w:rsid w:val="004E5D38"/>
    <w:rsid w:val="004E5E03"/>
    <w:rsid w:val="004E6479"/>
    <w:rsid w:val="004E6565"/>
    <w:rsid w:val="004E6841"/>
    <w:rsid w:val="004E684E"/>
    <w:rsid w:val="004E6DE5"/>
    <w:rsid w:val="004E6F10"/>
    <w:rsid w:val="004E6FF8"/>
    <w:rsid w:val="004E71AC"/>
    <w:rsid w:val="004E7A74"/>
    <w:rsid w:val="004E7A88"/>
    <w:rsid w:val="004E7B01"/>
    <w:rsid w:val="004E7B3D"/>
    <w:rsid w:val="004E7B9E"/>
    <w:rsid w:val="004E7D3E"/>
    <w:rsid w:val="004E7D7F"/>
    <w:rsid w:val="004E7F01"/>
    <w:rsid w:val="004F01EE"/>
    <w:rsid w:val="004F0516"/>
    <w:rsid w:val="004F0588"/>
    <w:rsid w:val="004F06CE"/>
    <w:rsid w:val="004F07FA"/>
    <w:rsid w:val="004F0AFD"/>
    <w:rsid w:val="004F0D01"/>
    <w:rsid w:val="004F15D1"/>
    <w:rsid w:val="004F1C71"/>
    <w:rsid w:val="004F1CA1"/>
    <w:rsid w:val="004F1F84"/>
    <w:rsid w:val="004F2BC6"/>
    <w:rsid w:val="004F2BDF"/>
    <w:rsid w:val="004F2D93"/>
    <w:rsid w:val="004F2FBD"/>
    <w:rsid w:val="004F301B"/>
    <w:rsid w:val="004F302D"/>
    <w:rsid w:val="004F3180"/>
    <w:rsid w:val="004F347B"/>
    <w:rsid w:val="004F34CE"/>
    <w:rsid w:val="004F37C4"/>
    <w:rsid w:val="004F381C"/>
    <w:rsid w:val="004F3A8D"/>
    <w:rsid w:val="004F3B67"/>
    <w:rsid w:val="004F3EFD"/>
    <w:rsid w:val="004F3F3A"/>
    <w:rsid w:val="004F409D"/>
    <w:rsid w:val="004F4126"/>
    <w:rsid w:val="004F420B"/>
    <w:rsid w:val="004F432E"/>
    <w:rsid w:val="004F448A"/>
    <w:rsid w:val="004F4795"/>
    <w:rsid w:val="004F49C8"/>
    <w:rsid w:val="004F4A38"/>
    <w:rsid w:val="004F4D01"/>
    <w:rsid w:val="004F4E3E"/>
    <w:rsid w:val="004F4F63"/>
    <w:rsid w:val="004F524F"/>
    <w:rsid w:val="004F53DD"/>
    <w:rsid w:val="004F53EF"/>
    <w:rsid w:val="004F598B"/>
    <w:rsid w:val="004F5D33"/>
    <w:rsid w:val="004F64CD"/>
    <w:rsid w:val="004F65D5"/>
    <w:rsid w:val="004F6C62"/>
    <w:rsid w:val="004F6CFD"/>
    <w:rsid w:val="004F6E32"/>
    <w:rsid w:val="004F6E5E"/>
    <w:rsid w:val="004F70B2"/>
    <w:rsid w:val="004F7135"/>
    <w:rsid w:val="004F72CA"/>
    <w:rsid w:val="004F7315"/>
    <w:rsid w:val="004F744B"/>
    <w:rsid w:val="004F7487"/>
    <w:rsid w:val="004F7644"/>
    <w:rsid w:val="004F7B9E"/>
    <w:rsid w:val="00500081"/>
    <w:rsid w:val="00500460"/>
    <w:rsid w:val="005006FA"/>
    <w:rsid w:val="00500AD6"/>
    <w:rsid w:val="00500E16"/>
    <w:rsid w:val="005012DD"/>
    <w:rsid w:val="0050158A"/>
    <w:rsid w:val="005016CB"/>
    <w:rsid w:val="00501BB0"/>
    <w:rsid w:val="00501FA4"/>
    <w:rsid w:val="00502550"/>
    <w:rsid w:val="0050257D"/>
    <w:rsid w:val="00502725"/>
    <w:rsid w:val="0050285A"/>
    <w:rsid w:val="00502B7B"/>
    <w:rsid w:val="00502BA4"/>
    <w:rsid w:val="00502FE2"/>
    <w:rsid w:val="0050318E"/>
    <w:rsid w:val="005031B0"/>
    <w:rsid w:val="0050328C"/>
    <w:rsid w:val="0050336B"/>
    <w:rsid w:val="0050351B"/>
    <w:rsid w:val="00503601"/>
    <w:rsid w:val="00503646"/>
    <w:rsid w:val="00503809"/>
    <w:rsid w:val="00503874"/>
    <w:rsid w:val="00503E17"/>
    <w:rsid w:val="00504044"/>
    <w:rsid w:val="00504594"/>
    <w:rsid w:val="0050487C"/>
    <w:rsid w:val="00504974"/>
    <w:rsid w:val="00504C81"/>
    <w:rsid w:val="005051D9"/>
    <w:rsid w:val="0050523E"/>
    <w:rsid w:val="00505480"/>
    <w:rsid w:val="0050574A"/>
    <w:rsid w:val="00505C51"/>
    <w:rsid w:val="00505D72"/>
    <w:rsid w:val="0050620F"/>
    <w:rsid w:val="005063E0"/>
    <w:rsid w:val="005064F4"/>
    <w:rsid w:val="00506534"/>
    <w:rsid w:val="00506646"/>
    <w:rsid w:val="00506789"/>
    <w:rsid w:val="0050679A"/>
    <w:rsid w:val="00506A25"/>
    <w:rsid w:val="00506BC1"/>
    <w:rsid w:val="00506CAC"/>
    <w:rsid w:val="00506F9C"/>
    <w:rsid w:val="005077EF"/>
    <w:rsid w:val="0050781A"/>
    <w:rsid w:val="0050786C"/>
    <w:rsid w:val="00507B6E"/>
    <w:rsid w:val="00507B96"/>
    <w:rsid w:val="00507C95"/>
    <w:rsid w:val="00507D26"/>
    <w:rsid w:val="00510085"/>
    <w:rsid w:val="005106C6"/>
    <w:rsid w:val="00510AB0"/>
    <w:rsid w:val="00510C3D"/>
    <w:rsid w:val="00510CFB"/>
    <w:rsid w:val="00511130"/>
    <w:rsid w:val="005112ED"/>
    <w:rsid w:val="00511376"/>
    <w:rsid w:val="00511FB2"/>
    <w:rsid w:val="005121B1"/>
    <w:rsid w:val="005122CF"/>
    <w:rsid w:val="00512521"/>
    <w:rsid w:val="005125D9"/>
    <w:rsid w:val="0051298A"/>
    <w:rsid w:val="00512A87"/>
    <w:rsid w:val="00512D9E"/>
    <w:rsid w:val="00512DE7"/>
    <w:rsid w:val="00512EA9"/>
    <w:rsid w:val="00513502"/>
    <w:rsid w:val="0051383B"/>
    <w:rsid w:val="005138BB"/>
    <w:rsid w:val="00514067"/>
    <w:rsid w:val="005142F4"/>
    <w:rsid w:val="005145E4"/>
    <w:rsid w:val="005148BA"/>
    <w:rsid w:val="005148D3"/>
    <w:rsid w:val="0051492C"/>
    <w:rsid w:val="00514D65"/>
    <w:rsid w:val="00514DAD"/>
    <w:rsid w:val="005153B7"/>
    <w:rsid w:val="00515471"/>
    <w:rsid w:val="005158AB"/>
    <w:rsid w:val="00515D40"/>
    <w:rsid w:val="005164E4"/>
    <w:rsid w:val="00516632"/>
    <w:rsid w:val="005166FE"/>
    <w:rsid w:val="00516B15"/>
    <w:rsid w:val="00516B78"/>
    <w:rsid w:val="00516B8C"/>
    <w:rsid w:val="00516EA4"/>
    <w:rsid w:val="00517410"/>
    <w:rsid w:val="005176A3"/>
    <w:rsid w:val="0051788C"/>
    <w:rsid w:val="005178ED"/>
    <w:rsid w:val="0051793A"/>
    <w:rsid w:val="00517B9F"/>
    <w:rsid w:val="00517FAC"/>
    <w:rsid w:val="00520618"/>
    <w:rsid w:val="00520D0F"/>
    <w:rsid w:val="0052100C"/>
    <w:rsid w:val="005213AF"/>
    <w:rsid w:val="0052172D"/>
    <w:rsid w:val="00521F84"/>
    <w:rsid w:val="00522253"/>
    <w:rsid w:val="00522374"/>
    <w:rsid w:val="00522631"/>
    <w:rsid w:val="00522706"/>
    <w:rsid w:val="00522C09"/>
    <w:rsid w:val="005236ED"/>
    <w:rsid w:val="005237A0"/>
    <w:rsid w:val="005239E3"/>
    <w:rsid w:val="00523A32"/>
    <w:rsid w:val="00523ADC"/>
    <w:rsid w:val="00523C79"/>
    <w:rsid w:val="00523EC4"/>
    <w:rsid w:val="00524168"/>
    <w:rsid w:val="00524493"/>
    <w:rsid w:val="00524504"/>
    <w:rsid w:val="00524521"/>
    <w:rsid w:val="0052459D"/>
    <w:rsid w:val="005245A0"/>
    <w:rsid w:val="00524BB2"/>
    <w:rsid w:val="00524C16"/>
    <w:rsid w:val="00524CDB"/>
    <w:rsid w:val="00524EFE"/>
    <w:rsid w:val="00524FDD"/>
    <w:rsid w:val="0052518D"/>
    <w:rsid w:val="0052534D"/>
    <w:rsid w:val="005262B2"/>
    <w:rsid w:val="005263B1"/>
    <w:rsid w:val="00526662"/>
    <w:rsid w:val="005269EA"/>
    <w:rsid w:val="00526AEB"/>
    <w:rsid w:val="00526AF8"/>
    <w:rsid w:val="00527288"/>
    <w:rsid w:val="00527737"/>
    <w:rsid w:val="00527BF8"/>
    <w:rsid w:val="00527EFF"/>
    <w:rsid w:val="00530107"/>
    <w:rsid w:val="005301AC"/>
    <w:rsid w:val="0053026C"/>
    <w:rsid w:val="00530392"/>
    <w:rsid w:val="00530513"/>
    <w:rsid w:val="0053077E"/>
    <w:rsid w:val="0053084E"/>
    <w:rsid w:val="005309E4"/>
    <w:rsid w:val="00530C2A"/>
    <w:rsid w:val="00530F02"/>
    <w:rsid w:val="0053149A"/>
    <w:rsid w:val="00531B18"/>
    <w:rsid w:val="00531B65"/>
    <w:rsid w:val="00531D0A"/>
    <w:rsid w:val="0053203A"/>
    <w:rsid w:val="005323C0"/>
    <w:rsid w:val="005323C8"/>
    <w:rsid w:val="005324E9"/>
    <w:rsid w:val="005325B3"/>
    <w:rsid w:val="00532638"/>
    <w:rsid w:val="00532650"/>
    <w:rsid w:val="0053278F"/>
    <w:rsid w:val="005327E2"/>
    <w:rsid w:val="00532A10"/>
    <w:rsid w:val="00532D18"/>
    <w:rsid w:val="00533385"/>
    <w:rsid w:val="00533A87"/>
    <w:rsid w:val="00533A9A"/>
    <w:rsid w:val="00533BA7"/>
    <w:rsid w:val="0053444E"/>
    <w:rsid w:val="00534604"/>
    <w:rsid w:val="00534FC8"/>
    <w:rsid w:val="00535756"/>
    <w:rsid w:val="00536087"/>
    <w:rsid w:val="00536476"/>
    <w:rsid w:val="00536502"/>
    <w:rsid w:val="00536728"/>
    <w:rsid w:val="00536C13"/>
    <w:rsid w:val="00536CF8"/>
    <w:rsid w:val="00536DF9"/>
    <w:rsid w:val="00537136"/>
    <w:rsid w:val="00537231"/>
    <w:rsid w:val="0053757A"/>
    <w:rsid w:val="005376B0"/>
    <w:rsid w:val="0053781D"/>
    <w:rsid w:val="00537883"/>
    <w:rsid w:val="00537C50"/>
    <w:rsid w:val="00537C98"/>
    <w:rsid w:val="00537DDB"/>
    <w:rsid w:val="00537F73"/>
    <w:rsid w:val="00540579"/>
    <w:rsid w:val="005405D7"/>
    <w:rsid w:val="00540681"/>
    <w:rsid w:val="005406AF"/>
    <w:rsid w:val="0054152A"/>
    <w:rsid w:val="00541590"/>
    <w:rsid w:val="0054170F"/>
    <w:rsid w:val="00541AE7"/>
    <w:rsid w:val="00541FDB"/>
    <w:rsid w:val="00542163"/>
    <w:rsid w:val="005422A0"/>
    <w:rsid w:val="00542503"/>
    <w:rsid w:val="00542587"/>
    <w:rsid w:val="005426FF"/>
    <w:rsid w:val="00542880"/>
    <w:rsid w:val="00542A0A"/>
    <w:rsid w:val="00542A79"/>
    <w:rsid w:val="00542BBA"/>
    <w:rsid w:val="00542F25"/>
    <w:rsid w:val="00542FB5"/>
    <w:rsid w:val="0054302C"/>
    <w:rsid w:val="00543169"/>
    <w:rsid w:val="005431A0"/>
    <w:rsid w:val="00543442"/>
    <w:rsid w:val="0054395F"/>
    <w:rsid w:val="00543F67"/>
    <w:rsid w:val="005444EF"/>
    <w:rsid w:val="00544967"/>
    <w:rsid w:val="00544BF7"/>
    <w:rsid w:val="00544F32"/>
    <w:rsid w:val="00544FC6"/>
    <w:rsid w:val="0054501C"/>
    <w:rsid w:val="00545470"/>
    <w:rsid w:val="00545D80"/>
    <w:rsid w:val="00545FBF"/>
    <w:rsid w:val="005462DD"/>
    <w:rsid w:val="005462F4"/>
    <w:rsid w:val="005463BC"/>
    <w:rsid w:val="005465F1"/>
    <w:rsid w:val="00546769"/>
    <w:rsid w:val="005467D9"/>
    <w:rsid w:val="00546BE2"/>
    <w:rsid w:val="00546E87"/>
    <w:rsid w:val="00547012"/>
    <w:rsid w:val="0054713A"/>
    <w:rsid w:val="005473F3"/>
    <w:rsid w:val="005474BF"/>
    <w:rsid w:val="00547535"/>
    <w:rsid w:val="0054766E"/>
    <w:rsid w:val="00547B44"/>
    <w:rsid w:val="00547B48"/>
    <w:rsid w:val="00547BAC"/>
    <w:rsid w:val="00547BD5"/>
    <w:rsid w:val="00547F74"/>
    <w:rsid w:val="005501E1"/>
    <w:rsid w:val="00550228"/>
    <w:rsid w:val="005502D8"/>
    <w:rsid w:val="0055045A"/>
    <w:rsid w:val="00550514"/>
    <w:rsid w:val="00550585"/>
    <w:rsid w:val="00550814"/>
    <w:rsid w:val="00550878"/>
    <w:rsid w:val="0055097E"/>
    <w:rsid w:val="00550BD9"/>
    <w:rsid w:val="00550D96"/>
    <w:rsid w:val="00551062"/>
    <w:rsid w:val="005511A3"/>
    <w:rsid w:val="005512DD"/>
    <w:rsid w:val="00551639"/>
    <w:rsid w:val="00551700"/>
    <w:rsid w:val="00551D2E"/>
    <w:rsid w:val="005520BB"/>
    <w:rsid w:val="00552135"/>
    <w:rsid w:val="0055234E"/>
    <w:rsid w:val="00552438"/>
    <w:rsid w:val="005524BC"/>
    <w:rsid w:val="0055253C"/>
    <w:rsid w:val="00552602"/>
    <w:rsid w:val="00552D55"/>
    <w:rsid w:val="00552FAA"/>
    <w:rsid w:val="0055316D"/>
    <w:rsid w:val="00553191"/>
    <w:rsid w:val="0055356A"/>
    <w:rsid w:val="005537F6"/>
    <w:rsid w:val="00553837"/>
    <w:rsid w:val="00553882"/>
    <w:rsid w:val="00553F07"/>
    <w:rsid w:val="00554067"/>
    <w:rsid w:val="00554277"/>
    <w:rsid w:val="00554965"/>
    <w:rsid w:val="00554BD4"/>
    <w:rsid w:val="00554BEF"/>
    <w:rsid w:val="00554CE4"/>
    <w:rsid w:val="00554D1C"/>
    <w:rsid w:val="005550B2"/>
    <w:rsid w:val="005550CB"/>
    <w:rsid w:val="005551CD"/>
    <w:rsid w:val="00555532"/>
    <w:rsid w:val="00555640"/>
    <w:rsid w:val="0055565F"/>
    <w:rsid w:val="0055567C"/>
    <w:rsid w:val="0055584E"/>
    <w:rsid w:val="00555889"/>
    <w:rsid w:val="00555B74"/>
    <w:rsid w:val="00555CA7"/>
    <w:rsid w:val="00555CF7"/>
    <w:rsid w:val="00555D70"/>
    <w:rsid w:val="00555F7D"/>
    <w:rsid w:val="0055681A"/>
    <w:rsid w:val="005569B7"/>
    <w:rsid w:val="00556BF8"/>
    <w:rsid w:val="0055704F"/>
    <w:rsid w:val="00557448"/>
    <w:rsid w:val="005578E1"/>
    <w:rsid w:val="00557EE1"/>
    <w:rsid w:val="00560375"/>
    <w:rsid w:val="00560415"/>
    <w:rsid w:val="005606D7"/>
    <w:rsid w:val="005606DC"/>
    <w:rsid w:val="00560745"/>
    <w:rsid w:val="00560B5D"/>
    <w:rsid w:val="00560D52"/>
    <w:rsid w:val="00560D79"/>
    <w:rsid w:val="00560DF5"/>
    <w:rsid w:val="005610AD"/>
    <w:rsid w:val="00561157"/>
    <w:rsid w:val="00561498"/>
    <w:rsid w:val="00561A08"/>
    <w:rsid w:val="00561C95"/>
    <w:rsid w:val="00562087"/>
    <w:rsid w:val="0056212C"/>
    <w:rsid w:val="00562279"/>
    <w:rsid w:val="00562300"/>
    <w:rsid w:val="00562520"/>
    <w:rsid w:val="0056265E"/>
    <w:rsid w:val="00562DE3"/>
    <w:rsid w:val="00562E4C"/>
    <w:rsid w:val="00562FCD"/>
    <w:rsid w:val="00563095"/>
    <w:rsid w:val="005632A6"/>
    <w:rsid w:val="0056366C"/>
    <w:rsid w:val="00563880"/>
    <w:rsid w:val="005639C5"/>
    <w:rsid w:val="00563A2D"/>
    <w:rsid w:val="00563D1E"/>
    <w:rsid w:val="00563E99"/>
    <w:rsid w:val="005640C4"/>
    <w:rsid w:val="00564225"/>
    <w:rsid w:val="0056423C"/>
    <w:rsid w:val="0056462E"/>
    <w:rsid w:val="00564723"/>
    <w:rsid w:val="00564B40"/>
    <w:rsid w:val="005651FD"/>
    <w:rsid w:val="0056530D"/>
    <w:rsid w:val="00565894"/>
    <w:rsid w:val="00565B80"/>
    <w:rsid w:val="00565CF2"/>
    <w:rsid w:val="00565E1E"/>
    <w:rsid w:val="00565F41"/>
    <w:rsid w:val="00565FCC"/>
    <w:rsid w:val="00566078"/>
    <w:rsid w:val="005660C6"/>
    <w:rsid w:val="00566167"/>
    <w:rsid w:val="0056616C"/>
    <w:rsid w:val="0056617D"/>
    <w:rsid w:val="0056643F"/>
    <w:rsid w:val="0056668B"/>
    <w:rsid w:val="00566789"/>
    <w:rsid w:val="0056692E"/>
    <w:rsid w:val="0056694E"/>
    <w:rsid w:val="00566B6B"/>
    <w:rsid w:val="00566F0D"/>
    <w:rsid w:val="0056700B"/>
    <w:rsid w:val="0056748A"/>
    <w:rsid w:val="00567726"/>
    <w:rsid w:val="00567B02"/>
    <w:rsid w:val="00567CA8"/>
    <w:rsid w:val="00567D5D"/>
    <w:rsid w:val="00567D8D"/>
    <w:rsid w:val="00567FD5"/>
    <w:rsid w:val="00570162"/>
    <w:rsid w:val="005701E3"/>
    <w:rsid w:val="0057054E"/>
    <w:rsid w:val="0057066B"/>
    <w:rsid w:val="00570C9A"/>
    <w:rsid w:val="0057173F"/>
    <w:rsid w:val="005717E1"/>
    <w:rsid w:val="00571A20"/>
    <w:rsid w:val="00571A96"/>
    <w:rsid w:val="00571AA9"/>
    <w:rsid w:val="00571F6B"/>
    <w:rsid w:val="00572070"/>
    <w:rsid w:val="00572286"/>
    <w:rsid w:val="00572457"/>
    <w:rsid w:val="00572827"/>
    <w:rsid w:val="00572843"/>
    <w:rsid w:val="00572C38"/>
    <w:rsid w:val="00572D8C"/>
    <w:rsid w:val="00572E5D"/>
    <w:rsid w:val="0057325B"/>
    <w:rsid w:val="00573392"/>
    <w:rsid w:val="0057346F"/>
    <w:rsid w:val="00573531"/>
    <w:rsid w:val="005739EE"/>
    <w:rsid w:val="00573E42"/>
    <w:rsid w:val="00573F13"/>
    <w:rsid w:val="00573F59"/>
    <w:rsid w:val="00574321"/>
    <w:rsid w:val="0057433C"/>
    <w:rsid w:val="00574466"/>
    <w:rsid w:val="00574860"/>
    <w:rsid w:val="005749CF"/>
    <w:rsid w:val="00574B03"/>
    <w:rsid w:val="00574C59"/>
    <w:rsid w:val="005753EB"/>
    <w:rsid w:val="00575819"/>
    <w:rsid w:val="00575DC0"/>
    <w:rsid w:val="0057615B"/>
    <w:rsid w:val="00576243"/>
    <w:rsid w:val="005765BA"/>
    <w:rsid w:val="00576A65"/>
    <w:rsid w:val="00576A6A"/>
    <w:rsid w:val="00576BF0"/>
    <w:rsid w:val="00576E8E"/>
    <w:rsid w:val="0057718E"/>
    <w:rsid w:val="005771B9"/>
    <w:rsid w:val="005772AD"/>
    <w:rsid w:val="00577592"/>
    <w:rsid w:val="0057775F"/>
    <w:rsid w:val="00577791"/>
    <w:rsid w:val="00577821"/>
    <w:rsid w:val="0057789A"/>
    <w:rsid w:val="00577965"/>
    <w:rsid w:val="00577A92"/>
    <w:rsid w:val="00577AD8"/>
    <w:rsid w:val="00577DB9"/>
    <w:rsid w:val="005802F4"/>
    <w:rsid w:val="005805C8"/>
    <w:rsid w:val="00580783"/>
    <w:rsid w:val="0058080A"/>
    <w:rsid w:val="00580876"/>
    <w:rsid w:val="00580B3C"/>
    <w:rsid w:val="00580EE3"/>
    <w:rsid w:val="00580F7B"/>
    <w:rsid w:val="0058115F"/>
    <w:rsid w:val="00581321"/>
    <w:rsid w:val="00581B6F"/>
    <w:rsid w:val="00581DA9"/>
    <w:rsid w:val="00581F2F"/>
    <w:rsid w:val="0058211F"/>
    <w:rsid w:val="00582196"/>
    <w:rsid w:val="00582369"/>
    <w:rsid w:val="005825B8"/>
    <w:rsid w:val="005825EE"/>
    <w:rsid w:val="005827B5"/>
    <w:rsid w:val="00582E7A"/>
    <w:rsid w:val="00582ED0"/>
    <w:rsid w:val="00582FF3"/>
    <w:rsid w:val="00583414"/>
    <w:rsid w:val="00583742"/>
    <w:rsid w:val="005839F6"/>
    <w:rsid w:val="0058446C"/>
    <w:rsid w:val="00584871"/>
    <w:rsid w:val="00584B26"/>
    <w:rsid w:val="00584DDE"/>
    <w:rsid w:val="005850CB"/>
    <w:rsid w:val="0058529E"/>
    <w:rsid w:val="005852CF"/>
    <w:rsid w:val="00585426"/>
    <w:rsid w:val="00585948"/>
    <w:rsid w:val="00585AE8"/>
    <w:rsid w:val="00585F32"/>
    <w:rsid w:val="005863BF"/>
    <w:rsid w:val="005866D1"/>
    <w:rsid w:val="00586BBF"/>
    <w:rsid w:val="00586C52"/>
    <w:rsid w:val="00586D47"/>
    <w:rsid w:val="0058721E"/>
    <w:rsid w:val="00587365"/>
    <w:rsid w:val="00587445"/>
    <w:rsid w:val="00587632"/>
    <w:rsid w:val="00587CA9"/>
    <w:rsid w:val="00587DC5"/>
    <w:rsid w:val="00587EC1"/>
    <w:rsid w:val="0059008A"/>
    <w:rsid w:val="00590333"/>
    <w:rsid w:val="005906A6"/>
    <w:rsid w:val="005906FD"/>
    <w:rsid w:val="0059078B"/>
    <w:rsid w:val="00590847"/>
    <w:rsid w:val="00590A1D"/>
    <w:rsid w:val="00590A8B"/>
    <w:rsid w:val="00590AE0"/>
    <w:rsid w:val="00590FD9"/>
    <w:rsid w:val="0059101C"/>
    <w:rsid w:val="005910B2"/>
    <w:rsid w:val="005910D0"/>
    <w:rsid w:val="005912D7"/>
    <w:rsid w:val="0059134D"/>
    <w:rsid w:val="005913F6"/>
    <w:rsid w:val="00591440"/>
    <w:rsid w:val="0059154B"/>
    <w:rsid w:val="005917C6"/>
    <w:rsid w:val="00591A0E"/>
    <w:rsid w:val="00591ADD"/>
    <w:rsid w:val="00591CB2"/>
    <w:rsid w:val="00592032"/>
    <w:rsid w:val="00592991"/>
    <w:rsid w:val="00592AE8"/>
    <w:rsid w:val="00593025"/>
    <w:rsid w:val="00593277"/>
    <w:rsid w:val="00593B64"/>
    <w:rsid w:val="00593B71"/>
    <w:rsid w:val="0059468E"/>
    <w:rsid w:val="005946C9"/>
    <w:rsid w:val="00594748"/>
    <w:rsid w:val="00594BC1"/>
    <w:rsid w:val="0059514A"/>
    <w:rsid w:val="005951C5"/>
    <w:rsid w:val="00595466"/>
    <w:rsid w:val="005954AF"/>
    <w:rsid w:val="00595C30"/>
    <w:rsid w:val="0059628D"/>
    <w:rsid w:val="00596349"/>
    <w:rsid w:val="00596481"/>
    <w:rsid w:val="00596665"/>
    <w:rsid w:val="00596685"/>
    <w:rsid w:val="00596686"/>
    <w:rsid w:val="005966FA"/>
    <w:rsid w:val="00596896"/>
    <w:rsid w:val="00596A3E"/>
    <w:rsid w:val="00596A94"/>
    <w:rsid w:val="00596F22"/>
    <w:rsid w:val="00596F91"/>
    <w:rsid w:val="00597340"/>
    <w:rsid w:val="0059738D"/>
    <w:rsid w:val="005975F5"/>
    <w:rsid w:val="005976B4"/>
    <w:rsid w:val="00597C04"/>
    <w:rsid w:val="00597FD2"/>
    <w:rsid w:val="005A01BE"/>
    <w:rsid w:val="005A02B1"/>
    <w:rsid w:val="005A0428"/>
    <w:rsid w:val="005A0549"/>
    <w:rsid w:val="005A077C"/>
    <w:rsid w:val="005A080D"/>
    <w:rsid w:val="005A0811"/>
    <w:rsid w:val="005A0906"/>
    <w:rsid w:val="005A0FC2"/>
    <w:rsid w:val="005A1572"/>
    <w:rsid w:val="005A1B1C"/>
    <w:rsid w:val="005A1C9E"/>
    <w:rsid w:val="005A1DC0"/>
    <w:rsid w:val="005A1E06"/>
    <w:rsid w:val="005A1EA5"/>
    <w:rsid w:val="005A1FE5"/>
    <w:rsid w:val="005A2332"/>
    <w:rsid w:val="005A239C"/>
    <w:rsid w:val="005A2440"/>
    <w:rsid w:val="005A2631"/>
    <w:rsid w:val="005A269C"/>
    <w:rsid w:val="005A2784"/>
    <w:rsid w:val="005A2872"/>
    <w:rsid w:val="005A2982"/>
    <w:rsid w:val="005A2A1B"/>
    <w:rsid w:val="005A305E"/>
    <w:rsid w:val="005A308C"/>
    <w:rsid w:val="005A34B1"/>
    <w:rsid w:val="005A36F9"/>
    <w:rsid w:val="005A3DBF"/>
    <w:rsid w:val="005A41B0"/>
    <w:rsid w:val="005A46CE"/>
    <w:rsid w:val="005A4B92"/>
    <w:rsid w:val="005A523B"/>
    <w:rsid w:val="005A52A8"/>
    <w:rsid w:val="005A5948"/>
    <w:rsid w:val="005A5B16"/>
    <w:rsid w:val="005A6236"/>
    <w:rsid w:val="005A67B2"/>
    <w:rsid w:val="005A6862"/>
    <w:rsid w:val="005A6940"/>
    <w:rsid w:val="005A712E"/>
    <w:rsid w:val="005A72B2"/>
    <w:rsid w:val="005A74A2"/>
    <w:rsid w:val="005A7A4B"/>
    <w:rsid w:val="005A7BB4"/>
    <w:rsid w:val="005A7CA4"/>
    <w:rsid w:val="005A7F48"/>
    <w:rsid w:val="005B0415"/>
    <w:rsid w:val="005B0739"/>
    <w:rsid w:val="005B080E"/>
    <w:rsid w:val="005B0972"/>
    <w:rsid w:val="005B0AFD"/>
    <w:rsid w:val="005B0B7A"/>
    <w:rsid w:val="005B1265"/>
    <w:rsid w:val="005B1830"/>
    <w:rsid w:val="005B1E9F"/>
    <w:rsid w:val="005B1F4D"/>
    <w:rsid w:val="005B1FC0"/>
    <w:rsid w:val="005B20C1"/>
    <w:rsid w:val="005B21A6"/>
    <w:rsid w:val="005B2474"/>
    <w:rsid w:val="005B258C"/>
    <w:rsid w:val="005B26F0"/>
    <w:rsid w:val="005B2711"/>
    <w:rsid w:val="005B27D7"/>
    <w:rsid w:val="005B2A98"/>
    <w:rsid w:val="005B2AF5"/>
    <w:rsid w:val="005B304F"/>
    <w:rsid w:val="005B31BF"/>
    <w:rsid w:val="005B38A9"/>
    <w:rsid w:val="005B3EBB"/>
    <w:rsid w:val="005B3FA6"/>
    <w:rsid w:val="005B40D9"/>
    <w:rsid w:val="005B48DE"/>
    <w:rsid w:val="005B4A4C"/>
    <w:rsid w:val="005B4A8B"/>
    <w:rsid w:val="005B4E26"/>
    <w:rsid w:val="005B4F3A"/>
    <w:rsid w:val="005B5076"/>
    <w:rsid w:val="005B542B"/>
    <w:rsid w:val="005B5A35"/>
    <w:rsid w:val="005B6055"/>
    <w:rsid w:val="005B609E"/>
    <w:rsid w:val="005B60BE"/>
    <w:rsid w:val="005B60C3"/>
    <w:rsid w:val="005B61A4"/>
    <w:rsid w:val="005B621A"/>
    <w:rsid w:val="005B62DF"/>
    <w:rsid w:val="005B633B"/>
    <w:rsid w:val="005B69C2"/>
    <w:rsid w:val="005B69F9"/>
    <w:rsid w:val="005B6CAB"/>
    <w:rsid w:val="005B6D26"/>
    <w:rsid w:val="005B6EF5"/>
    <w:rsid w:val="005B760B"/>
    <w:rsid w:val="005B7740"/>
    <w:rsid w:val="005B78B8"/>
    <w:rsid w:val="005B7927"/>
    <w:rsid w:val="005B79F8"/>
    <w:rsid w:val="005B7C19"/>
    <w:rsid w:val="005C00E9"/>
    <w:rsid w:val="005C0390"/>
    <w:rsid w:val="005C078C"/>
    <w:rsid w:val="005C087C"/>
    <w:rsid w:val="005C088C"/>
    <w:rsid w:val="005C091F"/>
    <w:rsid w:val="005C0AEF"/>
    <w:rsid w:val="005C0C19"/>
    <w:rsid w:val="005C0D44"/>
    <w:rsid w:val="005C0F81"/>
    <w:rsid w:val="005C1087"/>
    <w:rsid w:val="005C1440"/>
    <w:rsid w:val="005C18B2"/>
    <w:rsid w:val="005C21EC"/>
    <w:rsid w:val="005C28F5"/>
    <w:rsid w:val="005C2978"/>
    <w:rsid w:val="005C29A0"/>
    <w:rsid w:val="005C2A66"/>
    <w:rsid w:val="005C2E90"/>
    <w:rsid w:val="005C30DF"/>
    <w:rsid w:val="005C3504"/>
    <w:rsid w:val="005C3843"/>
    <w:rsid w:val="005C3AC3"/>
    <w:rsid w:val="005C3D5D"/>
    <w:rsid w:val="005C3F15"/>
    <w:rsid w:val="005C4052"/>
    <w:rsid w:val="005C4213"/>
    <w:rsid w:val="005C425F"/>
    <w:rsid w:val="005C46DA"/>
    <w:rsid w:val="005C4826"/>
    <w:rsid w:val="005C4872"/>
    <w:rsid w:val="005C4B18"/>
    <w:rsid w:val="005C4D46"/>
    <w:rsid w:val="005C509E"/>
    <w:rsid w:val="005C5550"/>
    <w:rsid w:val="005C55F4"/>
    <w:rsid w:val="005C5761"/>
    <w:rsid w:val="005C57CF"/>
    <w:rsid w:val="005C59A4"/>
    <w:rsid w:val="005C5C1C"/>
    <w:rsid w:val="005C5CB2"/>
    <w:rsid w:val="005C64B4"/>
    <w:rsid w:val="005C686A"/>
    <w:rsid w:val="005C6A4F"/>
    <w:rsid w:val="005C6D52"/>
    <w:rsid w:val="005C710E"/>
    <w:rsid w:val="005C7166"/>
    <w:rsid w:val="005C73BF"/>
    <w:rsid w:val="005C754A"/>
    <w:rsid w:val="005C7616"/>
    <w:rsid w:val="005C76B8"/>
    <w:rsid w:val="005C7877"/>
    <w:rsid w:val="005C78CD"/>
    <w:rsid w:val="005C7B36"/>
    <w:rsid w:val="005D0222"/>
    <w:rsid w:val="005D02D6"/>
    <w:rsid w:val="005D078F"/>
    <w:rsid w:val="005D07AC"/>
    <w:rsid w:val="005D0967"/>
    <w:rsid w:val="005D0A15"/>
    <w:rsid w:val="005D0D45"/>
    <w:rsid w:val="005D0D74"/>
    <w:rsid w:val="005D0D83"/>
    <w:rsid w:val="005D0F7B"/>
    <w:rsid w:val="005D0FF7"/>
    <w:rsid w:val="005D121D"/>
    <w:rsid w:val="005D12E5"/>
    <w:rsid w:val="005D16B0"/>
    <w:rsid w:val="005D1A20"/>
    <w:rsid w:val="005D1B32"/>
    <w:rsid w:val="005D1C06"/>
    <w:rsid w:val="005D1D89"/>
    <w:rsid w:val="005D20F5"/>
    <w:rsid w:val="005D21D1"/>
    <w:rsid w:val="005D25C4"/>
    <w:rsid w:val="005D2932"/>
    <w:rsid w:val="005D29F8"/>
    <w:rsid w:val="005D2A2F"/>
    <w:rsid w:val="005D2CC6"/>
    <w:rsid w:val="005D2EF5"/>
    <w:rsid w:val="005D3257"/>
    <w:rsid w:val="005D32A3"/>
    <w:rsid w:val="005D3370"/>
    <w:rsid w:val="005D34DA"/>
    <w:rsid w:val="005D366D"/>
    <w:rsid w:val="005D3AC6"/>
    <w:rsid w:val="005D3EEA"/>
    <w:rsid w:val="005D44E9"/>
    <w:rsid w:val="005D45B9"/>
    <w:rsid w:val="005D485F"/>
    <w:rsid w:val="005D4ADF"/>
    <w:rsid w:val="005D4AEC"/>
    <w:rsid w:val="005D518E"/>
    <w:rsid w:val="005D528D"/>
    <w:rsid w:val="005D539E"/>
    <w:rsid w:val="005D554E"/>
    <w:rsid w:val="005D576E"/>
    <w:rsid w:val="005D5774"/>
    <w:rsid w:val="005D59EA"/>
    <w:rsid w:val="005D5B2C"/>
    <w:rsid w:val="005D5BB2"/>
    <w:rsid w:val="005D5E61"/>
    <w:rsid w:val="005D63A6"/>
    <w:rsid w:val="005D6563"/>
    <w:rsid w:val="005D65E8"/>
    <w:rsid w:val="005D6BDF"/>
    <w:rsid w:val="005D6D1F"/>
    <w:rsid w:val="005D6DD7"/>
    <w:rsid w:val="005D713C"/>
    <w:rsid w:val="005D7918"/>
    <w:rsid w:val="005D7B53"/>
    <w:rsid w:val="005D7B72"/>
    <w:rsid w:val="005D7F27"/>
    <w:rsid w:val="005E0024"/>
    <w:rsid w:val="005E027F"/>
    <w:rsid w:val="005E02EF"/>
    <w:rsid w:val="005E0307"/>
    <w:rsid w:val="005E04F6"/>
    <w:rsid w:val="005E0848"/>
    <w:rsid w:val="005E0A01"/>
    <w:rsid w:val="005E14AE"/>
    <w:rsid w:val="005E15A9"/>
    <w:rsid w:val="005E1745"/>
    <w:rsid w:val="005E1914"/>
    <w:rsid w:val="005E1BD3"/>
    <w:rsid w:val="005E2239"/>
    <w:rsid w:val="005E2424"/>
    <w:rsid w:val="005E24D4"/>
    <w:rsid w:val="005E2B14"/>
    <w:rsid w:val="005E2D48"/>
    <w:rsid w:val="005E2F38"/>
    <w:rsid w:val="005E3130"/>
    <w:rsid w:val="005E35D6"/>
    <w:rsid w:val="005E3760"/>
    <w:rsid w:val="005E3AF9"/>
    <w:rsid w:val="005E3BD7"/>
    <w:rsid w:val="005E3EE1"/>
    <w:rsid w:val="005E3F40"/>
    <w:rsid w:val="005E48FE"/>
    <w:rsid w:val="005E4DB9"/>
    <w:rsid w:val="005E4F11"/>
    <w:rsid w:val="005E5357"/>
    <w:rsid w:val="005E53CE"/>
    <w:rsid w:val="005E5588"/>
    <w:rsid w:val="005E56F7"/>
    <w:rsid w:val="005E573B"/>
    <w:rsid w:val="005E5962"/>
    <w:rsid w:val="005E5A28"/>
    <w:rsid w:val="005E6066"/>
    <w:rsid w:val="005E6496"/>
    <w:rsid w:val="005E668E"/>
    <w:rsid w:val="005E67DF"/>
    <w:rsid w:val="005E6B2B"/>
    <w:rsid w:val="005E6D9E"/>
    <w:rsid w:val="005E6E32"/>
    <w:rsid w:val="005E6F13"/>
    <w:rsid w:val="005E6F85"/>
    <w:rsid w:val="005E7122"/>
    <w:rsid w:val="005E76C3"/>
    <w:rsid w:val="005E7890"/>
    <w:rsid w:val="005E7E37"/>
    <w:rsid w:val="005E7F59"/>
    <w:rsid w:val="005F07F1"/>
    <w:rsid w:val="005F1002"/>
    <w:rsid w:val="005F10B4"/>
    <w:rsid w:val="005F111D"/>
    <w:rsid w:val="005F118A"/>
    <w:rsid w:val="005F12F7"/>
    <w:rsid w:val="005F1388"/>
    <w:rsid w:val="005F15BE"/>
    <w:rsid w:val="005F1642"/>
    <w:rsid w:val="005F17FE"/>
    <w:rsid w:val="005F1B01"/>
    <w:rsid w:val="005F1C3A"/>
    <w:rsid w:val="005F1CDA"/>
    <w:rsid w:val="005F2229"/>
    <w:rsid w:val="005F2488"/>
    <w:rsid w:val="005F308C"/>
    <w:rsid w:val="005F30F5"/>
    <w:rsid w:val="005F3BFA"/>
    <w:rsid w:val="005F3CB6"/>
    <w:rsid w:val="005F4125"/>
    <w:rsid w:val="005F4604"/>
    <w:rsid w:val="005F480C"/>
    <w:rsid w:val="005F4945"/>
    <w:rsid w:val="005F4BC2"/>
    <w:rsid w:val="005F5413"/>
    <w:rsid w:val="005F5644"/>
    <w:rsid w:val="005F56CA"/>
    <w:rsid w:val="005F57E1"/>
    <w:rsid w:val="005F5850"/>
    <w:rsid w:val="005F58AB"/>
    <w:rsid w:val="005F58C7"/>
    <w:rsid w:val="005F5A0E"/>
    <w:rsid w:val="005F641E"/>
    <w:rsid w:val="005F6440"/>
    <w:rsid w:val="005F6681"/>
    <w:rsid w:val="005F6E03"/>
    <w:rsid w:val="005F6EDB"/>
    <w:rsid w:val="005F743B"/>
    <w:rsid w:val="005F7620"/>
    <w:rsid w:val="005F77EA"/>
    <w:rsid w:val="005F77EB"/>
    <w:rsid w:val="005F794F"/>
    <w:rsid w:val="005F7C6E"/>
    <w:rsid w:val="005F7DBB"/>
    <w:rsid w:val="005F7E17"/>
    <w:rsid w:val="00600460"/>
    <w:rsid w:val="00600607"/>
    <w:rsid w:val="0060089B"/>
    <w:rsid w:val="006012D9"/>
    <w:rsid w:val="00601632"/>
    <w:rsid w:val="0060183C"/>
    <w:rsid w:val="00601845"/>
    <w:rsid w:val="00601928"/>
    <w:rsid w:val="00601A50"/>
    <w:rsid w:val="00601C31"/>
    <w:rsid w:val="00601CDA"/>
    <w:rsid w:val="00601F02"/>
    <w:rsid w:val="006020E4"/>
    <w:rsid w:val="0060239C"/>
    <w:rsid w:val="006024B3"/>
    <w:rsid w:val="006024D7"/>
    <w:rsid w:val="00602671"/>
    <w:rsid w:val="0060282A"/>
    <w:rsid w:val="00602A06"/>
    <w:rsid w:val="00602E98"/>
    <w:rsid w:val="006030F6"/>
    <w:rsid w:val="006034E8"/>
    <w:rsid w:val="006035B7"/>
    <w:rsid w:val="006036AA"/>
    <w:rsid w:val="00603774"/>
    <w:rsid w:val="00603871"/>
    <w:rsid w:val="006043E7"/>
    <w:rsid w:val="0060497D"/>
    <w:rsid w:val="00604A69"/>
    <w:rsid w:val="00604BA5"/>
    <w:rsid w:val="006050CF"/>
    <w:rsid w:val="00605137"/>
    <w:rsid w:val="0060532F"/>
    <w:rsid w:val="00605406"/>
    <w:rsid w:val="00605495"/>
    <w:rsid w:val="0060594F"/>
    <w:rsid w:val="00605972"/>
    <w:rsid w:val="00605CE5"/>
    <w:rsid w:val="00605EBA"/>
    <w:rsid w:val="006068DD"/>
    <w:rsid w:val="006069A2"/>
    <w:rsid w:val="00606DFD"/>
    <w:rsid w:val="0060718C"/>
    <w:rsid w:val="006074CE"/>
    <w:rsid w:val="006074D5"/>
    <w:rsid w:val="00607644"/>
    <w:rsid w:val="006079F5"/>
    <w:rsid w:val="00607D58"/>
    <w:rsid w:val="00607D5B"/>
    <w:rsid w:val="00607F21"/>
    <w:rsid w:val="00610586"/>
    <w:rsid w:val="00610706"/>
    <w:rsid w:val="006109BF"/>
    <w:rsid w:val="006109D4"/>
    <w:rsid w:val="00610E00"/>
    <w:rsid w:val="00610ED3"/>
    <w:rsid w:val="00611207"/>
    <w:rsid w:val="00611305"/>
    <w:rsid w:val="006113E6"/>
    <w:rsid w:val="006114DF"/>
    <w:rsid w:val="0061163B"/>
    <w:rsid w:val="00611BC7"/>
    <w:rsid w:val="0061200F"/>
    <w:rsid w:val="006122F3"/>
    <w:rsid w:val="00612300"/>
    <w:rsid w:val="0061262B"/>
    <w:rsid w:val="00612B91"/>
    <w:rsid w:val="00612F94"/>
    <w:rsid w:val="0061329D"/>
    <w:rsid w:val="006136F6"/>
    <w:rsid w:val="00613A49"/>
    <w:rsid w:val="00613D39"/>
    <w:rsid w:val="00613DE9"/>
    <w:rsid w:val="00614266"/>
    <w:rsid w:val="00614457"/>
    <w:rsid w:val="006144F1"/>
    <w:rsid w:val="00614520"/>
    <w:rsid w:val="0061492D"/>
    <w:rsid w:val="00614BF9"/>
    <w:rsid w:val="00614C67"/>
    <w:rsid w:val="00614CCF"/>
    <w:rsid w:val="00614CD4"/>
    <w:rsid w:val="00614DE9"/>
    <w:rsid w:val="0061512D"/>
    <w:rsid w:val="0061530F"/>
    <w:rsid w:val="006153F7"/>
    <w:rsid w:val="00615825"/>
    <w:rsid w:val="00615958"/>
    <w:rsid w:val="00615A24"/>
    <w:rsid w:val="00615A74"/>
    <w:rsid w:val="00615F54"/>
    <w:rsid w:val="006164AC"/>
    <w:rsid w:val="006164F7"/>
    <w:rsid w:val="00616575"/>
    <w:rsid w:val="006168C6"/>
    <w:rsid w:val="00616BFD"/>
    <w:rsid w:val="00616E65"/>
    <w:rsid w:val="00616EC5"/>
    <w:rsid w:val="006170AC"/>
    <w:rsid w:val="00617391"/>
    <w:rsid w:val="006174B6"/>
    <w:rsid w:val="006174CC"/>
    <w:rsid w:val="00617515"/>
    <w:rsid w:val="0061777E"/>
    <w:rsid w:val="0061779C"/>
    <w:rsid w:val="006177FA"/>
    <w:rsid w:val="00617ACD"/>
    <w:rsid w:val="00617E88"/>
    <w:rsid w:val="00617EF8"/>
    <w:rsid w:val="00617F05"/>
    <w:rsid w:val="00617FD2"/>
    <w:rsid w:val="0062026D"/>
    <w:rsid w:val="00620914"/>
    <w:rsid w:val="0062101F"/>
    <w:rsid w:val="006212D6"/>
    <w:rsid w:val="00621395"/>
    <w:rsid w:val="006216B3"/>
    <w:rsid w:val="006216D1"/>
    <w:rsid w:val="006217C2"/>
    <w:rsid w:val="00621928"/>
    <w:rsid w:val="00621D6B"/>
    <w:rsid w:val="00621E02"/>
    <w:rsid w:val="0062261E"/>
    <w:rsid w:val="00622B6A"/>
    <w:rsid w:val="00622BCD"/>
    <w:rsid w:val="00622BD3"/>
    <w:rsid w:val="0062334C"/>
    <w:rsid w:val="0062359D"/>
    <w:rsid w:val="006238FF"/>
    <w:rsid w:val="0062398E"/>
    <w:rsid w:val="00623F2A"/>
    <w:rsid w:val="00624471"/>
    <w:rsid w:val="0062464F"/>
    <w:rsid w:val="00624ABD"/>
    <w:rsid w:val="00624B35"/>
    <w:rsid w:val="00624CD0"/>
    <w:rsid w:val="00625099"/>
    <w:rsid w:val="00625150"/>
    <w:rsid w:val="00625623"/>
    <w:rsid w:val="00625782"/>
    <w:rsid w:val="00625796"/>
    <w:rsid w:val="00625C5D"/>
    <w:rsid w:val="00625CB8"/>
    <w:rsid w:val="00625F1B"/>
    <w:rsid w:val="00625F77"/>
    <w:rsid w:val="006260E3"/>
    <w:rsid w:val="00626335"/>
    <w:rsid w:val="006263EC"/>
    <w:rsid w:val="00626685"/>
    <w:rsid w:val="00626731"/>
    <w:rsid w:val="006268B0"/>
    <w:rsid w:val="00626CE9"/>
    <w:rsid w:val="00626E43"/>
    <w:rsid w:val="00626EC5"/>
    <w:rsid w:val="006270BB"/>
    <w:rsid w:val="0062715E"/>
    <w:rsid w:val="006271D7"/>
    <w:rsid w:val="006274FD"/>
    <w:rsid w:val="00627658"/>
    <w:rsid w:val="00627709"/>
    <w:rsid w:val="006277CE"/>
    <w:rsid w:val="00627AF7"/>
    <w:rsid w:val="00627B7E"/>
    <w:rsid w:val="00627DBC"/>
    <w:rsid w:val="006302BB"/>
    <w:rsid w:val="00630566"/>
    <w:rsid w:val="006309FA"/>
    <w:rsid w:val="00630A59"/>
    <w:rsid w:val="00630C4B"/>
    <w:rsid w:val="00630DB2"/>
    <w:rsid w:val="00631029"/>
    <w:rsid w:val="00631942"/>
    <w:rsid w:val="006320BD"/>
    <w:rsid w:val="006326B9"/>
    <w:rsid w:val="0063275C"/>
    <w:rsid w:val="00632897"/>
    <w:rsid w:val="00632D05"/>
    <w:rsid w:val="00633190"/>
    <w:rsid w:val="00633305"/>
    <w:rsid w:val="006334ED"/>
    <w:rsid w:val="0063363F"/>
    <w:rsid w:val="00633649"/>
    <w:rsid w:val="00633BED"/>
    <w:rsid w:val="00633C16"/>
    <w:rsid w:val="00633F0D"/>
    <w:rsid w:val="006344B0"/>
    <w:rsid w:val="00634788"/>
    <w:rsid w:val="00634A89"/>
    <w:rsid w:val="00634E95"/>
    <w:rsid w:val="00634FA1"/>
    <w:rsid w:val="00635013"/>
    <w:rsid w:val="006351C8"/>
    <w:rsid w:val="00635524"/>
    <w:rsid w:val="00635957"/>
    <w:rsid w:val="00635FE0"/>
    <w:rsid w:val="00636397"/>
    <w:rsid w:val="006366BA"/>
    <w:rsid w:val="006368CF"/>
    <w:rsid w:val="00636982"/>
    <w:rsid w:val="00636F0B"/>
    <w:rsid w:val="00636F45"/>
    <w:rsid w:val="00637604"/>
    <w:rsid w:val="006377A1"/>
    <w:rsid w:val="006378A2"/>
    <w:rsid w:val="00637B10"/>
    <w:rsid w:val="00637F51"/>
    <w:rsid w:val="006400CA"/>
    <w:rsid w:val="0064046F"/>
    <w:rsid w:val="006405D7"/>
    <w:rsid w:val="006406A6"/>
    <w:rsid w:val="006408AB"/>
    <w:rsid w:val="006408E2"/>
    <w:rsid w:val="00640F37"/>
    <w:rsid w:val="00641333"/>
    <w:rsid w:val="00641A0D"/>
    <w:rsid w:val="00641AF7"/>
    <w:rsid w:val="00641B3B"/>
    <w:rsid w:val="00641F2B"/>
    <w:rsid w:val="00641FE1"/>
    <w:rsid w:val="0064200D"/>
    <w:rsid w:val="006421B9"/>
    <w:rsid w:val="0064221F"/>
    <w:rsid w:val="00642329"/>
    <w:rsid w:val="006423BF"/>
    <w:rsid w:val="00642D3D"/>
    <w:rsid w:val="00642D70"/>
    <w:rsid w:val="00642EB8"/>
    <w:rsid w:val="00642EE8"/>
    <w:rsid w:val="00642FC3"/>
    <w:rsid w:val="006432C1"/>
    <w:rsid w:val="00643353"/>
    <w:rsid w:val="00643409"/>
    <w:rsid w:val="00643516"/>
    <w:rsid w:val="0064354F"/>
    <w:rsid w:val="006437FF"/>
    <w:rsid w:val="00643A61"/>
    <w:rsid w:val="00643C9F"/>
    <w:rsid w:val="00643D55"/>
    <w:rsid w:val="00644535"/>
    <w:rsid w:val="006446C1"/>
    <w:rsid w:val="00644A4F"/>
    <w:rsid w:val="00644BAE"/>
    <w:rsid w:val="00644D3E"/>
    <w:rsid w:val="00644DB1"/>
    <w:rsid w:val="0064530B"/>
    <w:rsid w:val="006453E5"/>
    <w:rsid w:val="00645A1B"/>
    <w:rsid w:val="00645AE6"/>
    <w:rsid w:val="00645E6B"/>
    <w:rsid w:val="00645F2A"/>
    <w:rsid w:val="0064617E"/>
    <w:rsid w:val="0064653E"/>
    <w:rsid w:val="00646683"/>
    <w:rsid w:val="006466A1"/>
    <w:rsid w:val="00646810"/>
    <w:rsid w:val="00646956"/>
    <w:rsid w:val="006471F3"/>
    <w:rsid w:val="006472A0"/>
    <w:rsid w:val="00647326"/>
    <w:rsid w:val="00647B13"/>
    <w:rsid w:val="00647D73"/>
    <w:rsid w:val="00647E3F"/>
    <w:rsid w:val="0065004A"/>
    <w:rsid w:val="006500D5"/>
    <w:rsid w:val="0065054E"/>
    <w:rsid w:val="00650622"/>
    <w:rsid w:val="00650903"/>
    <w:rsid w:val="00650A09"/>
    <w:rsid w:val="00650B7B"/>
    <w:rsid w:val="00650C0B"/>
    <w:rsid w:val="00650F8A"/>
    <w:rsid w:val="00650FBF"/>
    <w:rsid w:val="006515C2"/>
    <w:rsid w:val="006517D0"/>
    <w:rsid w:val="00651A79"/>
    <w:rsid w:val="00651B15"/>
    <w:rsid w:val="00652025"/>
    <w:rsid w:val="00652204"/>
    <w:rsid w:val="0065262B"/>
    <w:rsid w:val="0065293C"/>
    <w:rsid w:val="00652C48"/>
    <w:rsid w:val="00652CF4"/>
    <w:rsid w:val="00652F0D"/>
    <w:rsid w:val="006532DB"/>
    <w:rsid w:val="0065361D"/>
    <w:rsid w:val="00653721"/>
    <w:rsid w:val="0065383E"/>
    <w:rsid w:val="00653E15"/>
    <w:rsid w:val="00653F55"/>
    <w:rsid w:val="00654429"/>
    <w:rsid w:val="0065569A"/>
    <w:rsid w:val="00655828"/>
    <w:rsid w:val="0065594F"/>
    <w:rsid w:val="006559F7"/>
    <w:rsid w:val="00655A40"/>
    <w:rsid w:val="00655CFE"/>
    <w:rsid w:val="00655E3B"/>
    <w:rsid w:val="006566F5"/>
    <w:rsid w:val="006568F4"/>
    <w:rsid w:val="00656ABB"/>
    <w:rsid w:val="00656ACE"/>
    <w:rsid w:val="00656E71"/>
    <w:rsid w:val="00656FCD"/>
    <w:rsid w:val="00657247"/>
    <w:rsid w:val="006577F6"/>
    <w:rsid w:val="00657833"/>
    <w:rsid w:val="006579A0"/>
    <w:rsid w:val="00657A72"/>
    <w:rsid w:val="00657E17"/>
    <w:rsid w:val="00657EFA"/>
    <w:rsid w:val="00660144"/>
    <w:rsid w:val="00660151"/>
    <w:rsid w:val="006601A2"/>
    <w:rsid w:val="006602FA"/>
    <w:rsid w:val="006603DB"/>
    <w:rsid w:val="00660A58"/>
    <w:rsid w:val="00660B34"/>
    <w:rsid w:val="006613F9"/>
    <w:rsid w:val="006615DB"/>
    <w:rsid w:val="00661896"/>
    <w:rsid w:val="00661A8F"/>
    <w:rsid w:val="00662421"/>
    <w:rsid w:val="00662708"/>
    <w:rsid w:val="00662A12"/>
    <w:rsid w:val="00662B13"/>
    <w:rsid w:val="00662E38"/>
    <w:rsid w:val="00663724"/>
    <w:rsid w:val="0066372A"/>
    <w:rsid w:val="00663865"/>
    <w:rsid w:val="0066389C"/>
    <w:rsid w:val="00663B6B"/>
    <w:rsid w:val="00664089"/>
    <w:rsid w:val="0066413C"/>
    <w:rsid w:val="00664187"/>
    <w:rsid w:val="00664276"/>
    <w:rsid w:val="006643F9"/>
    <w:rsid w:val="00664473"/>
    <w:rsid w:val="006648D2"/>
    <w:rsid w:val="00664AD5"/>
    <w:rsid w:val="00664AF7"/>
    <w:rsid w:val="00664B3A"/>
    <w:rsid w:val="00664CCE"/>
    <w:rsid w:val="00664E8E"/>
    <w:rsid w:val="0066501B"/>
    <w:rsid w:val="0066504B"/>
    <w:rsid w:val="00665123"/>
    <w:rsid w:val="006652C0"/>
    <w:rsid w:val="0066581C"/>
    <w:rsid w:val="00665898"/>
    <w:rsid w:val="00665A89"/>
    <w:rsid w:val="00665DBA"/>
    <w:rsid w:val="00665E65"/>
    <w:rsid w:val="0066600D"/>
    <w:rsid w:val="0066634B"/>
    <w:rsid w:val="006663B9"/>
    <w:rsid w:val="0066642B"/>
    <w:rsid w:val="006664FE"/>
    <w:rsid w:val="00666848"/>
    <w:rsid w:val="00666912"/>
    <w:rsid w:val="00666995"/>
    <w:rsid w:val="00666A8D"/>
    <w:rsid w:val="00666AC5"/>
    <w:rsid w:val="00666F71"/>
    <w:rsid w:val="00667143"/>
    <w:rsid w:val="00667204"/>
    <w:rsid w:val="006675AF"/>
    <w:rsid w:val="006675B5"/>
    <w:rsid w:val="006676A8"/>
    <w:rsid w:val="00667799"/>
    <w:rsid w:val="00667928"/>
    <w:rsid w:val="00667A67"/>
    <w:rsid w:val="00670035"/>
    <w:rsid w:val="006700F3"/>
    <w:rsid w:val="0067014F"/>
    <w:rsid w:val="006702ED"/>
    <w:rsid w:val="0067036B"/>
    <w:rsid w:val="00670776"/>
    <w:rsid w:val="006708C4"/>
    <w:rsid w:val="0067092D"/>
    <w:rsid w:val="006709B3"/>
    <w:rsid w:val="00670C90"/>
    <w:rsid w:val="00670F28"/>
    <w:rsid w:val="00671020"/>
    <w:rsid w:val="006711F9"/>
    <w:rsid w:val="006715FE"/>
    <w:rsid w:val="00671825"/>
    <w:rsid w:val="00671DF6"/>
    <w:rsid w:val="006720EB"/>
    <w:rsid w:val="00672580"/>
    <w:rsid w:val="0067262B"/>
    <w:rsid w:val="006727F8"/>
    <w:rsid w:val="0067295C"/>
    <w:rsid w:val="00672D0A"/>
    <w:rsid w:val="00672E9A"/>
    <w:rsid w:val="0067346A"/>
    <w:rsid w:val="006739B8"/>
    <w:rsid w:val="00673A37"/>
    <w:rsid w:val="006741E0"/>
    <w:rsid w:val="006742FC"/>
    <w:rsid w:val="0067469A"/>
    <w:rsid w:val="006747A0"/>
    <w:rsid w:val="006755DF"/>
    <w:rsid w:val="006756CA"/>
    <w:rsid w:val="00675AB1"/>
    <w:rsid w:val="00675EE6"/>
    <w:rsid w:val="00675EF8"/>
    <w:rsid w:val="00675F0F"/>
    <w:rsid w:val="00675FEB"/>
    <w:rsid w:val="00675FEE"/>
    <w:rsid w:val="0067612A"/>
    <w:rsid w:val="006762A3"/>
    <w:rsid w:val="006762DD"/>
    <w:rsid w:val="006765C4"/>
    <w:rsid w:val="0067671E"/>
    <w:rsid w:val="006769FE"/>
    <w:rsid w:val="00676A46"/>
    <w:rsid w:val="00676A47"/>
    <w:rsid w:val="00676B6F"/>
    <w:rsid w:val="00676D9D"/>
    <w:rsid w:val="00676E7A"/>
    <w:rsid w:val="00676FE8"/>
    <w:rsid w:val="00677116"/>
    <w:rsid w:val="00677235"/>
    <w:rsid w:val="0067750F"/>
    <w:rsid w:val="00677643"/>
    <w:rsid w:val="00677B6C"/>
    <w:rsid w:val="00680013"/>
    <w:rsid w:val="00680730"/>
    <w:rsid w:val="00680896"/>
    <w:rsid w:val="006808CA"/>
    <w:rsid w:val="006809B6"/>
    <w:rsid w:val="00680A39"/>
    <w:rsid w:val="00680EA8"/>
    <w:rsid w:val="00681465"/>
    <w:rsid w:val="006814A9"/>
    <w:rsid w:val="00681505"/>
    <w:rsid w:val="00681DB6"/>
    <w:rsid w:val="00682394"/>
    <w:rsid w:val="00682515"/>
    <w:rsid w:val="00682974"/>
    <w:rsid w:val="006829C9"/>
    <w:rsid w:val="00682BC4"/>
    <w:rsid w:val="0068302B"/>
    <w:rsid w:val="006830C6"/>
    <w:rsid w:val="006835EB"/>
    <w:rsid w:val="006835F3"/>
    <w:rsid w:val="00683779"/>
    <w:rsid w:val="006837D5"/>
    <w:rsid w:val="00683A7C"/>
    <w:rsid w:val="00683B34"/>
    <w:rsid w:val="00684553"/>
    <w:rsid w:val="00684800"/>
    <w:rsid w:val="00684856"/>
    <w:rsid w:val="00684864"/>
    <w:rsid w:val="00684B6D"/>
    <w:rsid w:val="0068550D"/>
    <w:rsid w:val="00685980"/>
    <w:rsid w:val="00685B4C"/>
    <w:rsid w:val="00685CF0"/>
    <w:rsid w:val="00685E0C"/>
    <w:rsid w:val="00685EB6"/>
    <w:rsid w:val="006861E4"/>
    <w:rsid w:val="0068622C"/>
    <w:rsid w:val="00686230"/>
    <w:rsid w:val="00686ABB"/>
    <w:rsid w:val="00686BE1"/>
    <w:rsid w:val="00686FC7"/>
    <w:rsid w:val="00687116"/>
    <w:rsid w:val="00687543"/>
    <w:rsid w:val="00687E6D"/>
    <w:rsid w:val="006900BB"/>
    <w:rsid w:val="00690255"/>
    <w:rsid w:val="00690549"/>
    <w:rsid w:val="006906BC"/>
    <w:rsid w:val="006906D8"/>
    <w:rsid w:val="00690718"/>
    <w:rsid w:val="00690B94"/>
    <w:rsid w:val="00690BE2"/>
    <w:rsid w:val="00690BEF"/>
    <w:rsid w:val="00691222"/>
    <w:rsid w:val="006912EA"/>
    <w:rsid w:val="00691574"/>
    <w:rsid w:val="00691BAF"/>
    <w:rsid w:val="00691D4E"/>
    <w:rsid w:val="00691F4E"/>
    <w:rsid w:val="006920DA"/>
    <w:rsid w:val="00692BD3"/>
    <w:rsid w:val="0069309A"/>
    <w:rsid w:val="00693113"/>
    <w:rsid w:val="0069319A"/>
    <w:rsid w:val="006935AA"/>
    <w:rsid w:val="00693608"/>
    <w:rsid w:val="0069380C"/>
    <w:rsid w:val="006938D7"/>
    <w:rsid w:val="00693B16"/>
    <w:rsid w:val="00693D1F"/>
    <w:rsid w:val="00693F3E"/>
    <w:rsid w:val="00693FDF"/>
    <w:rsid w:val="006941F2"/>
    <w:rsid w:val="006943A9"/>
    <w:rsid w:val="006946CA"/>
    <w:rsid w:val="006949CB"/>
    <w:rsid w:val="006949D1"/>
    <w:rsid w:val="00694D96"/>
    <w:rsid w:val="00694DC7"/>
    <w:rsid w:val="0069546C"/>
    <w:rsid w:val="0069573C"/>
    <w:rsid w:val="006957E6"/>
    <w:rsid w:val="00695D03"/>
    <w:rsid w:val="00695EEA"/>
    <w:rsid w:val="00695F1E"/>
    <w:rsid w:val="00696173"/>
    <w:rsid w:val="006962D8"/>
    <w:rsid w:val="00696549"/>
    <w:rsid w:val="00696A1A"/>
    <w:rsid w:val="00696B9E"/>
    <w:rsid w:val="00696CDF"/>
    <w:rsid w:val="00696D8F"/>
    <w:rsid w:val="00696DA7"/>
    <w:rsid w:val="00696E7D"/>
    <w:rsid w:val="00696F8F"/>
    <w:rsid w:val="0069741F"/>
    <w:rsid w:val="00697664"/>
    <w:rsid w:val="006976B9"/>
    <w:rsid w:val="006A0602"/>
    <w:rsid w:val="006A06E6"/>
    <w:rsid w:val="006A0894"/>
    <w:rsid w:val="006A0971"/>
    <w:rsid w:val="006A09B8"/>
    <w:rsid w:val="006A0AB9"/>
    <w:rsid w:val="006A0BFB"/>
    <w:rsid w:val="006A0C61"/>
    <w:rsid w:val="006A1125"/>
    <w:rsid w:val="006A151A"/>
    <w:rsid w:val="006A160F"/>
    <w:rsid w:val="006A18BD"/>
    <w:rsid w:val="006A1B51"/>
    <w:rsid w:val="006A1B80"/>
    <w:rsid w:val="006A2058"/>
    <w:rsid w:val="006A2537"/>
    <w:rsid w:val="006A29AC"/>
    <w:rsid w:val="006A30CB"/>
    <w:rsid w:val="006A31D7"/>
    <w:rsid w:val="006A333D"/>
    <w:rsid w:val="006A33DE"/>
    <w:rsid w:val="006A373D"/>
    <w:rsid w:val="006A378F"/>
    <w:rsid w:val="006A391E"/>
    <w:rsid w:val="006A3D2E"/>
    <w:rsid w:val="006A3D68"/>
    <w:rsid w:val="006A3D7F"/>
    <w:rsid w:val="006A4145"/>
    <w:rsid w:val="006A46BC"/>
    <w:rsid w:val="006A4ED4"/>
    <w:rsid w:val="006A51A8"/>
    <w:rsid w:val="006A532F"/>
    <w:rsid w:val="006A55C3"/>
    <w:rsid w:val="006A57E9"/>
    <w:rsid w:val="006A5ADE"/>
    <w:rsid w:val="006A5B02"/>
    <w:rsid w:val="006A6257"/>
    <w:rsid w:val="006A69F2"/>
    <w:rsid w:val="006A6B26"/>
    <w:rsid w:val="006A6B86"/>
    <w:rsid w:val="006A6D3D"/>
    <w:rsid w:val="006A6DAA"/>
    <w:rsid w:val="006A7104"/>
    <w:rsid w:val="006A7127"/>
    <w:rsid w:val="006A73AC"/>
    <w:rsid w:val="006A7834"/>
    <w:rsid w:val="006A790C"/>
    <w:rsid w:val="006A79DB"/>
    <w:rsid w:val="006A7D3D"/>
    <w:rsid w:val="006A7FE0"/>
    <w:rsid w:val="006B002D"/>
    <w:rsid w:val="006B016A"/>
    <w:rsid w:val="006B03A6"/>
    <w:rsid w:val="006B0B7F"/>
    <w:rsid w:val="006B0CFD"/>
    <w:rsid w:val="006B0EC3"/>
    <w:rsid w:val="006B1307"/>
    <w:rsid w:val="006B14F3"/>
    <w:rsid w:val="006B18BF"/>
    <w:rsid w:val="006B1B2B"/>
    <w:rsid w:val="006B20C5"/>
    <w:rsid w:val="006B27AA"/>
    <w:rsid w:val="006B2BD8"/>
    <w:rsid w:val="006B2C10"/>
    <w:rsid w:val="006B2D90"/>
    <w:rsid w:val="006B3158"/>
    <w:rsid w:val="006B33C6"/>
    <w:rsid w:val="006B3585"/>
    <w:rsid w:val="006B3728"/>
    <w:rsid w:val="006B379C"/>
    <w:rsid w:val="006B3AA7"/>
    <w:rsid w:val="006B3BD6"/>
    <w:rsid w:val="006B3BE6"/>
    <w:rsid w:val="006B3DF8"/>
    <w:rsid w:val="006B3E6B"/>
    <w:rsid w:val="006B407A"/>
    <w:rsid w:val="006B4493"/>
    <w:rsid w:val="006B4709"/>
    <w:rsid w:val="006B48FD"/>
    <w:rsid w:val="006B492D"/>
    <w:rsid w:val="006B49FB"/>
    <w:rsid w:val="006B4BAD"/>
    <w:rsid w:val="006B4DFC"/>
    <w:rsid w:val="006B5073"/>
    <w:rsid w:val="006B50CD"/>
    <w:rsid w:val="006B51DD"/>
    <w:rsid w:val="006B54C8"/>
    <w:rsid w:val="006B566C"/>
    <w:rsid w:val="006B575C"/>
    <w:rsid w:val="006B5768"/>
    <w:rsid w:val="006B59A6"/>
    <w:rsid w:val="006B5B89"/>
    <w:rsid w:val="006B5BEE"/>
    <w:rsid w:val="006B5BF7"/>
    <w:rsid w:val="006B5E4A"/>
    <w:rsid w:val="006B6090"/>
    <w:rsid w:val="006B61A4"/>
    <w:rsid w:val="006B63CD"/>
    <w:rsid w:val="006B654D"/>
    <w:rsid w:val="006B6598"/>
    <w:rsid w:val="006B6CB5"/>
    <w:rsid w:val="006B761D"/>
    <w:rsid w:val="006B7831"/>
    <w:rsid w:val="006B7AC0"/>
    <w:rsid w:val="006B7CD5"/>
    <w:rsid w:val="006B7CF0"/>
    <w:rsid w:val="006B7E0D"/>
    <w:rsid w:val="006C000A"/>
    <w:rsid w:val="006C04B1"/>
    <w:rsid w:val="006C065A"/>
    <w:rsid w:val="006C09C5"/>
    <w:rsid w:val="006C0AF5"/>
    <w:rsid w:val="006C11E9"/>
    <w:rsid w:val="006C1217"/>
    <w:rsid w:val="006C12B1"/>
    <w:rsid w:val="006C12B2"/>
    <w:rsid w:val="006C1CB7"/>
    <w:rsid w:val="006C1E2C"/>
    <w:rsid w:val="006C1F55"/>
    <w:rsid w:val="006C2013"/>
    <w:rsid w:val="006C2321"/>
    <w:rsid w:val="006C25CE"/>
    <w:rsid w:val="006C2C1B"/>
    <w:rsid w:val="006C2D75"/>
    <w:rsid w:val="006C3704"/>
    <w:rsid w:val="006C39C9"/>
    <w:rsid w:val="006C3C21"/>
    <w:rsid w:val="006C3E20"/>
    <w:rsid w:val="006C4095"/>
    <w:rsid w:val="006C40E7"/>
    <w:rsid w:val="006C431C"/>
    <w:rsid w:val="006C442D"/>
    <w:rsid w:val="006C445D"/>
    <w:rsid w:val="006C4549"/>
    <w:rsid w:val="006C455A"/>
    <w:rsid w:val="006C464B"/>
    <w:rsid w:val="006C47C1"/>
    <w:rsid w:val="006C49E0"/>
    <w:rsid w:val="006C4A31"/>
    <w:rsid w:val="006C4DA0"/>
    <w:rsid w:val="006C4E96"/>
    <w:rsid w:val="006C583B"/>
    <w:rsid w:val="006C5853"/>
    <w:rsid w:val="006C5946"/>
    <w:rsid w:val="006C5C59"/>
    <w:rsid w:val="006C5D39"/>
    <w:rsid w:val="006C66FE"/>
    <w:rsid w:val="006C698C"/>
    <w:rsid w:val="006C6DE4"/>
    <w:rsid w:val="006C6E7A"/>
    <w:rsid w:val="006C709B"/>
    <w:rsid w:val="006C77EA"/>
    <w:rsid w:val="006C7966"/>
    <w:rsid w:val="006C7FA4"/>
    <w:rsid w:val="006D0BEA"/>
    <w:rsid w:val="006D0BFD"/>
    <w:rsid w:val="006D0DC7"/>
    <w:rsid w:val="006D0FCC"/>
    <w:rsid w:val="006D1389"/>
    <w:rsid w:val="006D14A1"/>
    <w:rsid w:val="006D19AF"/>
    <w:rsid w:val="006D1DA2"/>
    <w:rsid w:val="006D2458"/>
    <w:rsid w:val="006D25D6"/>
    <w:rsid w:val="006D27D6"/>
    <w:rsid w:val="006D2A32"/>
    <w:rsid w:val="006D2CBF"/>
    <w:rsid w:val="006D2D98"/>
    <w:rsid w:val="006D2F3F"/>
    <w:rsid w:val="006D32D9"/>
    <w:rsid w:val="006D3413"/>
    <w:rsid w:val="006D3439"/>
    <w:rsid w:val="006D37B2"/>
    <w:rsid w:val="006D37EE"/>
    <w:rsid w:val="006D3BA4"/>
    <w:rsid w:val="006D3C81"/>
    <w:rsid w:val="006D3CA8"/>
    <w:rsid w:val="006D3D1D"/>
    <w:rsid w:val="006D3E9C"/>
    <w:rsid w:val="006D433D"/>
    <w:rsid w:val="006D4380"/>
    <w:rsid w:val="006D4B82"/>
    <w:rsid w:val="006D4C25"/>
    <w:rsid w:val="006D4DFE"/>
    <w:rsid w:val="006D5017"/>
    <w:rsid w:val="006D50F6"/>
    <w:rsid w:val="006D51D4"/>
    <w:rsid w:val="006D5484"/>
    <w:rsid w:val="006D5982"/>
    <w:rsid w:val="006D5C84"/>
    <w:rsid w:val="006D5DA3"/>
    <w:rsid w:val="006D65D3"/>
    <w:rsid w:val="006D6600"/>
    <w:rsid w:val="006D67D7"/>
    <w:rsid w:val="006D6A2C"/>
    <w:rsid w:val="006D6BB8"/>
    <w:rsid w:val="006D6CE1"/>
    <w:rsid w:val="006D6E6D"/>
    <w:rsid w:val="006D6F3F"/>
    <w:rsid w:val="006D76FF"/>
    <w:rsid w:val="006D7824"/>
    <w:rsid w:val="006D7BA0"/>
    <w:rsid w:val="006D7BE9"/>
    <w:rsid w:val="006D7CE3"/>
    <w:rsid w:val="006D7D71"/>
    <w:rsid w:val="006D7DCA"/>
    <w:rsid w:val="006E00C9"/>
    <w:rsid w:val="006E01CD"/>
    <w:rsid w:val="006E043E"/>
    <w:rsid w:val="006E075C"/>
    <w:rsid w:val="006E0AD5"/>
    <w:rsid w:val="006E0D2C"/>
    <w:rsid w:val="006E0E2B"/>
    <w:rsid w:val="006E0FCF"/>
    <w:rsid w:val="006E10A7"/>
    <w:rsid w:val="006E1277"/>
    <w:rsid w:val="006E171C"/>
    <w:rsid w:val="006E1A38"/>
    <w:rsid w:val="006E2A73"/>
    <w:rsid w:val="006E2B79"/>
    <w:rsid w:val="006E2BA8"/>
    <w:rsid w:val="006E2CDE"/>
    <w:rsid w:val="006E32B0"/>
    <w:rsid w:val="006E3446"/>
    <w:rsid w:val="006E3584"/>
    <w:rsid w:val="006E36C6"/>
    <w:rsid w:val="006E36FA"/>
    <w:rsid w:val="006E374E"/>
    <w:rsid w:val="006E3A7A"/>
    <w:rsid w:val="006E3AF2"/>
    <w:rsid w:val="006E3F76"/>
    <w:rsid w:val="006E3F99"/>
    <w:rsid w:val="006E3FC9"/>
    <w:rsid w:val="006E4134"/>
    <w:rsid w:val="006E424A"/>
    <w:rsid w:val="006E4487"/>
    <w:rsid w:val="006E4BB2"/>
    <w:rsid w:val="006E4D93"/>
    <w:rsid w:val="006E4EBF"/>
    <w:rsid w:val="006E5398"/>
    <w:rsid w:val="006E597C"/>
    <w:rsid w:val="006E5E7D"/>
    <w:rsid w:val="006E5FB1"/>
    <w:rsid w:val="006E6155"/>
    <w:rsid w:val="006E6735"/>
    <w:rsid w:val="006E678A"/>
    <w:rsid w:val="006E6A3B"/>
    <w:rsid w:val="006E6C1E"/>
    <w:rsid w:val="006E72C0"/>
    <w:rsid w:val="006E7A76"/>
    <w:rsid w:val="006E7A98"/>
    <w:rsid w:val="006E7BC2"/>
    <w:rsid w:val="006E7E70"/>
    <w:rsid w:val="006E7EC6"/>
    <w:rsid w:val="006F0264"/>
    <w:rsid w:val="006F027A"/>
    <w:rsid w:val="006F0492"/>
    <w:rsid w:val="006F0532"/>
    <w:rsid w:val="006F0675"/>
    <w:rsid w:val="006F0804"/>
    <w:rsid w:val="006F0BCD"/>
    <w:rsid w:val="006F0BE3"/>
    <w:rsid w:val="006F0F54"/>
    <w:rsid w:val="006F0FBF"/>
    <w:rsid w:val="006F1A36"/>
    <w:rsid w:val="006F1A4A"/>
    <w:rsid w:val="006F1B31"/>
    <w:rsid w:val="006F21E0"/>
    <w:rsid w:val="006F2363"/>
    <w:rsid w:val="006F263A"/>
    <w:rsid w:val="006F278D"/>
    <w:rsid w:val="006F287E"/>
    <w:rsid w:val="006F28C4"/>
    <w:rsid w:val="006F2CF9"/>
    <w:rsid w:val="006F2FE4"/>
    <w:rsid w:val="006F30CF"/>
    <w:rsid w:val="006F32A9"/>
    <w:rsid w:val="006F32ED"/>
    <w:rsid w:val="006F3337"/>
    <w:rsid w:val="006F395A"/>
    <w:rsid w:val="006F398A"/>
    <w:rsid w:val="006F3996"/>
    <w:rsid w:val="006F3B05"/>
    <w:rsid w:val="006F3D1F"/>
    <w:rsid w:val="006F4181"/>
    <w:rsid w:val="006F4365"/>
    <w:rsid w:val="006F46B9"/>
    <w:rsid w:val="006F47D2"/>
    <w:rsid w:val="006F48D6"/>
    <w:rsid w:val="006F4B06"/>
    <w:rsid w:val="006F4C1C"/>
    <w:rsid w:val="006F4D80"/>
    <w:rsid w:val="006F56EB"/>
    <w:rsid w:val="006F5B54"/>
    <w:rsid w:val="006F5D17"/>
    <w:rsid w:val="006F5E8E"/>
    <w:rsid w:val="006F6231"/>
    <w:rsid w:val="006F6952"/>
    <w:rsid w:val="006F6970"/>
    <w:rsid w:val="006F69AD"/>
    <w:rsid w:val="006F6ABB"/>
    <w:rsid w:val="006F6BD5"/>
    <w:rsid w:val="006F6D9C"/>
    <w:rsid w:val="006F7038"/>
    <w:rsid w:val="006F705B"/>
    <w:rsid w:val="006F7265"/>
    <w:rsid w:val="006F731F"/>
    <w:rsid w:val="006F73EC"/>
    <w:rsid w:val="0070026C"/>
    <w:rsid w:val="007004D5"/>
    <w:rsid w:val="00700718"/>
    <w:rsid w:val="00700969"/>
    <w:rsid w:val="007012FE"/>
    <w:rsid w:val="007016D4"/>
    <w:rsid w:val="0070184F"/>
    <w:rsid w:val="00701863"/>
    <w:rsid w:val="00701913"/>
    <w:rsid w:val="007019F2"/>
    <w:rsid w:val="00701D59"/>
    <w:rsid w:val="0070274D"/>
    <w:rsid w:val="007028B9"/>
    <w:rsid w:val="00702F2F"/>
    <w:rsid w:val="00703137"/>
    <w:rsid w:val="0070329B"/>
    <w:rsid w:val="0070332D"/>
    <w:rsid w:val="00703733"/>
    <w:rsid w:val="00703A32"/>
    <w:rsid w:val="00703A71"/>
    <w:rsid w:val="00703ECC"/>
    <w:rsid w:val="007041E7"/>
    <w:rsid w:val="007042B6"/>
    <w:rsid w:val="007045D0"/>
    <w:rsid w:val="00704B05"/>
    <w:rsid w:val="00705022"/>
    <w:rsid w:val="0070564E"/>
    <w:rsid w:val="007056BE"/>
    <w:rsid w:val="007058E0"/>
    <w:rsid w:val="00705D2D"/>
    <w:rsid w:val="00705DFB"/>
    <w:rsid w:val="00705FD7"/>
    <w:rsid w:val="00706055"/>
    <w:rsid w:val="0070612C"/>
    <w:rsid w:val="00706280"/>
    <w:rsid w:val="00706A84"/>
    <w:rsid w:val="00706BED"/>
    <w:rsid w:val="00706D3A"/>
    <w:rsid w:val="007071FE"/>
    <w:rsid w:val="007072D3"/>
    <w:rsid w:val="0070730D"/>
    <w:rsid w:val="00707527"/>
    <w:rsid w:val="00707641"/>
    <w:rsid w:val="007077A8"/>
    <w:rsid w:val="00707872"/>
    <w:rsid w:val="00707C8A"/>
    <w:rsid w:val="00710079"/>
    <w:rsid w:val="007103DD"/>
    <w:rsid w:val="007109CB"/>
    <w:rsid w:val="00710C57"/>
    <w:rsid w:val="00710F91"/>
    <w:rsid w:val="007114CB"/>
    <w:rsid w:val="0071174D"/>
    <w:rsid w:val="00711776"/>
    <w:rsid w:val="007117EF"/>
    <w:rsid w:val="0071186A"/>
    <w:rsid w:val="00711DB8"/>
    <w:rsid w:val="00711FB0"/>
    <w:rsid w:val="00712166"/>
    <w:rsid w:val="0071221D"/>
    <w:rsid w:val="007124B5"/>
    <w:rsid w:val="0071261E"/>
    <w:rsid w:val="00712A00"/>
    <w:rsid w:val="00712A28"/>
    <w:rsid w:val="00712AA1"/>
    <w:rsid w:val="00712DCB"/>
    <w:rsid w:val="00713776"/>
    <w:rsid w:val="00714061"/>
    <w:rsid w:val="007140C8"/>
    <w:rsid w:val="00714236"/>
    <w:rsid w:val="0071441B"/>
    <w:rsid w:val="00714444"/>
    <w:rsid w:val="007144B6"/>
    <w:rsid w:val="0071456D"/>
    <w:rsid w:val="007145CF"/>
    <w:rsid w:val="007147A2"/>
    <w:rsid w:val="007147C8"/>
    <w:rsid w:val="00714E7F"/>
    <w:rsid w:val="0071510D"/>
    <w:rsid w:val="007152B8"/>
    <w:rsid w:val="00715638"/>
    <w:rsid w:val="00715EBA"/>
    <w:rsid w:val="007161E1"/>
    <w:rsid w:val="0071620E"/>
    <w:rsid w:val="00716461"/>
    <w:rsid w:val="007165C2"/>
    <w:rsid w:val="00716690"/>
    <w:rsid w:val="00716790"/>
    <w:rsid w:val="007167AD"/>
    <w:rsid w:val="007168B1"/>
    <w:rsid w:val="00716B47"/>
    <w:rsid w:val="00717654"/>
    <w:rsid w:val="007177CF"/>
    <w:rsid w:val="00717933"/>
    <w:rsid w:val="0072022A"/>
    <w:rsid w:val="00720494"/>
    <w:rsid w:val="00720524"/>
    <w:rsid w:val="007208F5"/>
    <w:rsid w:val="00720B3B"/>
    <w:rsid w:val="00720C54"/>
    <w:rsid w:val="00721681"/>
    <w:rsid w:val="00721CDB"/>
    <w:rsid w:val="00721E76"/>
    <w:rsid w:val="007220DA"/>
    <w:rsid w:val="007221A7"/>
    <w:rsid w:val="007221B2"/>
    <w:rsid w:val="00722329"/>
    <w:rsid w:val="007225AF"/>
    <w:rsid w:val="00722DEA"/>
    <w:rsid w:val="00723265"/>
    <w:rsid w:val="00723377"/>
    <w:rsid w:val="007235D1"/>
    <w:rsid w:val="007242C7"/>
    <w:rsid w:val="007242FE"/>
    <w:rsid w:val="00724450"/>
    <w:rsid w:val="0072445F"/>
    <w:rsid w:val="00724694"/>
    <w:rsid w:val="0072497A"/>
    <w:rsid w:val="00724A60"/>
    <w:rsid w:val="00724B11"/>
    <w:rsid w:val="00724C63"/>
    <w:rsid w:val="00724D12"/>
    <w:rsid w:val="00725142"/>
    <w:rsid w:val="00725686"/>
    <w:rsid w:val="00725A6E"/>
    <w:rsid w:val="00725C33"/>
    <w:rsid w:val="00725C42"/>
    <w:rsid w:val="00725D38"/>
    <w:rsid w:val="00726057"/>
    <w:rsid w:val="00726187"/>
    <w:rsid w:val="007262B6"/>
    <w:rsid w:val="007263D5"/>
    <w:rsid w:val="007266FB"/>
    <w:rsid w:val="00726776"/>
    <w:rsid w:val="007267C9"/>
    <w:rsid w:val="00726A88"/>
    <w:rsid w:val="00726D21"/>
    <w:rsid w:val="00726F32"/>
    <w:rsid w:val="00727AD8"/>
    <w:rsid w:val="00727B1F"/>
    <w:rsid w:val="00727C4B"/>
    <w:rsid w:val="007300A4"/>
    <w:rsid w:val="0073034F"/>
    <w:rsid w:val="007303A7"/>
    <w:rsid w:val="00730652"/>
    <w:rsid w:val="0073079B"/>
    <w:rsid w:val="007308D4"/>
    <w:rsid w:val="00730BC4"/>
    <w:rsid w:val="00731174"/>
    <w:rsid w:val="007312ED"/>
    <w:rsid w:val="007313BB"/>
    <w:rsid w:val="007314DB"/>
    <w:rsid w:val="00731504"/>
    <w:rsid w:val="007315FF"/>
    <w:rsid w:val="00731859"/>
    <w:rsid w:val="00731931"/>
    <w:rsid w:val="00731B17"/>
    <w:rsid w:val="00731EA6"/>
    <w:rsid w:val="00732EE6"/>
    <w:rsid w:val="0073331B"/>
    <w:rsid w:val="00733551"/>
    <w:rsid w:val="007335B8"/>
    <w:rsid w:val="00733922"/>
    <w:rsid w:val="00733960"/>
    <w:rsid w:val="00733DED"/>
    <w:rsid w:val="00733EDA"/>
    <w:rsid w:val="0073429E"/>
    <w:rsid w:val="00734337"/>
    <w:rsid w:val="00734533"/>
    <w:rsid w:val="0073479D"/>
    <w:rsid w:val="00734860"/>
    <w:rsid w:val="00734910"/>
    <w:rsid w:val="0073498D"/>
    <w:rsid w:val="007349BA"/>
    <w:rsid w:val="00735257"/>
    <w:rsid w:val="007356BD"/>
    <w:rsid w:val="00735738"/>
    <w:rsid w:val="00735753"/>
    <w:rsid w:val="007358CB"/>
    <w:rsid w:val="00735B81"/>
    <w:rsid w:val="007365F2"/>
    <w:rsid w:val="00736607"/>
    <w:rsid w:val="00736668"/>
    <w:rsid w:val="00736AC7"/>
    <w:rsid w:val="00736D4F"/>
    <w:rsid w:val="00736DC9"/>
    <w:rsid w:val="00737229"/>
    <w:rsid w:val="0073750E"/>
    <w:rsid w:val="00737679"/>
    <w:rsid w:val="00737716"/>
    <w:rsid w:val="007379BA"/>
    <w:rsid w:val="007379FF"/>
    <w:rsid w:val="00737AF0"/>
    <w:rsid w:val="00737C80"/>
    <w:rsid w:val="0074021D"/>
    <w:rsid w:val="007402D8"/>
    <w:rsid w:val="0074036C"/>
    <w:rsid w:val="00740696"/>
    <w:rsid w:val="007407A6"/>
    <w:rsid w:val="00740859"/>
    <w:rsid w:val="00740B66"/>
    <w:rsid w:val="00740BAA"/>
    <w:rsid w:val="00741186"/>
    <w:rsid w:val="00741204"/>
    <w:rsid w:val="0074126B"/>
    <w:rsid w:val="00741459"/>
    <w:rsid w:val="00741704"/>
    <w:rsid w:val="0074187D"/>
    <w:rsid w:val="007419E9"/>
    <w:rsid w:val="00741A4D"/>
    <w:rsid w:val="00741B2C"/>
    <w:rsid w:val="00741E7E"/>
    <w:rsid w:val="00742373"/>
    <w:rsid w:val="0074241F"/>
    <w:rsid w:val="00742496"/>
    <w:rsid w:val="0074251A"/>
    <w:rsid w:val="00742546"/>
    <w:rsid w:val="0074278A"/>
    <w:rsid w:val="007427BE"/>
    <w:rsid w:val="00742803"/>
    <w:rsid w:val="00742890"/>
    <w:rsid w:val="007428F6"/>
    <w:rsid w:val="00742A25"/>
    <w:rsid w:val="00742C05"/>
    <w:rsid w:val="00742EBD"/>
    <w:rsid w:val="007431A9"/>
    <w:rsid w:val="0074355A"/>
    <w:rsid w:val="007435FB"/>
    <w:rsid w:val="007438CF"/>
    <w:rsid w:val="00743918"/>
    <w:rsid w:val="00743CF9"/>
    <w:rsid w:val="00743F63"/>
    <w:rsid w:val="0074452D"/>
    <w:rsid w:val="00744954"/>
    <w:rsid w:val="00744CE8"/>
    <w:rsid w:val="0074526E"/>
    <w:rsid w:val="0074527A"/>
    <w:rsid w:val="007454DD"/>
    <w:rsid w:val="00745A21"/>
    <w:rsid w:val="00745D02"/>
    <w:rsid w:val="00745E14"/>
    <w:rsid w:val="00745F32"/>
    <w:rsid w:val="007464E6"/>
    <w:rsid w:val="007464FA"/>
    <w:rsid w:val="0074692C"/>
    <w:rsid w:val="00746940"/>
    <w:rsid w:val="00746A51"/>
    <w:rsid w:val="00746FEC"/>
    <w:rsid w:val="007470A6"/>
    <w:rsid w:val="0074760F"/>
    <w:rsid w:val="00747A03"/>
    <w:rsid w:val="00747C3B"/>
    <w:rsid w:val="00747F60"/>
    <w:rsid w:val="00747FCE"/>
    <w:rsid w:val="0075058C"/>
    <w:rsid w:val="00750C96"/>
    <w:rsid w:val="00750CCC"/>
    <w:rsid w:val="00750F3F"/>
    <w:rsid w:val="007511F0"/>
    <w:rsid w:val="00751534"/>
    <w:rsid w:val="0075162D"/>
    <w:rsid w:val="0075169F"/>
    <w:rsid w:val="00751AF2"/>
    <w:rsid w:val="00751D1B"/>
    <w:rsid w:val="007520D4"/>
    <w:rsid w:val="00752261"/>
    <w:rsid w:val="007522A7"/>
    <w:rsid w:val="007525C9"/>
    <w:rsid w:val="00752788"/>
    <w:rsid w:val="0075284F"/>
    <w:rsid w:val="00752CEF"/>
    <w:rsid w:val="00752D06"/>
    <w:rsid w:val="00752D16"/>
    <w:rsid w:val="00752EBD"/>
    <w:rsid w:val="00752EBE"/>
    <w:rsid w:val="00753306"/>
    <w:rsid w:val="0075378D"/>
    <w:rsid w:val="00753B00"/>
    <w:rsid w:val="00753B32"/>
    <w:rsid w:val="00753C8E"/>
    <w:rsid w:val="00753CFD"/>
    <w:rsid w:val="00753E83"/>
    <w:rsid w:val="00753EDE"/>
    <w:rsid w:val="00754012"/>
    <w:rsid w:val="0075401A"/>
    <w:rsid w:val="007544A1"/>
    <w:rsid w:val="00754953"/>
    <w:rsid w:val="00754D08"/>
    <w:rsid w:val="00754D50"/>
    <w:rsid w:val="007551BC"/>
    <w:rsid w:val="007552BA"/>
    <w:rsid w:val="0075547B"/>
    <w:rsid w:val="007556F2"/>
    <w:rsid w:val="00755C85"/>
    <w:rsid w:val="00755D5E"/>
    <w:rsid w:val="00755F72"/>
    <w:rsid w:val="00755F90"/>
    <w:rsid w:val="0075622F"/>
    <w:rsid w:val="007566EF"/>
    <w:rsid w:val="00756839"/>
    <w:rsid w:val="00756E33"/>
    <w:rsid w:val="00757101"/>
    <w:rsid w:val="00757188"/>
    <w:rsid w:val="00757455"/>
    <w:rsid w:val="007574B3"/>
    <w:rsid w:val="007575B6"/>
    <w:rsid w:val="0075766E"/>
    <w:rsid w:val="00757FC1"/>
    <w:rsid w:val="00760057"/>
    <w:rsid w:val="007600BB"/>
    <w:rsid w:val="00760CF5"/>
    <w:rsid w:val="00760E66"/>
    <w:rsid w:val="00760FB3"/>
    <w:rsid w:val="00760FF0"/>
    <w:rsid w:val="007613F7"/>
    <w:rsid w:val="00761761"/>
    <w:rsid w:val="00761A27"/>
    <w:rsid w:val="00761CE8"/>
    <w:rsid w:val="00761FBF"/>
    <w:rsid w:val="0076203C"/>
    <w:rsid w:val="00762102"/>
    <w:rsid w:val="007629F7"/>
    <w:rsid w:val="00762AE2"/>
    <w:rsid w:val="00762C0F"/>
    <w:rsid w:val="00762DD4"/>
    <w:rsid w:val="00762F71"/>
    <w:rsid w:val="00763330"/>
    <w:rsid w:val="00763462"/>
    <w:rsid w:val="00763471"/>
    <w:rsid w:val="00763642"/>
    <w:rsid w:val="0076376A"/>
    <w:rsid w:val="007639AE"/>
    <w:rsid w:val="00763A73"/>
    <w:rsid w:val="00763B86"/>
    <w:rsid w:val="0076430D"/>
    <w:rsid w:val="00764964"/>
    <w:rsid w:val="00764B4A"/>
    <w:rsid w:val="00764DBD"/>
    <w:rsid w:val="00764DD6"/>
    <w:rsid w:val="00764FA0"/>
    <w:rsid w:val="007652C9"/>
    <w:rsid w:val="00765366"/>
    <w:rsid w:val="00765405"/>
    <w:rsid w:val="007656B1"/>
    <w:rsid w:val="0076584C"/>
    <w:rsid w:val="0076594D"/>
    <w:rsid w:val="00765B89"/>
    <w:rsid w:val="00765D24"/>
    <w:rsid w:val="00765D34"/>
    <w:rsid w:val="00765D7F"/>
    <w:rsid w:val="00765FC5"/>
    <w:rsid w:val="00766AB6"/>
    <w:rsid w:val="00766E29"/>
    <w:rsid w:val="00766F07"/>
    <w:rsid w:val="00766F90"/>
    <w:rsid w:val="00767038"/>
    <w:rsid w:val="00767477"/>
    <w:rsid w:val="00767592"/>
    <w:rsid w:val="007676D7"/>
    <w:rsid w:val="00767ABE"/>
    <w:rsid w:val="00767C3B"/>
    <w:rsid w:val="00767E37"/>
    <w:rsid w:val="00767EEE"/>
    <w:rsid w:val="0077018E"/>
    <w:rsid w:val="007701E7"/>
    <w:rsid w:val="00770305"/>
    <w:rsid w:val="007703DE"/>
    <w:rsid w:val="007704F1"/>
    <w:rsid w:val="00770771"/>
    <w:rsid w:val="007709D5"/>
    <w:rsid w:val="007709F8"/>
    <w:rsid w:val="00770F5B"/>
    <w:rsid w:val="00770F65"/>
    <w:rsid w:val="00771543"/>
    <w:rsid w:val="007716A6"/>
    <w:rsid w:val="00771B75"/>
    <w:rsid w:val="00771DD1"/>
    <w:rsid w:val="007720EF"/>
    <w:rsid w:val="00772339"/>
    <w:rsid w:val="007723DE"/>
    <w:rsid w:val="007724C4"/>
    <w:rsid w:val="007725C8"/>
    <w:rsid w:val="00772717"/>
    <w:rsid w:val="00773192"/>
    <w:rsid w:val="007735C8"/>
    <w:rsid w:val="007737EA"/>
    <w:rsid w:val="007738CB"/>
    <w:rsid w:val="007741E4"/>
    <w:rsid w:val="00774449"/>
    <w:rsid w:val="0077459A"/>
    <w:rsid w:val="00774B6E"/>
    <w:rsid w:val="00775292"/>
    <w:rsid w:val="007755D5"/>
    <w:rsid w:val="00775604"/>
    <w:rsid w:val="007756F5"/>
    <w:rsid w:val="00775832"/>
    <w:rsid w:val="00775D76"/>
    <w:rsid w:val="007766D7"/>
    <w:rsid w:val="007768AD"/>
    <w:rsid w:val="00776901"/>
    <w:rsid w:val="007769DF"/>
    <w:rsid w:val="00776A24"/>
    <w:rsid w:val="00776A6E"/>
    <w:rsid w:val="00776FD7"/>
    <w:rsid w:val="00777104"/>
    <w:rsid w:val="00777261"/>
    <w:rsid w:val="00777293"/>
    <w:rsid w:val="0077729E"/>
    <w:rsid w:val="007774B0"/>
    <w:rsid w:val="00777524"/>
    <w:rsid w:val="00777760"/>
    <w:rsid w:val="00777786"/>
    <w:rsid w:val="007777CB"/>
    <w:rsid w:val="00777955"/>
    <w:rsid w:val="00777A44"/>
    <w:rsid w:val="00777BAD"/>
    <w:rsid w:val="00777F1A"/>
    <w:rsid w:val="007803E8"/>
    <w:rsid w:val="007803F2"/>
    <w:rsid w:val="007804BF"/>
    <w:rsid w:val="00780620"/>
    <w:rsid w:val="007807C0"/>
    <w:rsid w:val="007808D1"/>
    <w:rsid w:val="0078102D"/>
    <w:rsid w:val="00781176"/>
    <w:rsid w:val="0078119C"/>
    <w:rsid w:val="00781244"/>
    <w:rsid w:val="00781400"/>
    <w:rsid w:val="00781895"/>
    <w:rsid w:val="00781A6F"/>
    <w:rsid w:val="00781DB7"/>
    <w:rsid w:val="00781F97"/>
    <w:rsid w:val="00781FA6"/>
    <w:rsid w:val="007820C7"/>
    <w:rsid w:val="0078213E"/>
    <w:rsid w:val="007827CD"/>
    <w:rsid w:val="0078285D"/>
    <w:rsid w:val="00782BA1"/>
    <w:rsid w:val="00782D01"/>
    <w:rsid w:val="00782DD2"/>
    <w:rsid w:val="00782E12"/>
    <w:rsid w:val="00782E9E"/>
    <w:rsid w:val="007839A5"/>
    <w:rsid w:val="00783B0C"/>
    <w:rsid w:val="00783B4E"/>
    <w:rsid w:val="00783EE2"/>
    <w:rsid w:val="007840BB"/>
    <w:rsid w:val="007842A4"/>
    <w:rsid w:val="00784B4E"/>
    <w:rsid w:val="00784C55"/>
    <w:rsid w:val="00784C5B"/>
    <w:rsid w:val="00784C93"/>
    <w:rsid w:val="00784E8F"/>
    <w:rsid w:val="00784F23"/>
    <w:rsid w:val="00784F39"/>
    <w:rsid w:val="0078544F"/>
    <w:rsid w:val="00785BE2"/>
    <w:rsid w:val="00785CF7"/>
    <w:rsid w:val="0078654B"/>
    <w:rsid w:val="0078668C"/>
    <w:rsid w:val="00786F1A"/>
    <w:rsid w:val="00787217"/>
    <w:rsid w:val="0078724A"/>
    <w:rsid w:val="0078726B"/>
    <w:rsid w:val="00787387"/>
    <w:rsid w:val="007873A1"/>
    <w:rsid w:val="007875D4"/>
    <w:rsid w:val="0078762B"/>
    <w:rsid w:val="007879CC"/>
    <w:rsid w:val="00787AEE"/>
    <w:rsid w:val="00787B5C"/>
    <w:rsid w:val="00787BD4"/>
    <w:rsid w:val="00787C85"/>
    <w:rsid w:val="00787EC9"/>
    <w:rsid w:val="00790202"/>
    <w:rsid w:val="0079024B"/>
    <w:rsid w:val="007902BA"/>
    <w:rsid w:val="00790591"/>
    <w:rsid w:val="00790F79"/>
    <w:rsid w:val="007912A8"/>
    <w:rsid w:val="007912EB"/>
    <w:rsid w:val="00791A56"/>
    <w:rsid w:val="00791EDD"/>
    <w:rsid w:val="00792266"/>
    <w:rsid w:val="00792386"/>
    <w:rsid w:val="00792801"/>
    <w:rsid w:val="00792849"/>
    <w:rsid w:val="00792923"/>
    <w:rsid w:val="00792A29"/>
    <w:rsid w:val="00792BB2"/>
    <w:rsid w:val="00792F54"/>
    <w:rsid w:val="007933C1"/>
    <w:rsid w:val="007935E6"/>
    <w:rsid w:val="007937BF"/>
    <w:rsid w:val="00793D0B"/>
    <w:rsid w:val="007940E5"/>
    <w:rsid w:val="007942AC"/>
    <w:rsid w:val="007943D9"/>
    <w:rsid w:val="007944CA"/>
    <w:rsid w:val="007944F6"/>
    <w:rsid w:val="00794578"/>
    <w:rsid w:val="007946EF"/>
    <w:rsid w:val="00794718"/>
    <w:rsid w:val="007950E2"/>
    <w:rsid w:val="007954E0"/>
    <w:rsid w:val="00795534"/>
    <w:rsid w:val="007955E9"/>
    <w:rsid w:val="0079563C"/>
    <w:rsid w:val="00795746"/>
    <w:rsid w:val="0079581F"/>
    <w:rsid w:val="007958A7"/>
    <w:rsid w:val="007958E5"/>
    <w:rsid w:val="00795939"/>
    <w:rsid w:val="007959B3"/>
    <w:rsid w:val="00795D51"/>
    <w:rsid w:val="00795D91"/>
    <w:rsid w:val="00795E0B"/>
    <w:rsid w:val="00796000"/>
    <w:rsid w:val="0079614A"/>
    <w:rsid w:val="00796BC9"/>
    <w:rsid w:val="00796C65"/>
    <w:rsid w:val="00796F47"/>
    <w:rsid w:val="007972B3"/>
    <w:rsid w:val="007977F8"/>
    <w:rsid w:val="00797D02"/>
    <w:rsid w:val="00797F18"/>
    <w:rsid w:val="007A02AA"/>
    <w:rsid w:val="007A08F2"/>
    <w:rsid w:val="007A0989"/>
    <w:rsid w:val="007A0A3C"/>
    <w:rsid w:val="007A0C22"/>
    <w:rsid w:val="007A0CD5"/>
    <w:rsid w:val="007A0E39"/>
    <w:rsid w:val="007A1007"/>
    <w:rsid w:val="007A1161"/>
    <w:rsid w:val="007A16FD"/>
    <w:rsid w:val="007A17F9"/>
    <w:rsid w:val="007A183F"/>
    <w:rsid w:val="007A1A1B"/>
    <w:rsid w:val="007A1BA3"/>
    <w:rsid w:val="007A1C47"/>
    <w:rsid w:val="007A1D50"/>
    <w:rsid w:val="007A1FE1"/>
    <w:rsid w:val="007A26E0"/>
    <w:rsid w:val="007A26E2"/>
    <w:rsid w:val="007A2A75"/>
    <w:rsid w:val="007A2A83"/>
    <w:rsid w:val="007A2A88"/>
    <w:rsid w:val="007A2A97"/>
    <w:rsid w:val="007A2B5B"/>
    <w:rsid w:val="007A35D5"/>
    <w:rsid w:val="007A3AA1"/>
    <w:rsid w:val="007A3D22"/>
    <w:rsid w:val="007A3D41"/>
    <w:rsid w:val="007A3FF8"/>
    <w:rsid w:val="007A4371"/>
    <w:rsid w:val="007A4379"/>
    <w:rsid w:val="007A44D9"/>
    <w:rsid w:val="007A47BB"/>
    <w:rsid w:val="007A4A43"/>
    <w:rsid w:val="007A4BA6"/>
    <w:rsid w:val="007A4C04"/>
    <w:rsid w:val="007A4EBF"/>
    <w:rsid w:val="007A50CA"/>
    <w:rsid w:val="007A5260"/>
    <w:rsid w:val="007A53F7"/>
    <w:rsid w:val="007A55F1"/>
    <w:rsid w:val="007A56F8"/>
    <w:rsid w:val="007A586E"/>
    <w:rsid w:val="007A5C93"/>
    <w:rsid w:val="007A5DB9"/>
    <w:rsid w:val="007A6160"/>
    <w:rsid w:val="007A6264"/>
    <w:rsid w:val="007A6300"/>
    <w:rsid w:val="007A6366"/>
    <w:rsid w:val="007A6668"/>
    <w:rsid w:val="007A6B40"/>
    <w:rsid w:val="007A6E8F"/>
    <w:rsid w:val="007A6EEB"/>
    <w:rsid w:val="007A700F"/>
    <w:rsid w:val="007A7660"/>
    <w:rsid w:val="007A774E"/>
    <w:rsid w:val="007A78BD"/>
    <w:rsid w:val="007A7A79"/>
    <w:rsid w:val="007A7ABC"/>
    <w:rsid w:val="007A7C2D"/>
    <w:rsid w:val="007A7DB6"/>
    <w:rsid w:val="007A7DC1"/>
    <w:rsid w:val="007B002C"/>
    <w:rsid w:val="007B010E"/>
    <w:rsid w:val="007B01F2"/>
    <w:rsid w:val="007B0237"/>
    <w:rsid w:val="007B0260"/>
    <w:rsid w:val="007B0328"/>
    <w:rsid w:val="007B05C0"/>
    <w:rsid w:val="007B06C1"/>
    <w:rsid w:val="007B0C50"/>
    <w:rsid w:val="007B0CBD"/>
    <w:rsid w:val="007B10E7"/>
    <w:rsid w:val="007B12FF"/>
    <w:rsid w:val="007B13F1"/>
    <w:rsid w:val="007B1AA9"/>
    <w:rsid w:val="007B2131"/>
    <w:rsid w:val="007B21A1"/>
    <w:rsid w:val="007B21EF"/>
    <w:rsid w:val="007B23E8"/>
    <w:rsid w:val="007B28F3"/>
    <w:rsid w:val="007B3261"/>
    <w:rsid w:val="007B32C2"/>
    <w:rsid w:val="007B358B"/>
    <w:rsid w:val="007B376D"/>
    <w:rsid w:val="007B37DE"/>
    <w:rsid w:val="007B37E9"/>
    <w:rsid w:val="007B3921"/>
    <w:rsid w:val="007B39CD"/>
    <w:rsid w:val="007B3A72"/>
    <w:rsid w:val="007B3BA7"/>
    <w:rsid w:val="007B3C4F"/>
    <w:rsid w:val="007B44EA"/>
    <w:rsid w:val="007B466C"/>
    <w:rsid w:val="007B5105"/>
    <w:rsid w:val="007B52CA"/>
    <w:rsid w:val="007B58F6"/>
    <w:rsid w:val="007B5A76"/>
    <w:rsid w:val="007B5ECE"/>
    <w:rsid w:val="007B6001"/>
    <w:rsid w:val="007B6291"/>
    <w:rsid w:val="007B62FA"/>
    <w:rsid w:val="007B68EA"/>
    <w:rsid w:val="007B6DA9"/>
    <w:rsid w:val="007B709F"/>
    <w:rsid w:val="007B7178"/>
    <w:rsid w:val="007B73D0"/>
    <w:rsid w:val="007B747D"/>
    <w:rsid w:val="007B7493"/>
    <w:rsid w:val="007B7A54"/>
    <w:rsid w:val="007B7B62"/>
    <w:rsid w:val="007C0090"/>
    <w:rsid w:val="007C00A6"/>
    <w:rsid w:val="007C00DB"/>
    <w:rsid w:val="007C03BF"/>
    <w:rsid w:val="007C087D"/>
    <w:rsid w:val="007C0880"/>
    <w:rsid w:val="007C0940"/>
    <w:rsid w:val="007C0B2A"/>
    <w:rsid w:val="007C1050"/>
    <w:rsid w:val="007C11D6"/>
    <w:rsid w:val="007C125E"/>
    <w:rsid w:val="007C130C"/>
    <w:rsid w:val="007C14B3"/>
    <w:rsid w:val="007C16E4"/>
    <w:rsid w:val="007C1752"/>
    <w:rsid w:val="007C25B8"/>
    <w:rsid w:val="007C25C4"/>
    <w:rsid w:val="007C265C"/>
    <w:rsid w:val="007C2749"/>
    <w:rsid w:val="007C28FF"/>
    <w:rsid w:val="007C2BE1"/>
    <w:rsid w:val="007C2D79"/>
    <w:rsid w:val="007C3162"/>
    <w:rsid w:val="007C322D"/>
    <w:rsid w:val="007C331A"/>
    <w:rsid w:val="007C3424"/>
    <w:rsid w:val="007C38B3"/>
    <w:rsid w:val="007C3B51"/>
    <w:rsid w:val="007C3C18"/>
    <w:rsid w:val="007C40CE"/>
    <w:rsid w:val="007C4373"/>
    <w:rsid w:val="007C4C5D"/>
    <w:rsid w:val="007C4CC4"/>
    <w:rsid w:val="007C4D38"/>
    <w:rsid w:val="007C5251"/>
    <w:rsid w:val="007C54D6"/>
    <w:rsid w:val="007C569F"/>
    <w:rsid w:val="007C594C"/>
    <w:rsid w:val="007C5A60"/>
    <w:rsid w:val="007C5CF3"/>
    <w:rsid w:val="007C5D35"/>
    <w:rsid w:val="007C5DF0"/>
    <w:rsid w:val="007C5F84"/>
    <w:rsid w:val="007C6030"/>
    <w:rsid w:val="007C6183"/>
    <w:rsid w:val="007C631A"/>
    <w:rsid w:val="007C6395"/>
    <w:rsid w:val="007C641B"/>
    <w:rsid w:val="007C675C"/>
    <w:rsid w:val="007C681F"/>
    <w:rsid w:val="007C695F"/>
    <w:rsid w:val="007C6DFC"/>
    <w:rsid w:val="007C6E34"/>
    <w:rsid w:val="007C7100"/>
    <w:rsid w:val="007C72AF"/>
    <w:rsid w:val="007C7A45"/>
    <w:rsid w:val="007C7CBF"/>
    <w:rsid w:val="007D021E"/>
    <w:rsid w:val="007D03AC"/>
    <w:rsid w:val="007D0D1D"/>
    <w:rsid w:val="007D13F2"/>
    <w:rsid w:val="007D1A92"/>
    <w:rsid w:val="007D1AF2"/>
    <w:rsid w:val="007D2192"/>
    <w:rsid w:val="007D2663"/>
    <w:rsid w:val="007D2910"/>
    <w:rsid w:val="007D29BE"/>
    <w:rsid w:val="007D2AA6"/>
    <w:rsid w:val="007D2AE5"/>
    <w:rsid w:val="007D2CCB"/>
    <w:rsid w:val="007D31F9"/>
    <w:rsid w:val="007D330E"/>
    <w:rsid w:val="007D3323"/>
    <w:rsid w:val="007D34DD"/>
    <w:rsid w:val="007D3701"/>
    <w:rsid w:val="007D384B"/>
    <w:rsid w:val="007D3C35"/>
    <w:rsid w:val="007D4570"/>
    <w:rsid w:val="007D4719"/>
    <w:rsid w:val="007D4734"/>
    <w:rsid w:val="007D4D10"/>
    <w:rsid w:val="007D51C2"/>
    <w:rsid w:val="007D5470"/>
    <w:rsid w:val="007D566F"/>
    <w:rsid w:val="007D5854"/>
    <w:rsid w:val="007D59E8"/>
    <w:rsid w:val="007D5CB8"/>
    <w:rsid w:val="007D6084"/>
    <w:rsid w:val="007D6320"/>
    <w:rsid w:val="007D695F"/>
    <w:rsid w:val="007D6F27"/>
    <w:rsid w:val="007D729C"/>
    <w:rsid w:val="007D731D"/>
    <w:rsid w:val="007D7357"/>
    <w:rsid w:val="007D73AA"/>
    <w:rsid w:val="007D7435"/>
    <w:rsid w:val="007D7849"/>
    <w:rsid w:val="007D7910"/>
    <w:rsid w:val="007D79DC"/>
    <w:rsid w:val="007D7BC4"/>
    <w:rsid w:val="007D7CEC"/>
    <w:rsid w:val="007D7E39"/>
    <w:rsid w:val="007E006E"/>
    <w:rsid w:val="007E00FC"/>
    <w:rsid w:val="007E0455"/>
    <w:rsid w:val="007E05F6"/>
    <w:rsid w:val="007E0637"/>
    <w:rsid w:val="007E0770"/>
    <w:rsid w:val="007E0FAA"/>
    <w:rsid w:val="007E11FF"/>
    <w:rsid w:val="007E13CA"/>
    <w:rsid w:val="007E178A"/>
    <w:rsid w:val="007E185F"/>
    <w:rsid w:val="007E1ED4"/>
    <w:rsid w:val="007E1F65"/>
    <w:rsid w:val="007E1FF1"/>
    <w:rsid w:val="007E22E0"/>
    <w:rsid w:val="007E247C"/>
    <w:rsid w:val="007E270C"/>
    <w:rsid w:val="007E2CDB"/>
    <w:rsid w:val="007E2D0C"/>
    <w:rsid w:val="007E2E68"/>
    <w:rsid w:val="007E3086"/>
    <w:rsid w:val="007E30E3"/>
    <w:rsid w:val="007E3193"/>
    <w:rsid w:val="007E3328"/>
    <w:rsid w:val="007E385E"/>
    <w:rsid w:val="007E3866"/>
    <w:rsid w:val="007E3E11"/>
    <w:rsid w:val="007E3FEB"/>
    <w:rsid w:val="007E4063"/>
    <w:rsid w:val="007E4107"/>
    <w:rsid w:val="007E4178"/>
    <w:rsid w:val="007E4766"/>
    <w:rsid w:val="007E48ED"/>
    <w:rsid w:val="007E4D4A"/>
    <w:rsid w:val="007E4D61"/>
    <w:rsid w:val="007E4F6F"/>
    <w:rsid w:val="007E4FCE"/>
    <w:rsid w:val="007E5114"/>
    <w:rsid w:val="007E52AA"/>
    <w:rsid w:val="007E5869"/>
    <w:rsid w:val="007E5D56"/>
    <w:rsid w:val="007E6042"/>
    <w:rsid w:val="007E619B"/>
    <w:rsid w:val="007E63AE"/>
    <w:rsid w:val="007E6563"/>
    <w:rsid w:val="007E65EA"/>
    <w:rsid w:val="007E6698"/>
    <w:rsid w:val="007E692E"/>
    <w:rsid w:val="007E6A53"/>
    <w:rsid w:val="007E6F54"/>
    <w:rsid w:val="007E6FAB"/>
    <w:rsid w:val="007E73CC"/>
    <w:rsid w:val="007E781C"/>
    <w:rsid w:val="007E7AE6"/>
    <w:rsid w:val="007F0256"/>
    <w:rsid w:val="007F08C3"/>
    <w:rsid w:val="007F09D0"/>
    <w:rsid w:val="007F0A0B"/>
    <w:rsid w:val="007F0A5F"/>
    <w:rsid w:val="007F0A65"/>
    <w:rsid w:val="007F0D6D"/>
    <w:rsid w:val="007F1339"/>
    <w:rsid w:val="007F137C"/>
    <w:rsid w:val="007F1A59"/>
    <w:rsid w:val="007F1BE7"/>
    <w:rsid w:val="007F1CCA"/>
    <w:rsid w:val="007F1D8D"/>
    <w:rsid w:val="007F1DE0"/>
    <w:rsid w:val="007F2B7A"/>
    <w:rsid w:val="007F300D"/>
    <w:rsid w:val="007F3085"/>
    <w:rsid w:val="007F3234"/>
    <w:rsid w:val="007F32E0"/>
    <w:rsid w:val="007F348D"/>
    <w:rsid w:val="007F356C"/>
    <w:rsid w:val="007F370E"/>
    <w:rsid w:val="007F3A0F"/>
    <w:rsid w:val="007F3BCE"/>
    <w:rsid w:val="007F3CEF"/>
    <w:rsid w:val="007F3E20"/>
    <w:rsid w:val="007F4179"/>
    <w:rsid w:val="007F4266"/>
    <w:rsid w:val="007F45BB"/>
    <w:rsid w:val="007F45C3"/>
    <w:rsid w:val="007F4746"/>
    <w:rsid w:val="007F49EC"/>
    <w:rsid w:val="007F4B56"/>
    <w:rsid w:val="007F4D64"/>
    <w:rsid w:val="007F5805"/>
    <w:rsid w:val="007F58CA"/>
    <w:rsid w:val="007F599C"/>
    <w:rsid w:val="007F6049"/>
    <w:rsid w:val="007F6418"/>
    <w:rsid w:val="007F659F"/>
    <w:rsid w:val="007F6AB8"/>
    <w:rsid w:val="007F6E99"/>
    <w:rsid w:val="007F6EA1"/>
    <w:rsid w:val="007F715E"/>
    <w:rsid w:val="007F7169"/>
    <w:rsid w:val="007F7494"/>
    <w:rsid w:val="007F7797"/>
    <w:rsid w:val="007F77EE"/>
    <w:rsid w:val="007F7844"/>
    <w:rsid w:val="007F7947"/>
    <w:rsid w:val="007F7EF7"/>
    <w:rsid w:val="007F7F0E"/>
    <w:rsid w:val="0080001C"/>
    <w:rsid w:val="0080044E"/>
    <w:rsid w:val="0080047D"/>
    <w:rsid w:val="00800CAD"/>
    <w:rsid w:val="008011A4"/>
    <w:rsid w:val="00801309"/>
    <w:rsid w:val="0080138E"/>
    <w:rsid w:val="00801556"/>
    <w:rsid w:val="008016DC"/>
    <w:rsid w:val="008018A3"/>
    <w:rsid w:val="008018DB"/>
    <w:rsid w:val="00802152"/>
    <w:rsid w:val="00802555"/>
    <w:rsid w:val="0080287A"/>
    <w:rsid w:val="008029D9"/>
    <w:rsid w:val="008030AC"/>
    <w:rsid w:val="00803291"/>
    <w:rsid w:val="00803630"/>
    <w:rsid w:val="00803890"/>
    <w:rsid w:val="008039D5"/>
    <w:rsid w:val="00803E95"/>
    <w:rsid w:val="008041CF"/>
    <w:rsid w:val="0080444E"/>
    <w:rsid w:val="0080452B"/>
    <w:rsid w:val="00804733"/>
    <w:rsid w:val="0080492F"/>
    <w:rsid w:val="00804D17"/>
    <w:rsid w:val="00804F2D"/>
    <w:rsid w:val="00804F6E"/>
    <w:rsid w:val="0080502F"/>
    <w:rsid w:val="008052B1"/>
    <w:rsid w:val="00805848"/>
    <w:rsid w:val="008059DA"/>
    <w:rsid w:val="00805C69"/>
    <w:rsid w:val="0080617F"/>
    <w:rsid w:val="00806242"/>
    <w:rsid w:val="00806541"/>
    <w:rsid w:val="00806552"/>
    <w:rsid w:val="00806954"/>
    <w:rsid w:val="00806ACB"/>
    <w:rsid w:val="00806B11"/>
    <w:rsid w:val="00806C9F"/>
    <w:rsid w:val="00806E3A"/>
    <w:rsid w:val="00807213"/>
    <w:rsid w:val="00807227"/>
    <w:rsid w:val="008075F8"/>
    <w:rsid w:val="008078A0"/>
    <w:rsid w:val="008079E1"/>
    <w:rsid w:val="00807D05"/>
    <w:rsid w:val="00807D9B"/>
    <w:rsid w:val="00807DB6"/>
    <w:rsid w:val="00807E76"/>
    <w:rsid w:val="00807F03"/>
    <w:rsid w:val="008104B3"/>
    <w:rsid w:val="00810923"/>
    <w:rsid w:val="00810E87"/>
    <w:rsid w:val="00810EFE"/>
    <w:rsid w:val="0081106E"/>
    <w:rsid w:val="008110A7"/>
    <w:rsid w:val="00811B72"/>
    <w:rsid w:val="00811BFE"/>
    <w:rsid w:val="00812128"/>
    <w:rsid w:val="008121F1"/>
    <w:rsid w:val="00812458"/>
    <w:rsid w:val="0081254E"/>
    <w:rsid w:val="00812568"/>
    <w:rsid w:val="00812740"/>
    <w:rsid w:val="00812AA9"/>
    <w:rsid w:val="00812BB2"/>
    <w:rsid w:val="00812D79"/>
    <w:rsid w:val="00813609"/>
    <w:rsid w:val="00813CB8"/>
    <w:rsid w:val="00813EBF"/>
    <w:rsid w:val="008145A9"/>
    <w:rsid w:val="00814874"/>
    <w:rsid w:val="00814B2C"/>
    <w:rsid w:val="00814B5A"/>
    <w:rsid w:val="00814CFF"/>
    <w:rsid w:val="008150C2"/>
    <w:rsid w:val="0081531A"/>
    <w:rsid w:val="00815353"/>
    <w:rsid w:val="00815964"/>
    <w:rsid w:val="00815D11"/>
    <w:rsid w:val="00815D7D"/>
    <w:rsid w:val="00816420"/>
    <w:rsid w:val="00816480"/>
    <w:rsid w:val="00816807"/>
    <w:rsid w:val="00816BCC"/>
    <w:rsid w:val="00816FBB"/>
    <w:rsid w:val="00816FF0"/>
    <w:rsid w:val="00817101"/>
    <w:rsid w:val="00817259"/>
    <w:rsid w:val="008172E7"/>
    <w:rsid w:val="008173DB"/>
    <w:rsid w:val="008179F3"/>
    <w:rsid w:val="00817C6E"/>
    <w:rsid w:val="00817C7B"/>
    <w:rsid w:val="00817F76"/>
    <w:rsid w:val="00817FB3"/>
    <w:rsid w:val="008200DA"/>
    <w:rsid w:val="008201AA"/>
    <w:rsid w:val="00820429"/>
    <w:rsid w:val="0082069F"/>
    <w:rsid w:val="00820706"/>
    <w:rsid w:val="00820787"/>
    <w:rsid w:val="00820877"/>
    <w:rsid w:val="00820F41"/>
    <w:rsid w:val="00820FB0"/>
    <w:rsid w:val="00821674"/>
    <w:rsid w:val="0082199A"/>
    <w:rsid w:val="00821E68"/>
    <w:rsid w:val="00822098"/>
    <w:rsid w:val="0082219F"/>
    <w:rsid w:val="0082242D"/>
    <w:rsid w:val="00822695"/>
    <w:rsid w:val="008227D5"/>
    <w:rsid w:val="00823435"/>
    <w:rsid w:val="008234C1"/>
    <w:rsid w:val="00823602"/>
    <w:rsid w:val="008236D5"/>
    <w:rsid w:val="00823A1F"/>
    <w:rsid w:val="00823ADF"/>
    <w:rsid w:val="00823B16"/>
    <w:rsid w:val="00823BE3"/>
    <w:rsid w:val="00823F28"/>
    <w:rsid w:val="00823FA3"/>
    <w:rsid w:val="008241A6"/>
    <w:rsid w:val="008242E4"/>
    <w:rsid w:val="008246B6"/>
    <w:rsid w:val="008247C8"/>
    <w:rsid w:val="00824BEC"/>
    <w:rsid w:val="0082507E"/>
    <w:rsid w:val="008257A3"/>
    <w:rsid w:val="008258D8"/>
    <w:rsid w:val="00825933"/>
    <w:rsid w:val="00825B15"/>
    <w:rsid w:val="00825E95"/>
    <w:rsid w:val="00826011"/>
    <w:rsid w:val="0082628A"/>
    <w:rsid w:val="008263E6"/>
    <w:rsid w:val="00826434"/>
    <w:rsid w:val="00826A2A"/>
    <w:rsid w:val="00826A84"/>
    <w:rsid w:val="00826C57"/>
    <w:rsid w:val="00826E59"/>
    <w:rsid w:val="00827023"/>
    <w:rsid w:val="008271F1"/>
    <w:rsid w:val="00827673"/>
    <w:rsid w:val="00827C9D"/>
    <w:rsid w:val="0083008D"/>
    <w:rsid w:val="00830124"/>
    <w:rsid w:val="008301F4"/>
    <w:rsid w:val="00830224"/>
    <w:rsid w:val="00830344"/>
    <w:rsid w:val="00830780"/>
    <w:rsid w:val="00830A11"/>
    <w:rsid w:val="00830AC7"/>
    <w:rsid w:val="00830C66"/>
    <w:rsid w:val="00830CB5"/>
    <w:rsid w:val="00830EB6"/>
    <w:rsid w:val="00830F7F"/>
    <w:rsid w:val="0083146C"/>
    <w:rsid w:val="00831761"/>
    <w:rsid w:val="00831995"/>
    <w:rsid w:val="0083199E"/>
    <w:rsid w:val="00831E25"/>
    <w:rsid w:val="0083218F"/>
    <w:rsid w:val="008327DD"/>
    <w:rsid w:val="00832C26"/>
    <w:rsid w:val="00832C2E"/>
    <w:rsid w:val="00832FF4"/>
    <w:rsid w:val="00833001"/>
    <w:rsid w:val="008330AA"/>
    <w:rsid w:val="008332F8"/>
    <w:rsid w:val="0083363E"/>
    <w:rsid w:val="008336FA"/>
    <w:rsid w:val="0083392A"/>
    <w:rsid w:val="00833A16"/>
    <w:rsid w:val="00834172"/>
    <w:rsid w:val="008341C4"/>
    <w:rsid w:val="0083454B"/>
    <w:rsid w:val="008345B6"/>
    <w:rsid w:val="008347B3"/>
    <w:rsid w:val="00834D22"/>
    <w:rsid w:val="008351E3"/>
    <w:rsid w:val="008358A3"/>
    <w:rsid w:val="00835B29"/>
    <w:rsid w:val="00836027"/>
    <w:rsid w:val="008360DF"/>
    <w:rsid w:val="00836101"/>
    <w:rsid w:val="008361C9"/>
    <w:rsid w:val="008362A9"/>
    <w:rsid w:val="008366B1"/>
    <w:rsid w:val="00836D14"/>
    <w:rsid w:val="00836F6A"/>
    <w:rsid w:val="0083709F"/>
    <w:rsid w:val="00837141"/>
    <w:rsid w:val="00837214"/>
    <w:rsid w:val="008373AB"/>
    <w:rsid w:val="00837607"/>
    <w:rsid w:val="0083787C"/>
    <w:rsid w:val="008378E1"/>
    <w:rsid w:val="00837E5C"/>
    <w:rsid w:val="008400C0"/>
    <w:rsid w:val="008402C0"/>
    <w:rsid w:val="008404F0"/>
    <w:rsid w:val="008406D4"/>
    <w:rsid w:val="00840838"/>
    <w:rsid w:val="00840B88"/>
    <w:rsid w:val="00840DB2"/>
    <w:rsid w:val="00840EEB"/>
    <w:rsid w:val="00841205"/>
    <w:rsid w:val="0084124E"/>
    <w:rsid w:val="00841DA3"/>
    <w:rsid w:val="00841E08"/>
    <w:rsid w:val="00842310"/>
    <w:rsid w:val="008423D2"/>
    <w:rsid w:val="00842652"/>
    <w:rsid w:val="008426DD"/>
    <w:rsid w:val="00842754"/>
    <w:rsid w:val="008427F0"/>
    <w:rsid w:val="00842B18"/>
    <w:rsid w:val="00842F31"/>
    <w:rsid w:val="00843287"/>
    <w:rsid w:val="0084356F"/>
    <w:rsid w:val="008438C9"/>
    <w:rsid w:val="00844203"/>
    <w:rsid w:val="00844523"/>
    <w:rsid w:val="00844560"/>
    <w:rsid w:val="0084497E"/>
    <w:rsid w:val="008449DC"/>
    <w:rsid w:val="00844A0A"/>
    <w:rsid w:val="00844C23"/>
    <w:rsid w:val="00844CEE"/>
    <w:rsid w:val="00844EC1"/>
    <w:rsid w:val="00844EEF"/>
    <w:rsid w:val="008451E6"/>
    <w:rsid w:val="00845207"/>
    <w:rsid w:val="00845700"/>
    <w:rsid w:val="00845B9D"/>
    <w:rsid w:val="00845C5A"/>
    <w:rsid w:val="00845C68"/>
    <w:rsid w:val="00845CC7"/>
    <w:rsid w:val="008461ED"/>
    <w:rsid w:val="00846480"/>
    <w:rsid w:val="00846511"/>
    <w:rsid w:val="00846672"/>
    <w:rsid w:val="00846981"/>
    <w:rsid w:val="008469A3"/>
    <w:rsid w:val="00846C5B"/>
    <w:rsid w:val="008470EA"/>
    <w:rsid w:val="0084756A"/>
    <w:rsid w:val="00847A57"/>
    <w:rsid w:val="00847B47"/>
    <w:rsid w:val="00847D45"/>
    <w:rsid w:val="00847E77"/>
    <w:rsid w:val="00847F18"/>
    <w:rsid w:val="008502C2"/>
    <w:rsid w:val="008507D6"/>
    <w:rsid w:val="0085095F"/>
    <w:rsid w:val="00850AAD"/>
    <w:rsid w:val="00850B16"/>
    <w:rsid w:val="00850B18"/>
    <w:rsid w:val="00850BC1"/>
    <w:rsid w:val="00850BE1"/>
    <w:rsid w:val="00850C82"/>
    <w:rsid w:val="00850D4F"/>
    <w:rsid w:val="00850DD1"/>
    <w:rsid w:val="00850FA3"/>
    <w:rsid w:val="00851111"/>
    <w:rsid w:val="008511C7"/>
    <w:rsid w:val="00851299"/>
    <w:rsid w:val="00851606"/>
    <w:rsid w:val="008517DF"/>
    <w:rsid w:val="0085184A"/>
    <w:rsid w:val="00851F5D"/>
    <w:rsid w:val="008520E5"/>
    <w:rsid w:val="00852166"/>
    <w:rsid w:val="008521E6"/>
    <w:rsid w:val="00852259"/>
    <w:rsid w:val="008522F8"/>
    <w:rsid w:val="00852932"/>
    <w:rsid w:val="00852B59"/>
    <w:rsid w:val="00852BFD"/>
    <w:rsid w:val="00852C9F"/>
    <w:rsid w:val="0085305E"/>
    <w:rsid w:val="0085320D"/>
    <w:rsid w:val="00853321"/>
    <w:rsid w:val="0085391F"/>
    <w:rsid w:val="00853BF3"/>
    <w:rsid w:val="00853CF0"/>
    <w:rsid w:val="00854031"/>
    <w:rsid w:val="008540C4"/>
    <w:rsid w:val="00854387"/>
    <w:rsid w:val="0085489B"/>
    <w:rsid w:val="008549EA"/>
    <w:rsid w:val="00854C3D"/>
    <w:rsid w:val="00854E36"/>
    <w:rsid w:val="00854EF6"/>
    <w:rsid w:val="00854F18"/>
    <w:rsid w:val="00854FFA"/>
    <w:rsid w:val="00855095"/>
    <w:rsid w:val="008554E2"/>
    <w:rsid w:val="00855714"/>
    <w:rsid w:val="0085581B"/>
    <w:rsid w:val="00855AB1"/>
    <w:rsid w:val="00855C45"/>
    <w:rsid w:val="00855E85"/>
    <w:rsid w:val="00856433"/>
    <w:rsid w:val="0085654B"/>
    <w:rsid w:val="008565B4"/>
    <w:rsid w:val="00856621"/>
    <w:rsid w:val="00856AA9"/>
    <w:rsid w:val="00856D49"/>
    <w:rsid w:val="00856D7A"/>
    <w:rsid w:val="008572FE"/>
    <w:rsid w:val="0085778B"/>
    <w:rsid w:val="00857923"/>
    <w:rsid w:val="0085793A"/>
    <w:rsid w:val="00857953"/>
    <w:rsid w:val="00857AD9"/>
    <w:rsid w:val="00857D3B"/>
    <w:rsid w:val="00857F6B"/>
    <w:rsid w:val="00860213"/>
    <w:rsid w:val="00860260"/>
    <w:rsid w:val="0086041E"/>
    <w:rsid w:val="008605FC"/>
    <w:rsid w:val="0086086A"/>
    <w:rsid w:val="00860C21"/>
    <w:rsid w:val="00860C87"/>
    <w:rsid w:val="00861660"/>
    <w:rsid w:val="0086166B"/>
    <w:rsid w:val="008617AC"/>
    <w:rsid w:val="0086192D"/>
    <w:rsid w:val="00861AAD"/>
    <w:rsid w:val="00861E9E"/>
    <w:rsid w:val="00862019"/>
    <w:rsid w:val="00862184"/>
    <w:rsid w:val="00862559"/>
    <w:rsid w:val="00862728"/>
    <w:rsid w:val="00862826"/>
    <w:rsid w:val="00862A57"/>
    <w:rsid w:val="00862BCA"/>
    <w:rsid w:val="00862C0D"/>
    <w:rsid w:val="00862C44"/>
    <w:rsid w:val="00862FA4"/>
    <w:rsid w:val="00863343"/>
    <w:rsid w:val="00863464"/>
    <w:rsid w:val="008637C9"/>
    <w:rsid w:val="00863879"/>
    <w:rsid w:val="00863BC7"/>
    <w:rsid w:val="00863EE0"/>
    <w:rsid w:val="00863FFD"/>
    <w:rsid w:val="0086406E"/>
    <w:rsid w:val="00864527"/>
    <w:rsid w:val="008649F8"/>
    <w:rsid w:val="00864B71"/>
    <w:rsid w:val="00864CDB"/>
    <w:rsid w:val="00864F42"/>
    <w:rsid w:val="00864F7C"/>
    <w:rsid w:val="00864FC8"/>
    <w:rsid w:val="00864FD0"/>
    <w:rsid w:val="008652F7"/>
    <w:rsid w:val="008655F2"/>
    <w:rsid w:val="00865708"/>
    <w:rsid w:val="00865968"/>
    <w:rsid w:val="00865C4A"/>
    <w:rsid w:val="00865EBF"/>
    <w:rsid w:val="00865F1D"/>
    <w:rsid w:val="00865FF5"/>
    <w:rsid w:val="00866319"/>
    <w:rsid w:val="00866357"/>
    <w:rsid w:val="00866481"/>
    <w:rsid w:val="008665E8"/>
    <w:rsid w:val="008665F6"/>
    <w:rsid w:val="00866750"/>
    <w:rsid w:val="00866759"/>
    <w:rsid w:val="00866AB5"/>
    <w:rsid w:val="00866AC0"/>
    <w:rsid w:val="00866DAB"/>
    <w:rsid w:val="0086786A"/>
    <w:rsid w:val="00867943"/>
    <w:rsid w:val="00867A20"/>
    <w:rsid w:val="00867C7C"/>
    <w:rsid w:val="00867FD9"/>
    <w:rsid w:val="00870236"/>
    <w:rsid w:val="0087026A"/>
    <w:rsid w:val="00870463"/>
    <w:rsid w:val="00870654"/>
    <w:rsid w:val="008709B2"/>
    <w:rsid w:val="00870A6A"/>
    <w:rsid w:val="00870D64"/>
    <w:rsid w:val="00870E22"/>
    <w:rsid w:val="00870E45"/>
    <w:rsid w:val="00870FEA"/>
    <w:rsid w:val="0087135D"/>
    <w:rsid w:val="00871526"/>
    <w:rsid w:val="00871551"/>
    <w:rsid w:val="00871584"/>
    <w:rsid w:val="00871647"/>
    <w:rsid w:val="00871653"/>
    <w:rsid w:val="00871AC4"/>
    <w:rsid w:val="00871E52"/>
    <w:rsid w:val="00871E6E"/>
    <w:rsid w:val="00871F26"/>
    <w:rsid w:val="0087249E"/>
    <w:rsid w:val="00872704"/>
    <w:rsid w:val="008727D6"/>
    <w:rsid w:val="00872877"/>
    <w:rsid w:val="008728A4"/>
    <w:rsid w:val="008734A5"/>
    <w:rsid w:val="008735B1"/>
    <w:rsid w:val="0087365B"/>
    <w:rsid w:val="00873B1E"/>
    <w:rsid w:val="00873D94"/>
    <w:rsid w:val="00873F3D"/>
    <w:rsid w:val="008740B0"/>
    <w:rsid w:val="008742AE"/>
    <w:rsid w:val="008744B5"/>
    <w:rsid w:val="00874923"/>
    <w:rsid w:val="00874A0C"/>
    <w:rsid w:val="00874B28"/>
    <w:rsid w:val="00874CAB"/>
    <w:rsid w:val="0087508F"/>
    <w:rsid w:val="008750C9"/>
    <w:rsid w:val="0087521C"/>
    <w:rsid w:val="0087526B"/>
    <w:rsid w:val="008752D6"/>
    <w:rsid w:val="008752D7"/>
    <w:rsid w:val="008755B3"/>
    <w:rsid w:val="0087573E"/>
    <w:rsid w:val="00875768"/>
    <w:rsid w:val="008757ED"/>
    <w:rsid w:val="00875E5A"/>
    <w:rsid w:val="00875F9C"/>
    <w:rsid w:val="008761CB"/>
    <w:rsid w:val="008761EF"/>
    <w:rsid w:val="0087640B"/>
    <w:rsid w:val="00876CC0"/>
    <w:rsid w:val="00876D07"/>
    <w:rsid w:val="00876F6D"/>
    <w:rsid w:val="00876F72"/>
    <w:rsid w:val="008777B6"/>
    <w:rsid w:val="008777E6"/>
    <w:rsid w:val="00877A29"/>
    <w:rsid w:val="00877B02"/>
    <w:rsid w:val="00877D9C"/>
    <w:rsid w:val="00877E2C"/>
    <w:rsid w:val="00877E88"/>
    <w:rsid w:val="00880018"/>
    <w:rsid w:val="008802B5"/>
    <w:rsid w:val="008803CE"/>
    <w:rsid w:val="00880413"/>
    <w:rsid w:val="00880710"/>
    <w:rsid w:val="00880AE4"/>
    <w:rsid w:val="00880B1A"/>
    <w:rsid w:val="00880BEA"/>
    <w:rsid w:val="00880DAA"/>
    <w:rsid w:val="00881696"/>
    <w:rsid w:val="008817ED"/>
    <w:rsid w:val="0088205C"/>
    <w:rsid w:val="00882528"/>
    <w:rsid w:val="00882571"/>
    <w:rsid w:val="008827EA"/>
    <w:rsid w:val="0088294F"/>
    <w:rsid w:val="008829E6"/>
    <w:rsid w:val="00882A6E"/>
    <w:rsid w:val="00882AF7"/>
    <w:rsid w:val="00882B6B"/>
    <w:rsid w:val="00882F2A"/>
    <w:rsid w:val="00882F9F"/>
    <w:rsid w:val="008833DA"/>
    <w:rsid w:val="00883DD9"/>
    <w:rsid w:val="00884A94"/>
    <w:rsid w:val="00884DD2"/>
    <w:rsid w:val="0088505B"/>
    <w:rsid w:val="00885670"/>
    <w:rsid w:val="008857D1"/>
    <w:rsid w:val="00885878"/>
    <w:rsid w:val="00885B5E"/>
    <w:rsid w:val="00885DDC"/>
    <w:rsid w:val="00885E08"/>
    <w:rsid w:val="008861F2"/>
    <w:rsid w:val="008864B5"/>
    <w:rsid w:val="00886573"/>
    <w:rsid w:val="00886810"/>
    <w:rsid w:val="00886856"/>
    <w:rsid w:val="008868E0"/>
    <w:rsid w:val="00886911"/>
    <w:rsid w:val="00886ABA"/>
    <w:rsid w:val="00886ADA"/>
    <w:rsid w:val="00886B32"/>
    <w:rsid w:val="00886BE0"/>
    <w:rsid w:val="00886BFB"/>
    <w:rsid w:val="00886C48"/>
    <w:rsid w:val="00886FA7"/>
    <w:rsid w:val="008871B6"/>
    <w:rsid w:val="008876F5"/>
    <w:rsid w:val="00887BAF"/>
    <w:rsid w:val="008900DE"/>
    <w:rsid w:val="0089035F"/>
    <w:rsid w:val="008903F8"/>
    <w:rsid w:val="008907AC"/>
    <w:rsid w:val="008907F9"/>
    <w:rsid w:val="008908EC"/>
    <w:rsid w:val="00890AF1"/>
    <w:rsid w:val="00890C3E"/>
    <w:rsid w:val="0089138B"/>
    <w:rsid w:val="00891477"/>
    <w:rsid w:val="0089151F"/>
    <w:rsid w:val="00891A75"/>
    <w:rsid w:val="00891B39"/>
    <w:rsid w:val="008920BF"/>
    <w:rsid w:val="00892199"/>
    <w:rsid w:val="0089243C"/>
    <w:rsid w:val="0089245A"/>
    <w:rsid w:val="00892922"/>
    <w:rsid w:val="00892A5A"/>
    <w:rsid w:val="00892B9D"/>
    <w:rsid w:val="00892F4A"/>
    <w:rsid w:val="00892FE9"/>
    <w:rsid w:val="0089334B"/>
    <w:rsid w:val="0089373C"/>
    <w:rsid w:val="00893A2F"/>
    <w:rsid w:val="00893AB8"/>
    <w:rsid w:val="00893DE8"/>
    <w:rsid w:val="00893E0E"/>
    <w:rsid w:val="00894115"/>
    <w:rsid w:val="00894607"/>
    <w:rsid w:val="008947B4"/>
    <w:rsid w:val="0089496C"/>
    <w:rsid w:val="00894F88"/>
    <w:rsid w:val="0089505A"/>
    <w:rsid w:val="00895462"/>
    <w:rsid w:val="008954CF"/>
    <w:rsid w:val="008955AD"/>
    <w:rsid w:val="00895633"/>
    <w:rsid w:val="008959BD"/>
    <w:rsid w:val="00895B9F"/>
    <w:rsid w:val="00895DB6"/>
    <w:rsid w:val="0089653A"/>
    <w:rsid w:val="008965C1"/>
    <w:rsid w:val="0089683F"/>
    <w:rsid w:val="00896871"/>
    <w:rsid w:val="008968A3"/>
    <w:rsid w:val="008968B3"/>
    <w:rsid w:val="008969C4"/>
    <w:rsid w:val="008972EB"/>
    <w:rsid w:val="008976D5"/>
    <w:rsid w:val="0089780B"/>
    <w:rsid w:val="00897843"/>
    <w:rsid w:val="00897A9D"/>
    <w:rsid w:val="008A0365"/>
    <w:rsid w:val="008A037E"/>
    <w:rsid w:val="008A040D"/>
    <w:rsid w:val="008A05F7"/>
    <w:rsid w:val="008A075A"/>
    <w:rsid w:val="008A0B1A"/>
    <w:rsid w:val="008A0B7D"/>
    <w:rsid w:val="008A0BB2"/>
    <w:rsid w:val="008A11C4"/>
    <w:rsid w:val="008A12BB"/>
    <w:rsid w:val="008A1E7D"/>
    <w:rsid w:val="008A2070"/>
    <w:rsid w:val="008A2655"/>
    <w:rsid w:val="008A274A"/>
    <w:rsid w:val="008A2841"/>
    <w:rsid w:val="008A29AF"/>
    <w:rsid w:val="008A2AA7"/>
    <w:rsid w:val="008A2F10"/>
    <w:rsid w:val="008A3060"/>
    <w:rsid w:val="008A307D"/>
    <w:rsid w:val="008A32A2"/>
    <w:rsid w:val="008A32FC"/>
    <w:rsid w:val="008A3434"/>
    <w:rsid w:val="008A3B57"/>
    <w:rsid w:val="008A3CEE"/>
    <w:rsid w:val="008A3EC6"/>
    <w:rsid w:val="008A3ED0"/>
    <w:rsid w:val="008A44E5"/>
    <w:rsid w:val="008A474B"/>
    <w:rsid w:val="008A4883"/>
    <w:rsid w:val="008A4AB0"/>
    <w:rsid w:val="008A4B5E"/>
    <w:rsid w:val="008A4FAE"/>
    <w:rsid w:val="008A53A9"/>
    <w:rsid w:val="008A5775"/>
    <w:rsid w:val="008A5883"/>
    <w:rsid w:val="008A58A8"/>
    <w:rsid w:val="008A5ABB"/>
    <w:rsid w:val="008A5D20"/>
    <w:rsid w:val="008A60BA"/>
    <w:rsid w:val="008A69E8"/>
    <w:rsid w:val="008A6C12"/>
    <w:rsid w:val="008A72A6"/>
    <w:rsid w:val="008A730D"/>
    <w:rsid w:val="008A7651"/>
    <w:rsid w:val="008A7ED1"/>
    <w:rsid w:val="008B04A3"/>
    <w:rsid w:val="008B06CA"/>
    <w:rsid w:val="008B0989"/>
    <w:rsid w:val="008B0BA0"/>
    <w:rsid w:val="008B0BE5"/>
    <w:rsid w:val="008B1113"/>
    <w:rsid w:val="008B1272"/>
    <w:rsid w:val="008B12D6"/>
    <w:rsid w:val="008B143E"/>
    <w:rsid w:val="008B14E1"/>
    <w:rsid w:val="008B1657"/>
    <w:rsid w:val="008B16DD"/>
    <w:rsid w:val="008B1E5D"/>
    <w:rsid w:val="008B1EE4"/>
    <w:rsid w:val="008B2772"/>
    <w:rsid w:val="008B28B0"/>
    <w:rsid w:val="008B298C"/>
    <w:rsid w:val="008B2B3B"/>
    <w:rsid w:val="008B33EB"/>
    <w:rsid w:val="008B344D"/>
    <w:rsid w:val="008B34DE"/>
    <w:rsid w:val="008B34DF"/>
    <w:rsid w:val="008B36C5"/>
    <w:rsid w:val="008B3852"/>
    <w:rsid w:val="008B393D"/>
    <w:rsid w:val="008B3B75"/>
    <w:rsid w:val="008B40E7"/>
    <w:rsid w:val="008B46A3"/>
    <w:rsid w:val="008B46AD"/>
    <w:rsid w:val="008B4B02"/>
    <w:rsid w:val="008B516C"/>
    <w:rsid w:val="008B5185"/>
    <w:rsid w:val="008B52FD"/>
    <w:rsid w:val="008B543B"/>
    <w:rsid w:val="008B5879"/>
    <w:rsid w:val="008B5908"/>
    <w:rsid w:val="008B5AF1"/>
    <w:rsid w:val="008B5D89"/>
    <w:rsid w:val="008B6023"/>
    <w:rsid w:val="008B63DF"/>
    <w:rsid w:val="008B65A8"/>
    <w:rsid w:val="008B67D3"/>
    <w:rsid w:val="008B6F69"/>
    <w:rsid w:val="008B7009"/>
    <w:rsid w:val="008B7240"/>
    <w:rsid w:val="008B7241"/>
    <w:rsid w:val="008B7D82"/>
    <w:rsid w:val="008C00C0"/>
    <w:rsid w:val="008C0386"/>
    <w:rsid w:val="008C04BA"/>
    <w:rsid w:val="008C0F70"/>
    <w:rsid w:val="008C12DD"/>
    <w:rsid w:val="008C14BB"/>
    <w:rsid w:val="008C175A"/>
    <w:rsid w:val="008C1846"/>
    <w:rsid w:val="008C1BF1"/>
    <w:rsid w:val="008C1D30"/>
    <w:rsid w:val="008C1E06"/>
    <w:rsid w:val="008C2801"/>
    <w:rsid w:val="008C28B0"/>
    <w:rsid w:val="008C2A61"/>
    <w:rsid w:val="008C2E8B"/>
    <w:rsid w:val="008C2F1F"/>
    <w:rsid w:val="008C2F90"/>
    <w:rsid w:val="008C2FC7"/>
    <w:rsid w:val="008C3109"/>
    <w:rsid w:val="008C3720"/>
    <w:rsid w:val="008C3C90"/>
    <w:rsid w:val="008C41E4"/>
    <w:rsid w:val="008C4233"/>
    <w:rsid w:val="008C4246"/>
    <w:rsid w:val="008C425E"/>
    <w:rsid w:val="008C4455"/>
    <w:rsid w:val="008C44AB"/>
    <w:rsid w:val="008C4500"/>
    <w:rsid w:val="008C48B1"/>
    <w:rsid w:val="008C4987"/>
    <w:rsid w:val="008C4A2F"/>
    <w:rsid w:val="008C4D85"/>
    <w:rsid w:val="008C4DA9"/>
    <w:rsid w:val="008C4DDE"/>
    <w:rsid w:val="008C4FD1"/>
    <w:rsid w:val="008C5A24"/>
    <w:rsid w:val="008C66E2"/>
    <w:rsid w:val="008C67E8"/>
    <w:rsid w:val="008C7513"/>
    <w:rsid w:val="008C76B1"/>
    <w:rsid w:val="008C773E"/>
    <w:rsid w:val="008C7850"/>
    <w:rsid w:val="008C7895"/>
    <w:rsid w:val="008C7F45"/>
    <w:rsid w:val="008D00FD"/>
    <w:rsid w:val="008D03C5"/>
    <w:rsid w:val="008D0FB2"/>
    <w:rsid w:val="008D0FF1"/>
    <w:rsid w:val="008D1034"/>
    <w:rsid w:val="008D103D"/>
    <w:rsid w:val="008D13CD"/>
    <w:rsid w:val="008D13F1"/>
    <w:rsid w:val="008D14B7"/>
    <w:rsid w:val="008D18BE"/>
    <w:rsid w:val="008D1A28"/>
    <w:rsid w:val="008D1C2E"/>
    <w:rsid w:val="008D1FC5"/>
    <w:rsid w:val="008D2260"/>
    <w:rsid w:val="008D228C"/>
    <w:rsid w:val="008D23EC"/>
    <w:rsid w:val="008D26C8"/>
    <w:rsid w:val="008D28AE"/>
    <w:rsid w:val="008D28C7"/>
    <w:rsid w:val="008D2AA4"/>
    <w:rsid w:val="008D2F77"/>
    <w:rsid w:val="008D31A2"/>
    <w:rsid w:val="008D343E"/>
    <w:rsid w:val="008D3CD3"/>
    <w:rsid w:val="008D3D71"/>
    <w:rsid w:val="008D3DF7"/>
    <w:rsid w:val="008D3EBA"/>
    <w:rsid w:val="008D3ED8"/>
    <w:rsid w:val="008D4525"/>
    <w:rsid w:val="008D45C6"/>
    <w:rsid w:val="008D467D"/>
    <w:rsid w:val="008D4A5E"/>
    <w:rsid w:val="008D4A6A"/>
    <w:rsid w:val="008D5382"/>
    <w:rsid w:val="008D548D"/>
    <w:rsid w:val="008D54C5"/>
    <w:rsid w:val="008D59C4"/>
    <w:rsid w:val="008D5EEF"/>
    <w:rsid w:val="008D60E4"/>
    <w:rsid w:val="008D682B"/>
    <w:rsid w:val="008D6906"/>
    <w:rsid w:val="008D6ADA"/>
    <w:rsid w:val="008D6DE4"/>
    <w:rsid w:val="008D7022"/>
    <w:rsid w:val="008D70C0"/>
    <w:rsid w:val="008D726C"/>
    <w:rsid w:val="008D7547"/>
    <w:rsid w:val="008D75C6"/>
    <w:rsid w:val="008D7898"/>
    <w:rsid w:val="008D7E27"/>
    <w:rsid w:val="008D7EDF"/>
    <w:rsid w:val="008E012E"/>
    <w:rsid w:val="008E05CB"/>
    <w:rsid w:val="008E0784"/>
    <w:rsid w:val="008E0A03"/>
    <w:rsid w:val="008E0E79"/>
    <w:rsid w:val="008E107B"/>
    <w:rsid w:val="008E125B"/>
    <w:rsid w:val="008E16B3"/>
    <w:rsid w:val="008E1F52"/>
    <w:rsid w:val="008E21F2"/>
    <w:rsid w:val="008E2334"/>
    <w:rsid w:val="008E23B1"/>
    <w:rsid w:val="008E2780"/>
    <w:rsid w:val="008E2BED"/>
    <w:rsid w:val="008E2CC0"/>
    <w:rsid w:val="008E3134"/>
    <w:rsid w:val="008E329D"/>
    <w:rsid w:val="008E341B"/>
    <w:rsid w:val="008E3682"/>
    <w:rsid w:val="008E372B"/>
    <w:rsid w:val="008E383F"/>
    <w:rsid w:val="008E3A57"/>
    <w:rsid w:val="008E3B12"/>
    <w:rsid w:val="008E3C59"/>
    <w:rsid w:val="008E3D44"/>
    <w:rsid w:val="008E3E42"/>
    <w:rsid w:val="008E402B"/>
    <w:rsid w:val="008E4865"/>
    <w:rsid w:val="008E486A"/>
    <w:rsid w:val="008E496A"/>
    <w:rsid w:val="008E4B76"/>
    <w:rsid w:val="008E4C48"/>
    <w:rsid w:val="008E4E27"/>
    <w:rsid w:val="008E5135"/>
    <w:rsid w:val="008E53A1"/>
    <w:rsid w:val="008E5442"/>
    <w:rsid w:val="008E5599"/>
    <w:rsid w:val="008E56CD"/>
    <w:rsid w:val="008E5B12"/>
    <w:rsid w:val="008E5B91"/>
    <w:rsid w:val="008E5D97"/>
    <w:rsid w:val="008E6269"/>
    <w:rsid w:val="008E62CA"/>
    <w:rsid w:val="008E65B8"/>
    <w:rsid w:val="008E667F"/>
    <w:rsid w:val="008E672A"/>
    <w:rsid w:val="008E685C"/>
    <w:rsid w:val="008E6A90"/>
    <w:rsid w:val="008E6F93"/>
    <w:rsid w:val="008E7486"/>
    <w:rsid w:val="008E751C"/>
    <w:rsid w:val="008E76B7"/>
    <w:rsid w:val="008E7715"/>
    <w:rsid w:val="008E7B79"/>
    <w:rsid w:val="008E7C91"/>
    <w:rsid w:val="008E7D7A"/>
    <w:rsid w:val="008E7E61"/>
    <w:rsid w:val="008F0246"/>
    <w:rsid w:val="008F0595"/>
    <w:rsid w:val="008F09EF"/>
    <w:rsid w:val="008F0DAE"/>
    <w:rsid w:val="008F0EBE"/>
    <w:rsid w:val="008F0F19"/>
    <w:rsid w:val="008F0FF4"/>
    <w:rsid w:val="008F1023"/>
    <w:rsid w:val="008F11AB"/>
    <w:rsid w:val="008F154A"/>
    <w:rsid w:val="008F1639"/>
    <w:rsid w:val="008F185F"/>
    <w:rsid w:val="008F1A2D"/>
    <w:rsid w:val="008F1A69"/>
    <w:rsid w:val="008F1AAC"/>
    <w:rsid w:val="008F1B2B"/>
    <w:rsid w:val="008F1BE9"/>
    <w:rsid w:val="008F20CD"/>
    <w:rsid w:val="008F213B"/>
    <w:rsid w:val="008F2364"/>
    <w:rsid w:val="008F2C34"/>
    <w:rsid w:val="008F3950"/>
    <w:rsid w:val="008F3B5C"/>
    <w:rsid w:val="008F3B75"/>
    <w:rsid w:val="008F3C26"/>
    <w:rsid w:val="008F3C6F"/>
    <w:rsid w:val="008F44CC"/>
    <w:rsid w:val="008F45D6"/>
    <w:rsid w:val="008F47F8"/>
    <w:rsid w:val="008F4B2F"/>
    <w:rsid w:val="008F4BAF"/>
    <w:rsid w:val="008F4C12"/>
    <w:rsid w:val="008F4CDF"/>
    <w:rsid w:val="008F518A"/>
    <w:rsid w:val="008F5194"/>
    <w:rsid w:val="008F5388"/>
    <w:rsid w:val="008F5414"/>
    <w:rsid w:val="008F5458"/>
    <w:rsid w:val="008F5480"/>
    <w:rsid w:val="008F598E"/>
    <w:rsid w:val="008F5B09"/>
    <w:rsid w:val="008F6203"/>
    <w:rsid w:val="008F6234"/>
    <w:rsid w:val="008F627E"/>
    <w:rsid w:val="008F62E6"/>
    <w:rsid w:val="008F632E"/>
    <w:rsid w:val="008F640B"/>
    <w:rsid w:val="008F6A5E"/>
    <w:rsid w:val="008F6B27"/>
    <w:rsid w:val="008F6D11"/>
    <w:rsid w:val="008F748F"/>
    <w:rsid w:val="008F752D"/>
    <w:rsid w:val="008F762E"/>
    <w:rsid w:val="008F764A"/>
    <w:rsid w:val="008F7ADE"/>
    <w:rsid w:val="008F7B93"/>
    <w:rsid w:val="008F7F10"/>
    <w:rsid w:val="00900221"/>
    <w:rsid w:val="009002A2"/>
    <w:rsid w:val="00900337"/>
    <w:rsid w:val="00900534"/>
    <w:rsid w:val="0090064B"/>
    <w:rsid w:val="009007C4"/>
    <w:rsid w:val="0090090C"/>
    <w:rsid w:val="00900D73"/>
    <w:rsid w:val="009013F4"/>
    <w:rsid w:val="00901802"/>
    <w:rsid w:val="0090196F"/>
    <w:rsid w:val="00901C9C"/>
    <w:rsid w:val="00901D90"/>
    <w:rsid w:val="00902117"/>
    <w:rsid w:val="009028FD"/>
    <w:rsid w:val="00902B22"/>
    <w:rsid w:val="00902F01"/>
    <w:rsid w:val="00903037"/>
    <w:rsid w:val="00903200"/>
    <w:rsid w:val="00903208"/>
    <w:rsid w:val="009032F1"/>
    <w:rsid w:val="009035BD"/>
    <w:rsid w:val="00903980"/>
    <w:rsid w:val="00903B4B"/>
    <w:rsid w:val="00903C20"/>
    <w:rsid w:val="00903CC9"/>
    <w:rsid w:val="0090409A"/>
    <w:rsid w:val="009044FE"/>
    <w:rsid w:val="009047E6"/>
    <w:rsid w:val="00904B3C"/>
    <w:rsid w:val="00904DBD"/>
    <w:rsid w:val="00905354"/>
    <w:rsid w:val="009055BD"/>
    <w:rsid w:val="009058FA"/>
    <w:rsid w:val="00905A40"/>
    <w:rsid w:val="00905E0D"/>
    <w:rsid w:val="00905ED4"/>
    <w:rsid w:val="0090602A"/>
    <w:rsid w:val="009060AB"/>
    <w:rsid w:val="00906560"/>
    <w:rsid w:val="00906BEF"/>
    <w:rsid w:val="00906C17"/>
    <w:rsid w:val="00906CC1"/>
    <w:rsid w:val="00907191"/>
    <w:rsid w:val="00907354"/>
    <w:rsid w:val="009074DF"/>
    <w:rsid w:val="009075C9"/>
    <w:rsid w:val="009077CE"/>
    <w:rsid w:val="00907841"/>
    <w:rsid w:val="009103C8"/>
    <w:rsid w:val="0091042F"/>
    <w:rsid w:val="009106CC"/>
    <w:rsid w:val="0091082A"/>
    <w:rsid w:val="0091087F"/>
    <w:rsid w:val="00910AA9"/>
    <w:rsid w:val="00910B6A"/>
    <w:rsid w:val="00910ED7"/>
    <w:rsid w:val="00911012"/>
    <w:rsid w:val="0091101E"/>
    <w:rsid w:val="00911129"/>
    <w:rsid w:val="009114A0"/>
    <w:rsid w:val="00911576"/>
    <w:rsid w:val="0091158E"/>
    <w:rsid w:val="00911703"/>
    <w:rsid w:val="00911D89"/>
    <w:rsid w:val="009120B5"/>
    <w:rsid w:val="00912227"/>
    <w:rsid w:val="00912260"/>
    <w:rsid w:val="00912271"/>
    <w:rsid w:val="00912401"/>
    <w:rsid w:val="009124D8"/>
    <w:rsid w:val="00912663"/>
    <w:rsid w:val="0091269C"/>
    <w:rsid w:val="00912AE0"/>
    <w:rsid w:val="00912D47"/>
    <w:rsid w:val="00913317"/>
    <w:rsid w:val="00913348"/>
    <w:rsid w:val="0091346D"/>
    <w:rsid w:val="009134A2"/>
    <w:rsid w:val="0091351D"/>
    <w:rsid w:val="00913582"/>
    <w:rsid w:val="00913870"/>
    <w:rsid w:val="00913966"/>
    <w:rsid w:val="009139A6"/>
    <w:rsid w:val="009139BF"/>
    <w:rsid w:val="00913EE0"/>
    <w:rsid w:val="00913F67"/>
    <w:rsid w:val="0091442C"/>
    <w:rsid w:val="00914489"/>
    <w:rsid w:val="0091483B"/>
    <w:rsid w:val="00914925"/>
    <w:rsid w:val="00914C4D"/>
    <w:rsid w:val="00915479"/>
    <w:rsid w:val="00915A6A"/>
    <w:rsid w:val="00915D13"/>
    <w:rsid w:val="00915FBA"/>
    <w:rsid w:val="009160F6"/>
    <w:rsid w:val="009161B6"/>
    <w:rsid w:val="009167EA"/>
    <w:rsid w:val="009167EC"/>
    <w:rsid w:val="00916DBE"/>
    <w:rsid w:val="009172E7"/>
    <w:rsid w:val="00917975"/>
    <w:rsid w:val="00917B58"/>
    <w:rsid w:val="00917D52"/>
    <w:rsid w:val="00917D7B"/>
    <w:rsid w:val="00917EDB"/>
    <w:rsid w:val="00920006"/>
    <w:rsid w:val="0092010D"/>
    <w:rsid w:val="009202D3"/>
    <w:rsid w:val="00920424"/>
    <w:rsid w:val="00920539"/>
    <w:rsid w:val="00920604"/>
    <w:rsid w:val="0092078F"/>
    <w:rsid w:val="00920832"/>
    <w:rsid w:val="0092085C"/>
    <w:rsid w:val="00920ABC"/>
    <w:rsid w:val="00920C78"/>
    <w:rsid w:val="00920DCC"/>
    <w:rsid w:val="0092125C"/>
    <w:rsid w:val="0092162A"/>
    <w:rsid w:val="00921A04"/>
    <w:rsid w:val="00921ACE"/>
    <w:rsid w:val="00921B71"/>
    <w:rsid w:val="00921C8B"/>
    <w:rsid w:val="00921FE9"/>
    <w:rsid w:val="009220D9"/>
    <w:rsid w:val="00922489"/>
    <w:rsid w:val="00922500"/>
    <w:rsid w:val="00922713"/>
    <w:rsid w:val="00922837"/>
    <w:rsid w:val="00922D89"/>
    <w:rsid w:val="00923097"/>
    <w:rsid w:val="009233FD"/>
    <w:rsid w:val="009235A9"/>
    <w:rsid w:val="00923A92"/>
    <w:rsid w:val="00923C04"/>
    <w:rsid w:val="00923C49"/>
    <w:rsid w:val="00923D29"/>
    <w:rsid w:val="009242DF"/>
    <w:rsid w:val="00924786"/>
    <w:rsid w:val="00924828"/>
    <w:rsid w:val="00924904"/>
    <w:rsid w:val="00924910"/>
    <w:rsid w:val="009249B9"/>
    <w:rsid w:val="00924B29"/>
    <w:rsid w:val="00924CD7"/>
    <w:rsid w:val="00924D93"/>
    <w:rsid w:val="00924D9A"/>
    <w:rsid w:val="0092514F"/>
    <w:rsid w:val="009251B7"/>
    <w:rsid w:val="009258AA"/>
    <w:rsid w:val="0092591B"/>
    <w:rsid w:val="00925C0A"/>
    <w:rsid w:val="00925C6A"/>
    <w:rsid w:val="00925EE1"/>
    <w:rsid w:val="00925FEC"/>
    <w:rsid w:val="009263E9"/>
    <w:rsid w:val="00926574"/>
    <w:rsid w:val="00926658"/>
    <w:rsid w:val="0092667B"/>
    <w:rsid w:val="00926699"/>
    <w:rsid w:val="0092692E"/>
    <w:rsid w:val="00926DEE"/>
    <w:rsid w:val="009270DD"/>
    <w:rsid w:val="0092779E"/>
    <w:rsid w:val="00927A63"/>
    <w:rsid w:val="00927CF2"/>
    <w:rsid w:val="0093029D"/>
    <w:rsid w:val="00930476"/>
    <w:rsid w:val="009308EF"/>
    <w:rsid w:val="00930AB0"/>
    <w:rsid w:val="00930B2D"/>
    <w:rsid w:val="00930B73"/>
    <w:rsid w:val="00930BEB"/>
    <w:rsid w:val="00930D86"/>
    <w:rsid w:val="00931032"/>
    <w:rsid w:val="00931051"/>
    <w:rsid w:val="009316D7"/>
    <w:rsid w:val="00931929"/>
    <w:rsid w:val="00931C87"/>
    <w:rsid w:val="00931EE8"/>
    <w:rsid w:val="00931F6C"/>
    <w:rsid w:val="00931F8C"/>
    <w:rsid w:val="009320C0"/>
    <w:rsid w:val="0093240D"/>
    <w:rsid w:val="00932723"/>
    <w:rsid w:val="00932885"/>
    <w:rsid w:val="00932EF5"/>
    <w:rsid w:val="00932F67"/>
    <w:rsid w:val="00933050"/>
    <w:rsid w:val="009330A5"/>
    <w:rsid w:val="00933379"/>
    <w:rsid w:val="0093337D"/>
    <w:rsid w:val="009333B0"/>
    <w:rsid w:val="009333D8"/>
    <w:rsid w:val="009334B8"/>
    <w:rsid w:val="00933604"/>
    <w:rsid w:val="009336E3"/>
    <w:rsid w:val="00934037"/>
    <w:rsid w:val="009341B3"/>
    <w:rsid w:val="00934397"/>
    <w:rsid w:val="009344B2"/>
    <w:rsid w:val="0093471A"/>
    <w:rsid w:val="009348F2"/>
    <w:rsid w:val="00935225"/>
    <w:rsid w:val="00935630"/>
    <w:rsid w:val="0093586F"/>
    <w:rsid w:val="00935928"/>
    <w:rsid w:val="00935A71"/>
    <w:rsid w:val="00935DBD"/>
    <w:rsid w:val="00935DD3"/>
    <w:rsid w:val="0093624A"/>
    <w:rsid w:val="00936435"/>
    <w:rsid w:val="009366B3"/>
    <w:rsid w:val="00936851"/>
    <w:rsid w:val="00936918"/>
    <w:rsid w:val="00936B94"/>
    <w:rsid w:val="00936F89"/>
    <w:rsid w:val="00936FDE"/>
    <w:rsid w:val="0093760A"/>
    <w:rsid w:val="0093784D"/>
    <w:rsid w:val="00937AD5"/>
    <w:rsid w:val="00937CA9"/>
    <w:rsid w:val="00937EC7"/>
    <w:rsid w:val="009402E3"/>
    <w:rsid w:val="009406D1"/>
    <w:rsid w:val="00940A4C"/>
    <w:rsid w:val="00940D29"/>
    <w:rsid w:val="00940DF9"/>
    <w:rsid w:val="00940E2C"/>
    <w:rsid w:val="00940F2D"/>
    <w:rsid w:val="009411E6"/>
    <w:rsid w:val="00941905"/>
    <w:rsid w:val="00941A87"/>
    <w:rsid w:val="00941B98"/>
    <w:rsid w:val="00941ED8"/>
    <w:rsid w:val="0094226D"/>
    <w:rsid w:val="00942270"/>
    <w:rsid w:val="00942341"/>
    <w:rsid w:val="0094298A"/>
    <w:rsid w:val="00942998"/>
    <w:rsid w:val="00942C33"/>
    <w:rsid w:val="00942D24"/>
    <w:rsid w:val="0094338C"/>
    <w:rsid w:val="00943AD8"/>
    <w:rsid w:val="00943C1F"/>
    <w:rsid w:val="009442E7"/>
    <w:rsid w:val="009444E1"/>
    <w:rsid w:val="00944508"/>
    <w:rsid w:val="00944679"/>
    <w:rsid w:val="009447D5"/>
    <w:rsid w:val="009448F9"/>
    <w:rsid w:val="00944B57"/>
    <w:rsid w:val="00944CAD"/>
    <w:rsid w:val="00944D17"/>
    <w:rsid w:val="009451E8"/>
    <w:rsid w:val="00945504"/>
    <w:rsid w:val="00945537"/>
    <w:rsid w:val="0094570D"/>
    <w:rsid w:val="009458B4"/>
    <w:rsid w:val="00945A15"/>
    <w:rsid w:val="00945B67"/>
    <w:rsid w:val="009460FE"/>
    <w:rsid w:val="009461FE"/>
    <w:rsid w:val="009464CF"/>
    <w:rsid w:val="00946557"/>
    <w:rsid w:val="00946BD5"/>
    <w:rsid w:val="00946EED"/>
    <w:rsid w:val="0094755C"/>
    <w:rsid w:val="00947A93"/>
    <w:rsid w:val="00947C62"/>
    <w:rsid w:val="00947D9B"/>
    <w:rsid w:val="0095012C"/>
    <w:rsid w:val="0095032D"/>
    <w:rsid w:val="00950638"/>
    <w:rsid w:val="00950949"/>
    <w:rsid w:val="00950A47"/>
    <w:rsid w:val="00950D22"/>
    <w:rsid w:val="00951139"/>
    <w:rsid w:val="009517C1"/>
    <w:rsid w:val="009519F7"/>
    <w:rsid w:val="00951B3B"/>
    <w:rsid w:val="00951D93"/>
    <w:rsid w:val="0095243A"/>
    <w:rsid w:val="009524D6"/>
    <w:rsid w:val="0095257B"/>
    <w:rsid w:val="00952633"/>
    <w:rsid w:val="00952A02"/>
    <w:rsid w:val="00952B72"/>
    <w:rsid w:val="00952D06"/>
    <w:rsid w:val="00952F44"/>
    <w:rsid w:val="009531F8"/>
    <w:rsid w:val="009534C3"/>
    <w:rsid w:val="00953D1F"/>
    <w:rsid w:val="00954119"/>
    <w:rsid w:val="009541D3"/>
    <w:rsid w:val="00954754"/>
    <w:rsid w:val="009547EA"/>
    <w:rsid w:val="00955000"/>
    <w:rsid w:val="0095509A"/>
    <w:rsid w:val="0095514E"/>
    <w:rsid w:val="00955408"/>
    <w:rsid w:val="00955518"/>
    <w:rsid w:val="009555E9"/>
    <w:rsid w:val="009555FA"/>
    <w:rsid w:val="00955AE1"/>
    <w:rsid w:val="00955B51"/>
    <w:rsid w:val="00956043"/>
    <w:rsid w:val="00956326"/>
    <w:rsid w:val="009564C7"/>
    <w:rsid w:val="0095662F"/>
    <w:rsid w:val="00956A2D"/>
    <w:rsid w:val="00956BDD"/>
    <w:rsid w:val="00956CD3"/>
    <w:rsid w:val="00956F38"/>
    <w:rsid w:val="00957C69"/>
    <w:rsid w:val="00957E2A"/>
    <w:rsid w:val="00960057"/>
    <w:rsid w:val="0096007D"/>
    <w:rsid w:val="00960968"/>
    <w:rsid w:val="00960ADA"/>
    <w:rsid w:val="00960CAE"/>
    <w:rsid w:val="00960D95"/>
    <w:rsid w:val="00960FE4"/>
    <w:rsid w:val="00961006"/>
    <w:rsid w:val="00961368"/>
    <w:rsid w:val="00961734"/>
    <w:rsid w:val="0096176F"/>
    <w:rsid w:val="00961A52"/>
    <w:rsid w:val="00961BF7"/>
    <w:rsid w:val="00961E32"/>
    <w:rsid w:val="00962068"/>
    <w:rsid w:val="00962103"/>
    <w:rsid w:val="0096233D"/>
    <w:rsid w:val="00962340"/>
    <w:rsid w:val="009624CD"/>
    <w:rsid w:val="00962595"/>
    <w:rsid w:val="00962616"/>
    <w:rsid w:val="009627AB"/>
    <w:rsid w:val="0096297D"/>
    <w:rsid w:val="00962C38"/>
    <w:rsid w:val="00962E05"/>
    <w:rsid w:val="00962E36"/>
    <w:rsid w:val="00962EC6"/>
    <w:rsid w:val="00962F8F"/>
    <w:rsid w:val="009631B1"/>
    <w:rsid w:val="009632AB"/>
    <w:rsid w:val="009635E7"/>
    <w:rsid w:val="0096364D"/>
    <w:rsid w:val="00963B36"/>
    <w:rsid w:val="009641A2"/>
    <w:rsid w:val="00964973"/>
    <w:rsid w:val="00964B98"/>
    <w:rsid w:val="00964C95"/>
    <w:rsid w:val="00964DD6"/>
    <w:rsid w:val="00964F78"/>
    <w:rsid w:val="00965757"/>
    <w:rsid w:val="009659A2"/>
    <w:rsid w:val="00965ECE"/>
    <w:rsid w:val="00966019"/>
    <w:rsid w:val="00966027"/>
    <w:rsid w:val="0096613C"/>
    <w:rsid w:val="00966360"/>
    <w:rsid w:val="009663EC"/>
    <w:rsid w:val="009664C2"/>
    <w:rsid w:val="00966827"/>
    <w:rsid w:val="0096682B"/>
    <w:rsid w:val="00966A03"/>
    <w:rsid w:val="00966A8E"/>
    <w:rsid w:val="00966BCD"/>
    <w:rsid w:val="00966C04"/>
    <w:rsid w:val="00966CCC"/>
    <w:rsid w:val="009671E2"/>
    <w:rsid w:val="009675C3"/>
    <w:rsid w:val="00967B23"/>
    <w:rsid w:val="00967E05"/>
    <w:rsid w:val="009700C9"/>
    <w:rsid w:val="009702D5"/>
    <w:rsid w:val="0097040F"/>
    <w:rsid w:val="009706A6"/>
    <w:rsid w:val="00970746"/>
    <w:rsid w:val="00970A89"/>
    <w:rsid w:val="00970B56"/>
    <w:rsid w:val="00970C41"/>
    <w:rsid w:val="00970C4F"/>
    <w:rsid w:val="00971091"/>
    <w:rsid w:val="0097129B"/>
    <w:rsid w:val="00971310"/>
    <w:rsid w:val="0097155F"/>
    <w:rsid w:val="0097158E"/>
    <w:rsid w:val="00971A7C"/>
    <w:rsid w:val="00971D09"/>
    <w:rsid w:val="00972235"/>
    <w:rsid w:val="0097223A"/>
    <w:rsid w:val="009724B3"/>
    <w:rsid w:val="00972558"/>
    <w:rsid w:val="009725B0"/>
    <w:rsid w:val="00972B17"/>
    <w:rsid w:val="00972C14"/>
    <w:rsid w:val="00972E95"/>
    <w:rsid w:val="009730A8"/>
    <w:rsid w:val="00973256"/>
    <w:rsid w:val="009734DE"/>
    <w:rsid w:val="00973528"/>
    <w:rsid w:val="0097358F"/>
    <w:rsid w:val="009735B6"/>
    <w:rsid w:val="00973B47"/>
    <w:rsid w:val="00973DFA"/>
    <w:rsid w:val="00973F8C"/>
    <w:rsid w:val="0097443A"/>
    <w:rsid w:val="00974476"/>
    <w:rsid w:val="00974522"/>
    <w:rsid w:val="009745A6"/>
    <w:rsid w:val="00974D72"/>
    <w:rsid w:val="0097527A"/>
    <w:rsid w:val="00975384"/>
    <w:rsid w:val="0097538C"/>
    <w:rsid w:val="00975444"/>
    <w:rsid w:val="00975491"/>
    <w:rsid w:val="0097576E"/>
    <w:rsid w:val="0097582F"/>
    <w:rsid w:val="00975C0E"/>
    <w:rsid w:val="00975D13"/>
    <w:rsid w:val="00975E9F"/>
    <w:rsid w:val="00975F28"/>
    <w:rsid w:val="009762CC"/>
    <w:rsid w:val="00976339"/>
    <w:rsid w:val="009765E4"/>
    <w:rsid w:val="00976AB2"/>
    <w:rsid w:val="009771A2"/>
    <w:rsid w:val="009775EF"/>
    <w:rsid w:val="00977E21"/>
    <w:rsid w:val="00980623"/>
    <w:rsid w:val="009808ED"/>
    <w:rsid w:val="009808F1"/>
    <w:rsid w:val="00980DB0"/>
    <w:rsid w:val="00980ECD"/>
    <w:rsid w:val="00981206"/>
    <w:rsid w:val="009818AC"/>
    <w:rsid w:val="00981971"/>
    <w:rsid w:val="00981CF8"/>
    <w:rsid w:val="00981D1E"/>
    <w:rsid w:val="00981E1F"/>
    <w:rsid w:val="0098223A"/>
    <w:rsid w:val="00982601"/>
    <w:rsid w:val="00982679"/>
    <w:rsid w:val="00982708"/>
    <w:rsid w:val="00982770"/>
    <w:rsid w:val="009827F1"/>
    <w:rsid w:val="00982AA0"/>
    <w:rsid w:val="00982BE4"/>
    <w:rsid w:val="00982DD7"/>
    <w:rsid w:val="00982ECF"/>
    <w:rsid w:val="00983129"/>
    <w:rsid w:val="009834B8"/>
    <w:rsid w:val="009834FC"/>
    <w:rsid w:val="0098362C"/>
    <w:rsid w:val="00983655"/>
    <w:rsid w:val="009836F8"/>
    <w:rsid w:val="00983836"/>
    <w:rsid w:val="00983895"/>
    <w:rsid w:val="00983C64"/>
    <w:rsid w:val="00983CB8"/>
    <w:rsid w:val="0098401D"/>
    <w:rsid w:val="00984066"/>
    <w:rsid w:val="00984077"/>
    <w:rsid w:val="009840C2"/>
    <w:rsid w:val="00984C88"/>
    <w:rsid w:val="00984F16"/>
    <w:rsid w:val="0098600D"/>
    <w:rsid w:val="00986133"/>
    <w:rsid w:val="00986254"/>
    <w:rsid w:val="00986469"/>
    <w:rsid w:val="00986719"/>
    <w:rsid w:val="00986CC9"/>
    <w:rsid w:val="00987209"/>
    <w:rsid w:val="0098738F"/>
    <w:rsid w:val="009873EE"/>
    <w:rsid w:val="009874DB"/>
    <w:rsid w:val="0098753E"/>
    <w:rsid w:val="00987DC8"/>
    <w:rsid w:val="00987F7F"/>
    <w:rsid w:val="00990263"/>
    <w:rsid w:val="00990548"/>
    <w:rsid w:val="009906D0"/>
    <w:rsid w:val="009912BC"/>
    <w:rsid w:val="009913D0"/>
    <w:rsid w:val="0099171E"/>
    <w:rsid w:val="009917EC"/>
    <w:rsid w:val="00991C72"/>
    <w:rsid w:val="00991EA6"/>
    <w:rsid w:val="00991F4B"/>
    <w:rsid w:val="0099274C"/>
    <w:rsid w:val="00992863"/>
    <w:rsid w:val="00992869"/>
    <w:rsid w:val="009928CF"/>
    <w:rsid w:val="00992905"/>
    <w:rsid w:val="00992AB8"/>
    <w:rsid w:val="00992D85"/>
    <w:rsid w:val="00992DA7"/>
    <w:rsid w:val="00992F7D"/>
    <w:rsid w:val="009935DD"/>
    <w:rsid w:val="009935E5"/>
    <w:rsid w:val="0099370A"/>
    <w:rsid w:val="00993895"/>
    <w:rsid w:val="00993900"/>
    <w:rsid w:val="00993981"/>
    <w:rsid w:val="00993D06"/>
    <w:rsid w:val="00994346"/>
    <w:rsid w:val="00994555"/>
    <w:rsid w:val="009948ED"/>
    <w:rsid w:val="00994AE7"/>
    <w:rsid w:val="00995222"/>
    <w:rsid w:val="009954BE"/>
    <w:rsid w:val="0099550E"/>
    <w:rsid w:val="009957F0"/>
    <w:rsid w:val="00995B6E"/>
    <w:rsid w:val="00995D7C"/>
    <w:rsid w:val="00995DDC"/>
    <w:rsid w:val="00996520"/>
    <w:rsid w:val="009967EF"/>
    <w:rsid w:val="00996A4F"/>
    <w:rsid w:val="00996B3B"/>
    <w:rsid w:val="00996EF9"/>
    <w:rsid w:val="0099701A"/>
    <w:rsid w:val="009974A5"/>
    <w:rsid w:val="0099777E"/>
    <w:rsid w:val="00997897"/>
    <w:rsid w:val="009978F2"/>
    <w:rsid w:val="009A05F3"/>
    <w:rsid w:val="009A05F7"/>
    <w:rsid w:val="009A0775"/>
    <w:rsid w:val="009A0C50"/>
    <w:rsid w:val="009A0D10"/>
    <w:rsid w:val="009A0D45"/>
    <w:rsid w:val="009A0ED6"/>
    <w:rsid w:val="009A1169"/>
    <w:rsid w:val="009A13B4"/>
    <w:rsid w:val="009A1615"/>
    <w:rsid w:val="009A1BDE"/>
    <w:rsid w:val="009A1E5E"/>
    <w:rsid w:val="009A1F8C"/>
    <w:rsid w:val="009A1FC8"/>
    <w:rsid w:val="009A2153"/>
    <w:rsid w:val="009A2618"/>
    <w:rsid w:val="009A28BE"/>
    <w:rsid w:val="009A2977"/>
    <w:rsid w:val="009A368F"/>
    <w:rsid w:val="009A377F"/>
    <w:rsid w:val="009A3870"/>
    <w:rsid w:val="009A39C4"/>
    <w:rsid w:val="009A3C5D"/>
    <w:rsid w:val="009A3CBD"/>
    <w:rsid w:val="009A3F3A"/>
    <w:rsid w:val="009A3FEA"/>
    <w:rsid w:val="009A407B"/>
    <w:rsid w:val="009A40DA"/>
    <w:rsid w:val="009A40F3"/>
    <w:rsid w:val="009A4492"/>
    <w:rsid w:val="009A462E"/>
    <w:rsid w:val="009A49BC"/>
    <w:rsid w:val="009A4CA3"/>
    <w:rsid w:val="009A4D67"/>
    <w:rsid w:val="009A4DCC"/>
    <w:rsid w:val="009A5177"/>
    <w:rsid w:val="009A524F"/>
    <w:rsid w:val="009A52B8"/>
    <w:rsid w:val="009A5850"/>
    <w:rsid w:val="009A5CA9"/>
    <w:rsid w:val="009A5FF3"/>
    <w:rsid w:val="009A60F4"/>
    <w:rsid w:val="009A66E0"/>
    <w:rsid w:val="009A686D"/>
    <w:rsid w:val="009A6DDB"/>
    <w:rsid w:val="009A753B"/>
    <w:rsid w:val="009A7585"/>
    <w:rsid w:val="009A7590"/>
    <w:rsid w:val="009A75D2"/>
    <w:rsid w:val="009A76D0"/>
    <w:rsid w:val="009A7E32"/>
    <w:rsid w:val="009A7EF0"/>
    <w:rsid w:val="009B0F10"/>
    <w:rsid w:val="009B1051"/>
    <w:rsid w:val="009B141C"/>
    <w:rsid w:val="009B14E4"/>
    <w:rsid w:val="009B1F2B"/>
    <w:rsid w:val="009B20AE"/>
    <w:rsid w:val="009B2393"/>
    <w:rsid w:val="009B23AB"/>
    <w:rsid w:val="009B28D4"/>
    <w:rsid w:val="009B2A0A"/>
    <w:rsid w:val="009B2EBF"/>
    <w:rsid w:val="009B3070"/>
    <w:rsid w:val="009B3226"/>
    <w:rsid w:val="009B345F"/>
    <w:rsid w:val="009B346B"/>
    <w:rsid w:val="009B37B2"/>
    <w:rsid w:val="009B3CB0"/>
    <w:rsid w:val="009B3DFD"/>
    <w:rsid w:val="009B4142"/>
    <w:rsid w:val="009B490D"/>
    <w:rsid w:val="009B4950"/>
    <w:rsid w:val="009B4A33"/>
    <w:rsid w:val="009B4BDC"/>
    <w:rsid w:val="009B4D82"/>
    <w:rsid w:val="009B4FDC"/>
    <w:rsid w:val="009B5354"/>
    <w:rsid w:val="009B53B1"/>
    <w:rsid w:val="009B5D44"/>
    <w:rsid w:val="009B610E"/>
    <w:rsid w:val="009B6278"/>
    <w:rsid w:val="009B62C2"/>
    <w:rsid w:val="009B6332"/>
    <w:rsid w:val="009B6408"/>
    <w:rsid w:val="009B6415"/>
    <w:rsid w:val="009B6507"/>
    <w:rsid w:val="009B67BE"/>
    <w:rsid w:val="009B67E2"/>
    <w:rsid w:val="009B68FE"/>
    <w:rsid w:val="009B74CA"/>
    <w:rsid w:val="009B75DB"/>
    <w:rsid w:val="009B75E0"/>
    <w:rsid w:val="009B7634"/>
    <w:rsid w:val="009B79B6"/>
    <w:rsid w:val="009B7E3E"/>
    <w:rsid w:val="009C0724"/>
    <w:rsid w:val="009C082E"/>
    <w:rsid w:val="009C0B04"/>
    <w:rsid w:val="009C0BDD"/>
    <w:rsid w:val="009C0CC4"/>
    <w:rsid w:val="009C0E3A"/>
    <w:rsid w:val="009C1174"/>
    <w:rsid w:val="009C11CE"/>
    <w:rsid w:val="009C136F"/>
    <w:rsid w:val="009C1467"/>
    <w:rsid w:val="009C1642"/>
    <w:rsid w:val="009C177B"/>
    <w:rsid w:val="009C1BB6"/>
    <w:rsid w:val="009C1EEF"/>
    <w:rsid w:val="009C2048"/>
    <w:rsid w:val="009C20CA"/>
    <w:rsid w:val="009C22E6"/>
    <w:rsid w:val="009C26BB"/>
    <w:rsid w:val="009C2715"/>
    <w:rsid w:val="009C2728"/>
    <w:rsid w:val="009C2D9B"/>
    <w:rsid w:val="009C2F18"/>
    <w:rsid w:val="009C323F"/>
    <w:rsid w:val="009C329C"/>
    <w:rsid w:val="009C344E"/>
    <w:rsid w:val="009C374E"/>
    <w:rsid w:val="009C393E"/>
    <w:rsid w:val="009C3B89"/>
    <w:rsid w:val="009C3D22"/>
    <w:rsid w:val="009C3E4A"/>
    <w:rsid w:val="009C3ED9"/>
    <w:rsid w:val="009C41A2"/>
    <w:rsid w:val="009C45EA"/>
    <w:rsid w:val="009C4648"/>
    <w:rsid w:val="009C5C65"/>
    <w:rsid w:val="009C61A7"/>
    <w:rsid w:val="009C6363"/>
    <w:rsid w:val="009C665E"/>
    <w:rsid w:val="009C6ABF"/>
    <w:rsid w:val="009C6AEA"/>
    <w:rsid w:val="009C6CAE"/>
    <w:rsid w:val="009C72ED"/>
    <w:rsid w:val="009C75B8"/>
    <w:rsid w:val="009C79D1"/>
    <w:rsid w:val="009C7BE2"/>
    <w:rsid w:val="009C7D39"/>
    <w:rsid w:val="009C7F22"/>
    <w:rsid w:val="009C7F8F"/>
    <w:rsid w:val="009D00C9"/>
    <w:rsid w:val="009D02CA"/>
    <w:rsid w:val="009D0583"/>
    <w:rsid w:val="009D07BC"/>
    <w:rsid w:val="009D0B2D"/>
    <w:rsid w:val="009D0C2D"/>
    <w:rsid w:val="009D0C86"/>
    <w:rsid w:val="009D0CEE"/>
    <w:rsid w:val="009D0E7A"/>
    <w:rsid w:val="009D13DF"/>
    <w:rsid w:val="009D1461"/>
    <w:rsid w:val="009D161F"/>
    <w:rsid w:val="009D1711"/>
    <w:rsid w:val="009D190A"/>
    <w:rsid w:val="009D19E3"/>
    <w:rsid w:val="009D1AB1"/>
    <w:rsid w:val="009D1C1F"/>
    <w:rsid w:val="009D1E53"/>
    <w:rsid w:val="009D1F48"/>
    <w:rsid w:val="009D2155"/>
    <w:rsid w:val="009D21D9"/>
    <w:rsid w:val="009D237A"/>
    <w:rsid w:val="009D24EE"/>
    <w:rsid w:val="009D28EA"/>
    <w:rsid w:val="009D2995"/>
    <w:rsid w:val="009D3154"/>
    <w:rsid w:val="009D3306"/>
    <w:rsid w:val="009D3793"/>
    <w:rsid w:val="009D3C4A"/>
    <w:rsid w:val="009D3D39"/>
    <w:rsid w:val="009D3D72"/>
    <w:rsid w:val="009D418A"/>
    <w:rsid w:val="009D42CB"/>
    <w:rsid w:val="009D4420"/>
    <w:rsid w:val="009D446B"/>
    <w:rsid w:val="009D4798"/>
    <w:rsid w:val="009D49E8"/>
    <w:rsid w:val="009D4E43"/>
    <w:rsid w:val="009D507F"/>
    <w:rsid w:val="009D50C8"/>
    <w:rsid w:val="009D51A1"/>
    <w:rsid w:val="009D51D7"/>
    <w:rsid w:val="009D536F"/>
    <w:rsid w:val="009D5490"/>
    <w:rsid w:val="009D56A7"/>
    <w:rsid w:val="009D5A8E"/>
    <w:rsid w:val="009D5E71"/>
    <w:rsid w:val="009D5EF7"/>
    <w:rsid w:val="009D5F58"/>
    <w:rsid w:val="009D5FD2"/>
    <w:rsid w:val="009D6014"/>
    <w:rsid w:val="009D6291"/>
    <w:rsid w:val="009D65E4"/>
    <w:rsid w:val="009D6605"/>
    <w:rsid w:val="009D6B6F"/>
    <w:rsid w:val="009D6BAD"/>
    <w:rsid w:val="009D6C06"/>
    <w:rsid w:val="009D6C12"/>
    <w:rsid w:val="009D6F52"/>
    <w:rsid w:val="009D73B5"/>
    <w:rsid w:val="009D7565"/>
    <w:rsid w:val="009D7604"/>
    <w:rsid w:val="009D7649"/>
    <w:rsid w:val="009D7917"/>
    <w:rsid w:val="009D7A8D"/>
    <w:rsid w:val="009D7C90"/>
    <w:rsid w:val="009D7CE0"/>
    <w:rsid w:val="009E0A61"/>
    <w:rsid w:val="009E0D75"/>
    <w:rsid w:val="009E0DBB"/>
    <w:rsid w:val="009E0F44"/>
    <w:rsid w:val="009E115F"/>
    <w:rsid w:val="009E116A"/>
    <w:rsid w:val="009E1349"/>
    <w:rsid w:val="009E1732"/>
    <w:rsid w:val="009E1C2A"/>
    <w:rsid w:val="009E1F4F"/>
    <w:rsid w:val="009E20A4"/>
    <w:rsid w:val="009E240B"/>
    <w:rsid w:val="009E2432"/>
    <w:rsid w:val="009E24CC"/>
    <w:rsid w:val="009E2A17"/>
    <w:rsid w:val="009E2BE3"/>
    <w:rsid w:val="009E2CE1"/>
    <w:rsid w:val="009E30F1"/>
    <w:rsid w:val="009E31B3"/>
    <w:rsid w:val="009E323C"/>
    <w:rsid w:val="009E3458"/>
    <w:rsid w:val="009E3498"/>
    <w:rsid w:val="009E38DB"/>
    <w:rsid w:val="009E394B"/>
    <w:rsid w:val="009E3B73"/>
    <w:rsid w:val="009E4263"/>
    <w:rsid w:val="009E4567"/>
    <w:rsid w:val="009E4971"/>
    <w:rsid w:val="009E4B3B"/>
    <w:rsid w:val="009E5011"/>
    <w:rsid w:val="009E50FE"/>
    <w:rsid w:val="009E55D1"/>
    <w:rsid w:val="009E565B"/>
    <w:rsid w:val="009E5790"/>
    <w:rsid w:val="009E5F7C"/>
    <w:rsid w:val="009E6000"/>
    <w:rsid w:val="009E642B"/>
    <w:rsid w:val="009E64A7"/>
    <w:rsid w:val="009E6882"/>
    <w:rsid w:val="009E6AB3"/>
    <w:rsid w:val="009E74AB"/>
    <w:rsid w:val="009E7613"/>
    <w:rsid w:val="009E769B"/>
    <w:rsid w:val="009E78A9"/>
    <w:rsid w:val="009F0109"/>
    <w:rsid w:val="009F019C"/>
    <w:rsid w:val="009F02CA"/>
    <w:rsid w:val="009F0460"/>
    <w:rsid w:val="009F04FF"/>
    <w:rsid w:val="009F0857"/>
    <w:rsid w:val="009F0B59"/>
    <w:rsid w:val="009F0C96"/>
    <w:rsid w:val="009F1351"/>
    <w:rsid w:val="009F1360"/>
    <w:rsid w:val="009F16F7"/>
    <w:rsid w:val="009F1ACC"/>
    <w:rsid w:val="009F1CE6"/>
    <w:rsid w:val="009F1DA4"/>
    <w:rsid w:val="009F2494"/>
    <w:rsid w:val="009F24DA"/>
    <w:rsid w:val="009F27C5"/>
    <w:rsid w:val="009F2AE4"/>
    <w:rsid w:val="009F2B40"/>
    <w:rsid w:val="009F2C40"/>
    <w:rsid w:val="009F2D45"/>
    <w:rsid w:val="009F2FB7"/>
    <w:rsid w:val="009F32FE"/>
    <w:rsid w:val="009F3308"/>
    <w:rsid w:val="009F3566"/>
    <w:rsid w:val="009F38B2"/>
    <w:rsid w:val="009F3E8C"/>
    <w:rsid w:val="009F4012"/>
    <w:rsid w:val="009F4366"/>
    <w:rsid w:val="009F43F3"/>
    <w:rsid w:val="009F450D"/>
    <w:rsid w:val="009F463A"/>
    <w:rsid w:val="009F4A89"/>
    <w:rsid w:val="009F4C2B"/>
    <w:rsid w:val="009F50D3"/>
    <w:rsid w:val="009F5235"/>
    <w:rsid w:val="009F52E4"/>
    <w:rsid w:val="009F5638"/>
    <w:rsid w:val="009F57C0"/>
    <w:rsid w:val="009F5B48"/>
    <w:rsid w:val="009F5D3E"/>
    <w:rsid w:val="009F60DF"/>
    <w:rsid w:val="009F6295"/>
    <w:rsid w:val="009F6349"/>
    <w:rsid w:val="009F685B"/>
    <w:rsid w:val="009F69B7"/>
    <w:rsid w:val="009F6A6E"/>
    <w:rsid w:val="009F6C47"/>
    <w:rsid w:val="009F6C5A"/>
    <w:rsid w:val="009F727A"/>
    <w:rsid w:val="009F728A"/>
    <w:rsid w:val="009F743F"/>
    <w:rsid w:val="009F764D"/>
    <w:rsid w:val="009F7B27"/>
    <w:rsid w:val="009F7FA8"/>
    <w:rsid w:val="00A00989"/>
    <w:rsid w:val="00A00A20"/>
    <w:rsid w:val="00A00CEB"/>
    <w:rsid w:val="00A00D58"/>
    <w:rsid w:val="00A0110B"/>
    <w:rsid w:val="00A01336"/>
    <w:rsid w:val="00A01451"/>
    <w:rsid w:val="00A0152C"/>
    <w:rsid w:val="00A01716"/>
    <w:rsid w:val="00A0182A"/>
    <w:rsid w:val="00A01A32"/>
    <w:rsid w:val="00A01AC9"/>
    <w:rsid w:val="00A0217E"/>
    <w:rsid w:val="00A02211"/>
    <w:rsid w:val="00A0243D"/>
    <w:rsid w:val="00A02561"/>
    <w:rsid w:val="00A02BD5"/>
    <w:rsid w:val="00A02EB4"/>
    <w:rsid w:val="00A02F2B"/>
    <w:rsid w:val="00A02F8F"/>
    <w:rsid w:val="00A02FDF"/>
    <w:rsid w:val="00A03091"/>
    <w:rsid w:val="00A03334"/>
    <w:rsid w:val="00A034C6"/>
    <w:rsid w:val="00A03792"/>
    <w:rsid w:val="00A038E2"/>
    <w:rsid w:val="00A039DA"/>
    <w:rsid w:val="00A03B93"/>
    <w:rsid w:val="00A04178"/>
    <w:rsid w:val="00A044A3"/>
    <w:rsid w:val="00A04634"/>
    <w:rsid w:val="00A0479C"/>
    <w:rsid w:val="00A0484F"/>
    <w:rsid w:val="00A049C3"/>
    <w:rsid w:val="00A04A65"/>
    <w:rsid w:val="00A04E85"/>
    <w:rsid w:val="00A050ED"/>
    <w:rsid w:val="00A05703"/>
    <w:rsid w:val="00A0572E"/>
    <w:rsid w:val="00A058D9"/>
    <w:rsid w:val="00A05BF1"/>
    <w:rsid w:val="00A05CC8"/>
    <w:rsid w:val="00A05CD6"/>
    <w:rsid w:val="00A05CF8"/>
    <w:rsid w:val="00A06183"/>
    <w:rsid w:val="00A06195"/>
    <w:rsid w:val="00A06654"/>
    <w:rsid w:val="00A0665A"/>
    <w:rsid w:val="00A0675D"/>
    <w:rsid w:val="00A06B4D"/>
    <w:rsid w:val="00A0764C"/>
    <w:rsid w:val="00A0775B"/>
    <w:rsid w:val="00A0786B"/>
    <w:rsid w:val="00A079FE"/>
    <w:rsid w:val="00A07F00"/>
    <w:rsid w:val="00A10090"/>
    <w:rsid w:val="00A100CD"/>
    <w:rsid w:val="00A10213"/>
    <w:rsid w:val="00A102F9"/>
    <w:rsid w:val="00A10509"/>
    <w:rsid w:val="00A10ADF"/>
    <w:rsid w:val="00A10AE1"/>
    <w:rsid w:val="00A113B6"/>
    <w:rsid w:val="00A114AF"/>
    <w:rsid w:val="00A11857"/>
    <w:rsid w:val="00A1197E"/>
    <w:rsid w:val="00A11F11"/>
    <w:rsid w:val="00A1214A"/>
    <w:rsid w:val="00A122B9"/>
    <w:rsid w:val="00A12376"/>
    <w:rsid w:val="00A1238F"/>
    <w:rsid w:val="00A12719"/>
    <w:rsid w:val="00A127FD"/>
    <w:rsid w:val="00A12BB3"/>
    <w:rsid w:val="00A12D48"/>
    <w:rsid w:val="00A12EAD"/>
    <w:rsid w:val="00A1342D"/>
    <w:rsid w:val="00A13474"/>
    <w:rsid w:val="00A13CDB"/>
    <w:rsid w:val="00A13DD3"/>
    <w:rsid w:val="00A14059"/>
    <w:rsid w:val="00A14876"/>
    <w:rsid w:val="00A14887"/>
    <w:rsid w:val="00A14904"/>
    <w:rsid w:val="00A1496E"/>
    <w:rsid w:val="00A14E10"/>
    <w:rsid w:val="00A14E86"/>
    <w:rsid w:val="00A1512C"/>
    <w:rsid w:val="00A1533B"/>
    <w:rsid w:val="00A159F4"/>
    <w:rsid w:val="00A15C01"/>
    <w:rsid w:val="00A1600D"/>
    <w:rsid w:val="00A16070"/>
    <w:rsid w:val="00A160FC"/>
    <w:rsid w:val="00A161CA"/>
    <w:rsid w:val="00A16585"/>
    <w:rsid w:val="00A1687D"/>
    <w:rsid w:val="00A16924"/>
    <w:rsid w:val="00A16BC2"/>
    <w:rsid w:val="00A170D4"/>
    <w:rsid w:val="00A170F5"/>
    <w:rsid w:val="00A172DC"/>
    <w:rsid w:val="00A173EA"/>
    <w:rsid w:val="00A175CF"/>
    <w:rsid w:val="00A175DC"/>
    <w:rsid w:val="00A17676"/>
    <w:rsid w:val="00A17997"/>
    <w:rsid w:val="00A17AC4"/>
    <w:rsid w:val="00A17B4A"/>
    <w:rsid w:val="00A17B98"/>
    <w:rsid w:val="00A17CC3"/>
    <w:rsid w:val="00A17DBD"/>
    <w:rsid w:val="00A17DC8"/>
    <w:rsid w:val="00A17F28"/>
    <w:rsid w:val="00A17FBC"/>
    <w:rsid w:val="00A206D3"/>
    <w:rsid w:val="00A2089C"/>
    <w:rsid w:val="00A208FA"/>
    <w:rsid w:val="00A20ADA"/>
    <w:rsid w:val="00A20C9E"/>
    <w:rsid w:val="00A2144D"/>
    <w:rsid w:val="00A2174C"/>
    <w:rsid w:val="00A217A9"/>
    <w:rsid w:val="00A21E50"/>
    <w:rsid w:val="00A227BE"/>
    <w:rsid w:val="00A227D5"/>
    <w:rsid w:val="00A22A37"/>
    <w:rsid w:val="00A22C7D"/>
    <w:rsid w:val="00A22D14"/>
    <w:rsid w:val="00A22DEC"/>
    <w:rsid w:val="00A22F8E"/>
    <w:rsid w:val="00A230D9"/>
    <w:rsid w:val="00A23448"/>
    <w:rsid w:val="00A236C5"/>
    <w:rsid w:val="00A23E64"/>
    <w:rsid w:val="00A23ED5"/>
    <w:rsid w:val="00A2461D"/>
    <w:rsid w:val="00A24785"/>
    <w:rsid w:val="00A247F8"/>
    <w:rsid w:val="00A24B26"/>
    <w:rsid w:val="00A24BAF"/>
    <w:rsid w:val="00A24EC9"/>
    <w:rsid w:val="00A24F17"/>
    <w:rsid w:val="00A253FA"/>
    <w:rsid w:val="00A25666"/>
    <w:rsid w:val="00A2574C"/>
    <w:rsid w:val="00A25A58"/>
    <w:rsid w:val="00A25D49"/>
    <w:rsid w:val="00A25D6F"/>
    <w:rsid w:val="00A25EA2"/>
    <w:rsid w:val="00A263E5"/>
    <w:rsid w:val="00A265BB"/>
    <w:rsid w:val="00A26895"/>
    <w:rsid w:val="00A2699F"/>
    <w:rsid w:val="00A26A28"/>
    <w:rsid w:val="00A26D39"/>
    <w:rsid w:val="00A26FDB"/>
    <w:rsid w:val="00A26FDC"/>
    <w:rsid w:val="00A2700A"/>
    <w:rsid w:val="00A278CF"/>
    <w:rsid w:val="00A2796F"/>
    <w:rsid w:val="00A2798A"/>
    <w:rsid w:val="00A279DB"/>
    <w:rsid w:val="00A27B75"/>
    <w:rsid w:val="00A27E09"/>
    <w:rsid w:val="00A30123"/>
    <w:rsid w:val="00A306F0"/>
    <w:rsid w:val="00A308BE"/>
    <w:rsid w:val="00A309A9"/>
    <w:rsid w:val="00A30A52"/>
    <w:rsid w:val="00A30B08"/>
    <w:rsid w:val="00A30B4B"/>
    <w:rsid w:val="00A30D52"/>
    <w:rsid w:val="00A319ED"/>
    <w:rsid w:val="00A31D1A"/>
    <w:rsid w:val="00A32092"/>
    <w:rsid w:val="00A32345"/>
    <w:rsid w:val="00A32571"/>
    <w:rsid w:val="00A32AFF"/>
    <w:rsid w:val="00A32BAF"/>
    <w:rsid w:val="00A32F94"/>
    <w:rsid w:val="00A333EB"/>
    <w:rsid w:val="00A336F5"/>
    <w:rsid w:val="00A33743"/>
    <w:rsid w:val="00A3379A"/>
    <w:rsid w:val="00A339E9"/>
    <w:rsid w:val="00A33B57"/>
    <w:rsid w:val="00A33E98"/>
    <w:rsid w:val="00A33EB4"/>
    <w:rsid w:val="00A34711"/>
    <w:rsid w:val="00A34C10"/>
    <w:rsid w:val="00A34D74"/>
    <w:rsid w:val="00A34DF2"/>
    <w:rsid w:val="00A3503B"/>
    <w:rsid w:val="00A35174"/>
    <w:rsid w:val="00A35351"/>
    <w:rsid w:val="00A354E6"/>
    <w:rsid w:val="00A355AC"/>
    <w:rsid w:val="00A3597C"/>
    <w:rsid w:val="00A35A0C"/>
    <w:rsid w:val="00A36011"/>
    <w:rsid w:val="00A3622E"/>
    <w:rsid w:val="00A3632E"/>
    <w:rsid w:val="00A3646D"/>
    <w:rsid w:val="00A366E5"/>
    <w:rsid w:val="00A3692B"/>
    <w:rsid w:val="00A36DC5"/>
    <w:rsid w:val="00A3786E"/>
    <w:rsid w:val="00A378A3"/>
    <w:rsid w:val="00A37A03"/>
    <w:rsid w:val="00A37C08"/>
    <w:rsid w:val="00A37C48"/>
    <w:rsid w:val="00A37D3C"/>
    <w:rsid w:val="00A4018B"/>
    <w:rsid w:val="00A40199"/>
    <w:rsid w:val="00A408A7"/>
    <w:rsid w:val="00A40A77"/>
    <w:rsid w:val="00A40C07"/>
    <w:rsid w:val="00A40DF1"/>
    <w:rsid w:val="00A40ECE"/>
    <w:rsid w:val="00A41141"/>
    <w:rsid w:val="00A4157F"/>
    <w:rsid w:val="00A41A0D"/>
    <w:rsid w:val="00A41F8F"/>
    <w:rsid w:val="00A42087"/>
    <w:rsid w:val="00A42381"/>
    <w:rsid w:val="00A42397"/>
    <w:rsid w:val="00A426D7"/>
    <w:rsid w:val="00A42C00"/>
    <w:rsid w:val="00A42E13"/>
    <w:rsid w:val="00A43057"/>
    <w:rsid w:val="00A43174"/>
    <w:rsid w:val="00A431F3"/>
    <w:rsid w:val="00A43390"/>
    <w:rsid w:val="00A43C47"/>
    <w:rsid w:val="00A43C7B"/>
    <w:rsid w:val="00A43F3A"/>
    <w:rsid w:val="00A44013"/>
    <w:rsid w:val="00A440A0"/>
    <w:rsid w:val="00A4421F"/>
    <w:rsid w:val="00A442AC"/>
    <w:rsid w:val="00A4437F"/>
    <w:rsid w:val="00A44583"/>
    <w:rsid w:val="00A449C5"/>
    <w:rsid w:val="00A44D72"/>
    <w:rsid w:val="00A45240"/>
    <w:rsid w:val="00A4547D"/>
    <w:rsid w:val="00A45541"/>
    <w:rsid w:val="00A455C8"/>
    <w:rsid w:val="00A45B22"/>
    <w:rsid w:val="00A45BEA"/>
    <w:rsid w:val="00A45C80"/>
    <w:rsid w:val="00A45C91"/>
    <w:rsid w:val="00A45DF2"/>
    <w:rsid w:val="00A46327"/>
    <w:rsid w:val="00A46551"/>
    <w:rsid w:val="00A465C9"/>
    <w:rsid w:val="00A46846"/>
    <w:rsid w:val="00A46BF1"/>
    <w:rsid w:val="00A46E11"/>
    <w:rsid w:val="00A46FCF"/>
    <w:rsid w:val="00A470BA"/>
    <w:rsid w:val="00A471D9"/>
    <w:rsid w:val="00A47255"/>
    <w:rsid w:val="00A476D7"/>
    <w:rsid w:val="00A477BD"/>
    <w:rsid w:val="00A4798A"/>
    <w:rsid w:val="00A47A30"/>
    <w:rsid w:val="00A47F7F"/>
    <w:rsid w:val="00A500B0"/>
    <w:rsid w:val="00A5010D"/>
    <w:rsid w:val="00A5017F"/>
    <w:rsid w:val="00A50686"/>
    <w:rsid w:val="00A50926"/>
    <w:rsid w:val="00A50B40"/>
    <w:rsid w:val="00A50D53"/>
    <w:rsid w:val="00A51130"/>
    <w:rsid w:val="00A51408"/>
    <w:rsid w:val="00A5149A"/>
    <w:rsid w:val="00A51527"/>
    <w:rsid w:val="00A51C2C"/>
    <w:rsid w:val="00A51CCC"/>
    <w:rsid w:val="00A51F80"/>
    <w:rsid w:val="00A52126"/>
    <w:rsid w:val="00A52562"/>
    <w:rsid w:val="00A529CA"/>
    <w:rsid w:val="00A52B4A"/>
    <w:rsid w:val="00A52BFE"/>
    <w:rsid w:val="00A53098"/>
    <w:rsid w:val="00A53268"/>
    <w:rsid w:val="00A533CB"/>
    <w:rsid w:val="00A537CB"/>
    <w:rsid w:val="00A540B3"/>
    <w:rsid w:val="00A5417B"/>
    <w:rsid w:val="00A5422D"/>
    <w:rsid w:val="00A5425E"/>
    <w:rsid w:val="00A542F5"/>
    <w:rsid w:val="00A545F5"/>
    <w:rsid w:val="00A54725"/>
    <w:rsid w:val="00A549C0"/>
    <w:rsid w:val="00A54C62"/>
    <w:rsid w:val="00A54E08"/>
    <w:rsid w:val="00A54E8C"/>
    <w:rsid w:val="00A54EA1"/>
    <w:rsid w:val="00A54F8D"/>
    <w:rsid w:val="00A54FAF"/>
    <w:rsid w:val="00A55295"/>
    <w:rsid w:val="00A55451"/>
    <w:rsid w:val="00A55AE4"/>
    <w:rsid w:val="00A55EDD"/>
    <w:rsid w:val="00A55F5F"/>
    <w:rsid w:val="00A5606F"/>
    <w:rsid w:val="00A56184"/>
    <w:rsid w:val="00A564AD"/>
    <w:rsid w:val="00A56B8A"/>
    <w:rsid w:val="00A56BFD"/>
    <w:rsid w:val="00A56ED1"/>
    <w:rsid w:val="00A570DF"/>
    <w:rsid w:val="00A57792"/>
    <w:rsid w:val="00A579F6"/>
    <w:rsid w:val="00A57AAE"/>
    <w:rsid w:val="00A57FB0"/>
    <w:rsid w:val="00A60471"/>
    <w:rsid w:val="00A60477"/>
    <w:rsid w:val="00A60482"/>
    <w:rsid w:val="00A605AF"/>
    <w:rsid w:val="00A60630"/>
    <w:rsid w:val="00A60764"/>
    <w:rsid w:val="00A60779"/>
    <w:rsid w:val="00A60AA3"/>
    <w:rsid w:val="00A60B33"/>
    <w:rsid w:val="00A6118E"/>
    <w:rsid w:val="00A615B7"/>
    <w:rsid w:val="00A6197D"/>
    <w:rsid w:val="00A61B4E"/>
    <w:rsid w:val="00A625D1"/>
    <w:rsid w:val="00A628EB"/>
    <w:rsid w:val="00A62DA6"/>
    <w:rsid w:val="00A62F5B"/>
    <w:rsid w:val="00A632C8"/>
    <w:rsid w:val="00A6348A"/>
    <w:rsid w:val="00A63617"/>
    <w:rsid w:val="00A636E1"/>
    <w:rsid w:val="00A63736"/>
    <w:rsid w:val="00A637BC"/>
    <w:rsid w:val="00A63A64"/>
    <w:rsid w:val="00A63A70"/>
    <w:rsid w:val="00A63AF6"/>
    <w:rsid w:val="00A63B4D"/>
    <w:rsid w:val="00A63DB8"/>
    <w:rsid w:val="00A641F4"/>
    <w:rsid w:val="00A64391"/>
    <w:rsid w:val="00A643BC"/>
    <w:rsid w:val="00A64AD3"/>
    <w:rsid w:val="00A64D2A"/>
    <w:rsid w:val="00A64F30"/>
    <w:rsid w:val="00A65422"/>
    <w:rsid w:val="00A65485"/>
    <w:rsid w:val="00A655D4"/>
    <w:rsid w:val="00A6580D"/>
    <w:rsid w:val="00A65881"/>
    <w:rsid w:val="00A65A8A"/>
    <w:rsid w:val="00A65D71"/>
    <w:rsid w:val="00A65F31"/>
    <w:rsid w:val="00A662BF"/>
    <w:rsid w:val="00A6665F"/>
    <w:rsid w:val="00A66761"/>
    <w:rsid w:val="00A66B72"/>
    <w:rsid w:val="00A66CA8"/>
    <w:rsid w:val="00A66E8F"/>
    <w:rsid w:val="00A67290"/>
    <w:rsid w:val="00A67359"/>
    <w:rsid w:val="00A6753F"/>
    <w:rsid w:val="00A6799A"/>
    <w:rsid w:val="00A67D0C"/>
    <w:rsid w:val="00A67FCC"/>
    <w:rsid w:val="00A70097"/>
    <w:rsid w:val="00A70956"/>
    <w:rsid w:val="00A70A71"/>
    <w:rsid w:val="00A70A90"/>
    <w:rsid w:val="00A70ADC"/>
    <w:rsid w:val="00A70E08"/>
    <w:rsid w:val="00A70E5F"/>
    <w:rsid w:val="00A71272"/>
    <w:rsid w:val="00A7128B"/>
    <w:rsid w:val="00A71969"/>
    <w:rsid w:val="00A71A79"/>
    <w:rsid w:val="00A71AA0"/>
    <w:rsid w:val="00A71AD2"/>
    <w:rsid w:val="00A71E27"/>
    <w:rsid w:val="00A71E77"/>
    <w:rsid w:val="00A71F30"/>
    <w:rsid w:val="00A72645"/>
    <w:rsid w:val="00A726D6"/>
    <w:rsid w:val="00A7271F"/>
    <w:rsid w:val="00A72880"/>
    <w:rsid w:val="00A7293F"/>
    <w:rsid w:val="00A729C2"/>
    <w:rsid w:val="00A72CE8"/>
    <w:rsid w:val="00A72FE6"/>
    <w:rsid w:val="00A730F4"/>
    <w:rsid w:val="00A73207"/>
    <w:rsid w:val="00A734AF"/>
    <w:rsid w:val="00A7376C"/>
    <w:rsid w:val="00A740F8"/>
    <w:rsid w:val="00A746F0"/>
    <w:rsid w:val="00A74B06"/>
    <w:rsid w:val="00A74B5B"/>
    <w:rsid w:val="00A74F93"/>
    <w:rsid w:val="00A7532B"/>
    <w:rsid w:val="00A75507"/>
    <w:rsid w:val="00A75584"/>
    <w:rsid w:val="00A75626"/>
    <w:rsid w:val="00A75874"/>
    <w:rsid w:val="00A75B3F"/>
    <w:rsid w:val="00A75C70"/>
    <w:rsid w:val="00A75CB1"/>
    <w:rsid w:val="00A75F38"/>
    <w:rsid w:val="00A76859"/>
    <w:rsid w:val="00A76F8C"/>
    <w:rsid w:val="00A77091"/>
    <w:rsid w:val="00A772AE"/>
    <w:rsid w:val="00A774B9"/>
    <w:rsid w:val="00A774BF"/>
    <w:rsid w:val="00A77F42"/>
    <w:rsid w:val="00A80235"/>
    <w:rsid w:val="00A80368"/>
    <w:rsid w:val="00A80408"/>
    <w:rsid w:val="00A80646"/>
    <w:rsid w:val="00A8068D"/>
    <w:rsid w:val="00A80A39"/>
    <w:rsid w:val="00A80A81"/>
    <w:rsid w:val="00A80B10"/>
    <w:rsid w:val="00A80D65"/>
    <w:rsid w:val="00A80DD4"/>
    <w:rsid w:val="00A81073"/>
    <w:rsid w:val="00A81425"/>
    <w:rsid w:val="00A81626"/>
    <w:rsid w:val="00A81938"/>
    <w:rsid w:val="00A81BC3"/>
    <w:rsid w:val="00A81DEB"/>
    <w:rsid w:val="00A81FF2"/>
    <w:rsid w:val="00A82050"/>
    <w:rsid w:val="00A82066"/>
    <w:rsid w:val="00A822AB"/>
    <w:rsid w:val="00A8263A"/>
    <w:rsid w:val="00A82894"/>
    <w:rsid w:val="00A828CF"/>
    <w:rsid w:val="00A82A48"/>
    <w:rsid w:val="00A82AB8"/>
    <w:rsid w:val="00A82C18"/>
    <w:rsid w:val="00A82D84"/>
    <w:rsid w:val="00A82EFF"/>
    <w:rsid w:val="00A83036"/>
    <w:rsid w:val="00A83423"/>
    <w:rsid w:val="00A8349E"/>
    <w:rsid w:val="00A83E4D"/>
    <w:rsid w:val="00A83F79"/>
    <w:rsid w:val="00A840C5"/>
    <w:rsid w:val="00A84336"/>
    <w:rsid w:val="00A84396"/>
    <w:rsid w:val="00A84687"/>
    <w:rsid w:val="00A846BE"/>
    <w:rsid w:val="00A84C8C"/>
    <w:rsid w:val="00A84ECB"/>
    <w:rsid w:val="00A84F08"/>
    <w:rsid w:val="00A85192"/>
    <w:rsid w:val="00A85564"/>
    <w:rsid w:val="00A8567F"/>
    <w:rsid w:val="00A85C96"/>
    <w:rsid w:val="00A85E58"/>
    <w:rsid w:val="00A85E66"/>
    <w:rsid w:val="00A85E67"/>
    <w:rsid w:val="00A86006"/>
    <w:rsid w:val="00A8629B"/>
    <w:rsid w:val="00A864D5"/>
    <w:rsid w:val="00A86A80"/>
    <w:rsid w:val="00A86AC5"/>
    <w:rsid w:val="00A86B23"/>
    <w:rsid w:val="00A86B3C"/>
    <w:rsid w:val="00A86D74"/>
    <w:rsid w:val="00A86DE1"/>
    <w:rsid w:val="00A87642"/>
    <w:rsid w:val="00A876D1"/>
    <w:rsid w:val="00A8782A"/>
    <w:rsid w:val="00A87A7D"/>
    <w:rsid w:val="00A87AD3"/>
    <w:rsid w:val="00A9027B"/>
    <w:rsid w:val="00A902EE"/>
    <w:rsid w:val="00A90415"/>
    <w:rsid w:val="00A90676"/>
    <w:rsid w:val="00A90845"/>
    <w:rsid w:val="00A90BFA"/>
    <w:rsid w:val="00A90D0D"/>
    <w:rsid w:val="00A90E21"/>
    <w:rsid w:val="00A90ED5"/>
    <w:rsid w:val="00A91612"/>
    <w:rsid w:val="00A916F8"/>
    <w:rsid w:val="00A91BCC"/>
    <w:rsid w:val="00A91D85"/>
    <w:rsid w:val="00A91DA9"/>
    <w:rsid w:val="00A91DB5"/>
    <w:rsid w:val="00A91EBD"/>
    <w:rsid w:val="00A91EDB"/>
    <w:rsid w:val="00A9204C"/>
    <w:rsid w:val="00A921B6"/>
    <w:rsid w:val="00A922A0"/>
    <w:rsid w:val="00A92394"/>
    <w:rsid w:val="00A923D7"/>
    <w:rsid w:val="00A92851"/>
    <w:rsid w:val="00A92E66"/>
    <w:rsid w:val="00A937E2"/>
    <w:rsid w:val="00A93AD5"/>
    <w:rsid w:val="00A93D7C"/>
    <w:rsid w:val="00A93E45"/>
    <w:rsid w:val="00A94331"/>
    <w:rsid w:val="00A94383"/>
    <w:rsid w:val="00A943D8"/>
    <w:rsid w:val="00A945FD"/>
    <w:rsid w:val="00A9463A"/>
    <w:rsid w:val="00A94888"/>
    <w:rsid w:val="00A948D7"/>
    <w:rsid w:val="00A949E0"/>
    <w:rsid w:val="00A94AD7"/>
    <w:rsid w:val="00A94E22"/>
    <w:rsid w:val="00A95202"/>
    <w:rsid w:val="00A9549F"/>
    <w:rsid w:val="00A956BC"/>
    <w:rsid w:val="00A9580E"/>
    <w:rsid w:val="00A958EA"/>
    <w:rsid w:val="00A95D26"/>
    <w:rsid w:val="00A95E84"/>
    <w:rsid w:val="00A95F84"/>
    <w:rsid w:val="00A96373"/>
    <w:rsid w:val="00A9638C"/>
    <w:rsid w:val="00A96802"/>
    <w:rsid w:val="00A969DB"/>
    <w:rsid w:val="00A969FF"/>
    <w:rsid w:val="00A96B21"/>
    <w:rsid w:val="00A96B8A"/>
    <w:rsid w:val="00A96CBF"/>
    <w:rsid w:val="00A96D42"/>
    <w:rsid w:val="00A97039"/>
    <w:rsid w:val="00A97071"/>
    <w:rsid w:val="00A972B1"/>
    <w:rsid w:val="00A974CE"/>
    <w:rsid w:val="00A97599"/>
    <w:rsid w:val="00A975BA"/>
    <w:rsid w:val="00A97864"/>
    <w:rsid w:val="00A9795F"/>
    <w:rsid w:val="00A97A8B"/>
    <w:rsid w:val="00A97AD3"/>
    <w:rsid w:val="00A97DF6"/>
    <w:rsid w:val="00AA02DF"/>
    <w:rsid w:val="00AA0442"/>
    <w:rsid w:val="00AA0476"/>
    <w:rsid w:val="00AA08BD"/>
    <w:rsid w:val="00AA0AAE"/>
    <w:rsid w:val="00AA0B92"/>
    <w:rsid w:val="00AA0BB0"/>
    <w:rsid w:val="00AA0C88"/>
    <w:rsid w:val="00AA0D00"/>
    <w:rsid w:val="00AA11CE"/>
    <w:rsid w:val="00AA12CA"/>
    <w:rsid w:val="00AA175B"/>
    <w:rsid w:val="00AA181F"/>
    <w:rsid w:val="00AA1D68"/>
    <w:rsid w:val="00AA1D6F"/>
    <w:rsid w:val="00AA1EEA"/>
    <w:rsid w:val="00AA207C"/>
    <w:rsid w:val="00AA25D6"/>
    <w:rsid w:val="00AA271B"/>
    <w:rsid w:val="00AA2807"/>
    <w:rsid w:val="00AA2ADD"/>
    <w:rsid w:val="00AA2D70"/>
    <w:rsid w:val="00AA3090"/>
    <w:rsid w:val="00AA32AF"/>
    <w:rsid w:val="00AA3520"/>
    <w:rsid w:val="00AA354B"/>
    <w:rsid w:val="00AA364D"/>
    <w:rsid w:val="00AA3BE2"/>
    <w:rsid w:val="00AA3C4B"/>
    <w:rsid w:val="00AA403C"/>
    <w:rsid w:val="00AA4196"/>
    <w:rsid w:val="00AA44D0"/>
    <w:rsid w:val="00AA48B4"/>
    <w:rsid w:val="00AA4961"/>
    <w:rsid w:val="00AA4FAC"/>
    <w:rsid w:val="00AA50A1"/>
    <w:rsid w:val="00AA52A7"/>
    <w:rsid w:val="00AA53FB"/>
    <w:rsid w:val="00AA5661"/>
    <w:rsid w:val="00AA567E"/>
    <w:rsid w:val="00AA5A77"/>
    <w:rsid w:val="00AA5C69"/>
    <w:rsid w:val="00AA62E0"/>
    <w:rsid w:val="00AA65DA"/>
    <w:rsid w:val="00AA6703"/>
    <w:rsid w:val="00AA6B6F"/>
    <w:rsid w:val="00AA6F6C"/>
    <w:rsid w:val="00AA7160"/>
    <w:rsid w:val="00AA71CE"/>
    <w:rsid w:val="00AA72A5"/>
    <w:rsid w:val="00AA7445"/>
    <w:rsid w:val="00AA7978"/>
    <w:rsid w:val="00AA7A45"/>
    <w:rsid w:val="00AA7B1A"/>
    <w:rsid w:val="00AA7DF6"/>
    <w:rsid w:val="00AB0128"/>
    <w:rsid w:val="00AB034C"/>
    <w:rsid w:val="00AB045B"/>
    <w:rsid w:val="00AB0472"/>
    <w:rsid w:val="00AB070B"/>
    <w:rsid w:val="00AB0863"/>
    <w:rsid w:val="00AB0897"/>
    <w:rsid w:val="00AB0918"/>
    <w:rsid w:val="00AB0B4E"/>
    <w:rsid w:val="00AB0B54"/>
    <w:rsid w:val="00AB0FD7"/>
    <w:rsid w:val="00AB1001"/>
    <w:rsid w:val="00AB145A"/>
    <w:rsid w:val="00AB1725"/>
    <w:rsid w:val="00AB1DBD"/>
    <w:rsid w:val="00AB2ADD"/>
    <w:rsid w:val="00AB2BE9"/>
    <w:rsid w:val="00AB2DC9"/>
    <w:rsid w:val="00AB2F8E"/>
    <w:rsid w:val="00AB2FEF"/>
    <w:rsid w:val="00AB30A0"/>
    <w:rsid w:val="00AB3180"/>
    <w:rsid w:val="00AB380F"/>
    <w:rsid w:val="00AB3923"/>
    <w:rsid w:val="00AB3974"/>
    <w:rsid w:val="00AB3B4A"/>
    <w:rsid w:val="00AB3E53"/>
    <w:rsid w:val="00AB3FC2"/>
    <w:rsid w:val="00AB4AF6"/>
    <w:rsid w:val="00AB519C"/>
    <w:rsid w:val="00AB53F0"/>
    <w:rsid w:val="00AB55C7"/>
    <w:rsid w:val="00AB572A"/>
    <w:rsid w:val="00AB595A"/>
    <w:rsid w:val="00AB5D82"/>
    <w:rsid w:val="00AB5DEE"/>
    <w:rsid w:val="00AB6152"/>
    <w:rsid w:val="00AB619E"/>
    <w:rsid w:val="00AB61D1"/>
    <w:rsid w:val="00AB62B2"/>
    <w:rsid w:val="00AB6355"/>
    <w:rsid w:val="00AB697C"/>
    <w:rsid w:val="00AB700E"/>
    <w:rsid w:val="00AB70F9"/>
    <w:rsid w:val="00AB7154"/>
    <w:rsid w:val="00AB72FC"/>
    <w:rsid w:val="00AB74A3"/>
    <w:rsid w:val="00AB7599"/>
    <w:rsid w:val="00AB769B"/>
    <w:rsid w:val="00AB77F0"/>
    <w:rsid w:val="00AB78F1"/>
    <w:rsid w:val="00AB794A"/>
    <w:rsid w:val="00AB7AC5"/>
    <w:rsid w:val="00AB7CA3"/>
    <w:rsid w:val="00AC0438"/>
    <w:rsid w:val="00AC0CFD"/>
    <w:rsid w:val="00AC0E44"/>
    <w:rsid w:val="00AC0F64"/>
    <w:rsid w:val="00AC0F6D"/>
    <w:rsid w:val="00AC118F"/>
    <w:rsid w:val="00AC16FD"/>
    <w:rsid w:val="00AC17F9"/>
    <w:rsid w:val="00AC1855"/>
    <w:rsid w:val="00AC1F98"/>
    <w:rsid w:val="00AC1FDE"/>
    <w:rsid w:val="00AC2086"/>
    <w:rsid w:val="00AC2150"/>
    <w:rsid w:val="00AC21FD"/>
    <w:rsid w:val="00AC2477"/>
    <w:rsid w:val="00AC277A"/>
    <w:rsid w:val="00AC2975"/>
    <w:rsid w:val="00AC2C4F"/>
    <w:rsid w:val="00AC2F59"/>
    <w:rsid w:val="00AC2FD4"/>
    <w:rsid w:val="00AC3097"/>
    <w:rsid w:val="00AC332F"/>
    <w:rsid w:val="00AC3419"/>
    <w:rsid w:val="00AC34A7"/>
    <w:rsid w:val="00AC3627"/>
    <w:rsid w:val="00AC3812"/>
    <w:rsid w:val="00AC3D29"/>
    <w:rsid w:val="00AC3F66"/>
    <w:rsid w:val="00AC40D2"/>
    <w:rsid w:val="00AC4160"/>
    <w:rsid w:val="00AC4279"/>
    <w:rsid w:val="00AC42CB"/>
    <w:rsid w:val="00AC47AB"/>
    <w:rsid w:val="00AC47C1"/>
    <w:rsid w:val="00AC4B16"/>
    <w:rsid w:val="00AC4CDC"/>
    <w:rsid w:val="00AC4DFE"/>
    <w:rsid w:val="00AC4F27"/>
    <w:rsid w:val="00AC500B"/>
    <w:rsid w:val="00AC5059"/>
    <w:rsid w:val="00AC5121"/>
    <w:rsid w:val="00AC5126"/>
    <w:rsid w:val="00AC56BE"/>
    <w:rsid w:val="00AC5F63"/>
    <w:rsid w:val="00AC650B"/>
    <w:rsid w:val="00AC65CC"/>
    <w:rsid w:val="00AC66A2"/>
    <w:rsid w:val="00AC6DFD"/>
    <w:rsid w:val="00AC73DB"/>
    <w:rsid w:val="00AC7661"/>
    <w:rsid w:val="00AC79DD"/>
    <w:rsid w:val="00AC7AE3"/>
    <w:rsid w:val="00AC7FDA"/>
    <w:rsid w:val="00AD0093"/>
    <w:rsid w:val="00AD00A1"/>
    <w:rsid w:val="00AD0248"/>
    <w:rsid w:val="00AD0253"/>
    <w:rsid w:val="00AD04A8"/>
    <w:rsid w:val="00AD05BF"/>
    <w:rsid w:val="00AD08A1"/>
    <w:rsid w:val="00AD0E26"/>
    <w:rsid w:val="00AD0E66"/>
    <w:rsid w:val="00AD0F7B"/>
    <w:rsid w:val="00AD0FD3"/>
    <w:rsid w:val="00AD10EC"/>
    <w:rsid w:val="00AD1190"/>
    <w:rsid w:val="00AD11BD"/>
    <w:rsid w:val="00AD146F"/>
    <w:rsid w:val="00AD14B5"/>
    <w:rsid w:val="00AD188A"/>
    <w:rsid w:val="00AD1B43"/>
    <w:rsid w:val="00AD1B4D"/>
    <w:rsid w:val="00AD1C62"/>
    <w:rsid w:val="00AD2111"/>
    <w:rsid w:val="00AD211E"/>
    <w:rsid w:val="00AD290A"/>
    <w:rsid w:val="00AD31A4"/>
    <w:rsid w:val="00AD3474"/>
    <w:rsid w:val="00AD375B"/>
    <w:rsid w:val="00AD3804"/>
    <w:rsid w:val="00AD3B0F"/>
    <w:rsid w:val="00AD3FB6"/>
    <w:rsid w:val="00AD3FD7"/>
    <w:rsid w:val="00AD4023"/>
    <w:rsid w:val="00AD4110"/>
    <w:rsid w:val="00AD43C1"/>
    <w:rsid w:val="00AD442E"/>
    <w:rsid w:val="00AD4564"/>
    <w:rsid w:val="00AD45AF"/>
    <w:rsid w:val="00AD4791"/>
    <w:rsid w:val="00AD4CAC"/>
    <w:rsid w:val="00AD4CC7"/>
    <w:rsid w:val="00AD4D5F"/>
    <w:rsid w:val="00AD59C5"/>
    <w:rsid w:val="00AD5D59"/>
    <w:rsid w:val="00AD5D7C"/>
    <w:rsid w:val="00AD5E98"/>
    <w:rsid w:val="00AD61CC"/>
    <w:rsid w:val="00AD673A"/>
    <w:rsid w:val="00AD673B"/>
    <w:rsid w:val="00AD6745"/>
    <w:rsid w:val="00AD6CDE"/>
    <w:rsid w:val="00AD6DB4"/>
    <w:rsid w:val="00AD718A"/>
    <w:rsid w:val="00AD7192"/>
    <w:rsid w:val="00AD71B1"/>
    <w:rsid w:val="00AD71C6"/>
    <w:rsid w:val="00AD726C"/>
    <w:rsid w:val="00AD79E5"/>
    <w:rsid w:val="00AD7B74"/>
    <w:rsid w:val="00AD7CB4"/>
    <w:rsid w:val="00AD7D69"/>
    <w:rsid w:val="00AE0072"/>
    <w:rsid w:val="00AE0215"/>
    <w:rsid w:val="00AE02D9"/>
    <w:rsid w:val="00AE04A9"/>
    <w:rsid w:val="00AE06F7"/>
    <w:rsid w:val="00AE0734"/>
    <w:rsid w:val="00AE0955"/>
    <w:rsid w:val="00AE0F53"/>
    <w:rsid w:val="00AE10AC"/>
    <w:rsid w:val="00AE19E3"/>
    <w:rsid w:val="00AE1AA7"/>
    <w:rsid w:val="00AE1C03"/>
    <w:rsid w:val="00AE1DE6"/>
    <w:rsid w:val="00AE1F6A"/>
    <w:rsid w:val="00AE1F99"/>
    <w:rsid w:val="00AE2249"/>
    <w:rsid w:val="00AE2770"/>
    <w:rsid w:val="00AE279B"/>
    <w:rsid w:val="00AE28BA"/>
    <w:rsid w:val="00AE296E"/>
    <w:rsid w:val="00AE303E"/>
    <w:rsid w:val="00AE35BF"/>
    <w:rsid w:val="00AE3987"/>
    <w:rsid w:val="00AE3CB2"/>
    <w:rsid w:val="00AE3FD8"/>
    <w:rsid w:val="00AE407B"/>
    <w:rsid w:val="00AE40EB"/>
    <w:rsid w:val="00AE4126"/>
    <w:rsid w:val="00AE41A8"/>
    <w:rsid w:val="00AE4543"/>
    <w:rsid w:val="00AE47D1"/>
    <w:rsid w:val="00AE4C1D"/>
    <w:rsid w:val="00AE4FC0"/>
    <w:rsid w:val="00AE51E2"/>
    <w:rsid w:val="00AE5238"/>
    <w:rsid w:val="00AE5240"/>
    <w:rsid w:val="00AE524D"/>
    <w:rsid w:val="00AE5311"/>
    <w:rsid w:val="00AE5492"/>
    <w:rsid w:val="00AE5639"/>
    <w:rsid w:val="00AE580A"/>
    <w:rsid w:val="00AE60ED"/>
    <w:rsid w:val="00AE65C0"/>
    <w:rsid w:val="00AE6CBA"/>
    <w:rsid w:val="00AE6FE3"/>
    <w:rsid w:val="00AE7202"/>
    <w:rsid w:val="00AE72F5"/>
    <w:rsid w:val="00AE730B"/>
    <w:rsid w:val="00AE74EA"/>
    <w:rsid w:val="00AE782C"/>
    <w:rsid w:val="00AE79FE"/>
    <w:rsid w:val="00AE7A4A"/>
    <w:rsid w:val="00AE7C68"/>
    <w:rsid w:val="00AE7CD8"/>
    <w:rsid w:val="00AE7DC9"/>
    <w:rsid w:val="00AF02C4"/>
    <w:rsid w:val="00AF03CF"/>
    <w:rsid w:val="00AF0505"/>
    <w:rsid w:val="00AF0520"/>
    <w:rsid w:val="00AF0A0B"/>
    <w:rsid w:val="00AF118B"/>
    <w:rsid w:val="00AF147A"/>
    <w:rsid w:val="00AF150E"/>
    <w:rsid w:val="00AF1AEE"/>
    <w:rsid w:val="00AF1D41"/>
    <w:rsid w:val="00AF2200"/>
    <w:rsid w:val="00AF2557"/>
    <w:rsid w:val="00AF2968"/>
    <w:rsid w:val="00AF2979"/>
    <w:rsid w:val="00AF315E"/>
    <w:rsid w:val="00AF319C"/>
    <w:rsid w:val="00AF345E"/>
    <w:rsid w:val="00AF353E"/>
    <w:rsid w:val="00AF35DA"/>
    <w:rsid w:val="00AF3849"/>
    <w:rsid w:val="00AF39E5"/>
    <w:rsid w:val="00AF3D6D"/>
    <w:rsid w:val="00AF3EC4"/>
    <w:rsid w:val="00AF4AC1"/>
    <w:rsid w:val="00AF4F1F"/>
    <w:rsid w:val="00AF5436"/>
    <w:rsid w:val="00AF59B0"/>
    <w:rsid w:val="00AF5AB4"/>
    <w:rsid w:val="00AF5DDB"/>
    <w:rsid w:val="00AF5FD4"/>
    <w:rsid w:val="00AF63B8"/>
    <w:rsid w:val="00AF6497"/>
    <w:rsid w:val="00AF6757"/>
    <w:rsid w:val="00AF67C8"/>
    <w:rsid w:val="00AF695F"/>
    <w:rsid w:val="00AF6B42"/>
    <w:rsid w:val="00AF6BE6"/>
    <w:rsid w:val="00AF6DFE"/>
    <w:rsid w:val="00AF6F08"/>
    <w:rsid w:val="00AF717F"/>
    <w:rsid w:val="00AF7602"/>
    <w:rsid w:val="00AF772B"/>
    <w:rsid w:val="00AF7A32"/>
    <w:rsid w:val="00AF7B86"/>
    <w:rsid w:val="00AF7D5C"/>
    <w:rsid w:val="00AF7D70"/>
    <w:rsid w:val="00AF7EB8"/>
    <w:rsid w:val="00AF7EF7"/>
    <w:rsid w:val="00AF7F7B"/>
    <w:rsid w:val="00AF7F82"/>
    <w:rsid w:val="00B000C2"/>
    <w:rsid w:val="00B0018B"/>
    <w:rsid w:val="00B005F7"/>
    <w:rsid w:val="00B008C1"/>
    <w:rsid w:val="00B008FA"/>
    <w:rsid w:val="00B00D54"/>
    <w:rsid w:val="00B00D85"/>
    <w:rsid w:val="00B00EBB"/>
    <w:rsid w:val="00B0112D"/>
    <w:rsid w:val="00B01144"/>
    <w:rsid w:val="00B01298"/>
    <w:rsid w:val="00B01466"/>
    <w:rsid w:val="00B014EA"/>
    <w:rsid w:val="00B0159C"/>
    <w:rsid w:val="00B0175E"/>
    <w:rsid w:val="00B01833"/>
    <w:rsid w:val="00B01976"/>
    <w:rsid w:val="00B01C17"/>
    <w:rsid w:val="00B01E94"/>
    <w:rsid w:val="00B02164"/>
    <w:rsid w:val="00B02405"/>
    <w:rsid w:val="00B025DE"/>
    <w:rsid w:val="00B025FF"/>
    <w:rsid w:val="00B02B1A"/>
    <w:rsid w:val="00B032B6"/>
    <w:rsid w:val="00B03C78"/>
    <w:rsid w:val="00B04523"/>
    <w:rsid w:val="00B0456D"/>
    <w:rsid w:val="00B047BB"/>
    <w:rsid w:val="00B04A54"/>
    <w:rsid w:val="00B04B90"/>
    <w:rsid w:val="00B04C83"/>
    <w:rsid w:val="00B04D3F"/>
    <w:rsid w:val="00B04DED"/>
    <w:rsid w:val="00B05123"/>
    <w:rsid w:val="00B053B9"/>
    <w:rsid w:val="00B053DD"/>
    <w:rsid w:val="00B056F0"/>
    <w:rsid w:val="00B057F2"/>
    <w:rsid w:val="00B0596A"/>
    <w:rsid w:val="00B05A9B"/>
    <w:rsid w:val="00B05C68"/>
    <w:rsid w:val="00B05D5C"/>
    <w:rsid w:val="00B05D7F"/>
    <w:rsid w:val="00B06026"/>
    <w:rsid w:val="00B06619"/>
    <w:rsid w:val="00B06A00"/>
    <w:rsid w:val="00B06A14"/>
    <w:rsid w:val="00B06E77"/>
    <w:rsid w:val="00B06FAC"/>
    <w:rsid w:val="00B0724E"/>
    <w:rsid w:val="00B0732B"/>
    <w:rsid w:val="00B076DB"/>
    <w:rsid w:val="00B07708"/>
    <w:rsid w:val="00B1013A"/>
    <w:rsid w:val="00B102FD"/>
    <w:rsid w:val="00B10520"/>
    <w:rsid w:val="00B105B2"/>
    <w:rsid w:val="00B107D7"/>
    <w:rsid w:val="00B10859"/>
    <w:rsid w:val="00B10948"/>
    <w:rsid w:val="00B1095A"/>
    <w:rsid w:val="00B10AE7"/>
    <w:rsid w:val="00B1109C"/>
    <w:rsid w:val="00B11524"/>
    <w:rsid w:val="00B115AB"/>
    <w:rsid w:val="00B115F8"/>
    <w:rsid w:val="00B11767"/>
    <w:rsid w:val="00B117AD"/>
    <w:rsid w:val="00B11B3D"/>
    <w:rsid w:val="00B11E55"/>
    <w:rsid w:val="00B12024"/>
    <w:rsid w:val="00B12293"/>
    <w:rsid w:val="00B123F0"/>
    <w:rsid w:val="00B1252C"/>
    <w:rsid w:val="00B12734"/>
    <w:rsid w:val="00B127CB"/>
    <w:rsid w:val="00B12887"/>
    <w:rsid w:val="00B12B65"/>
    <w:rsid w:val="00B12C83"/>
    <w:rsid w:val="00B12DA3"/>
    <w:rsid w:val="00B12E42"/>
    <w:rsid w:val="00B13027"/>
    <w:rsid w:val="00B13321"/>
    <w:rsid w:val="00B139DE"/>
    <w:rsid w:val="00B13ADF"/>
    <w:rsid w:val="00B13C12"/>
    <w:rsid w:val="00B13C48"/>
    <w:rsid w:val="00B13CA1"/>
    <w:rsid w:val="00B13D05"/>
    <w:rsid w:val="00B14076"/>
    <w:rsid w:val="00B140D5"/>
    <w:rsid w:val="00B14717"/>
    <w:rsid w:val="00B148F5"/>
    <w:rsid w:val="00B14A7C"/>
    <w:rsid w:val="00B14ADA"/>
    <w:rsid w:val="00B14FCB"/>
    <w:rsid w:val="00B15A4B"/>
    <w:rsid w:val="00B15F24"/>
    <w:rsid w:val="00B16035"/>
    <w:rsid w:val="00B16512"/>
    <w:rsid w:val="00B1667A"/>
    <w:rsid w:val="00B16696"/>
    <w:rsid w:val="00B1692D"/>
    <w:rsid w:val="00B169C2"/>
    <w:rsid w:val="00B16BD4"/>
    <w:rsid w:val="00B16C5C"/>
    <w:rsid w:val="00B16DBC"/>
    <w:rsid w:val="00B16E6A"/>
    <w:rsid w:val="00B170CF"/>
    <w:rsid w:val="00B17333"/>
    <w:rsid w:val="00B174B6"/>
    <w:rsid w:val="00B17518"/>
    <w:rsid w:val="00B17E72"/>
    <w:rsid w:val="00B202F8"/>
    <w:rsid w:val="00B208FF"/>
    <w:rsid w:val="00B209E5"/>
    <w:rsid w:val="00B20E47"/>
    <w:rsid w:val="00B210D4"/>
    <w:rsid w:val="00B2110E"/>
    <w:rsid w:val="00B21129"/>
    <w:rsid w:val="00B215C2"/>
    <w:rsid w:val="00B21678"/>
    <w:rsid w:val="00B216DD"/>
    <w:rsid w:val="00B216DE"/>
    <w:rsid w:val="00B218B2"/>
    <w:rsid w:val="00B2196B"/>
    <w:rsid w:val="00B21BA4"/>
    <w:rsid w:val="00B21E27"/>
    <w:rsid w:val="00B21F15"/>
    <w:rsid w:val="00B21FC1"/>
    <w:rsid w:val="00B22005"/>
    <w:rsid w:val="00B220D2"/>
    <w:rsid w:val="00B22342"/>
    <w:rsid w:val="00B226DA"/>
    <w:rsid w:val="00B22704"/>
    <w:rsid w:val="00B2288D"/>
    <w:rsid w:val="00B228B8"/>
    <w:rsid w:val="00B22BC4"/>
    <w:rsid w:val="00B22D21"/>
    <w:rsid w:val="00B22FC1"/>
    <w:rsid w:val="00B232A9"/>
    <w:rsid w:val="00B23574"/>
    <w:rsid w:val="00B235EF"/>
    <w:rsid w:val="00B23648"/>
    <w:rsid w:val="00B239A9"/>
    <w:rsid w:val="00B23ACC"/>
    <w:rsid w:val="00B23BC7"/>
    <w:rsid w:val="00B23E20"/>
    <w:rsid w:val="00B23EF0"/>
    <w:rsid w:val="00B24064"/>
    <w:rsid w:val="00B2427D"/>
    <w:rsid w:val="00B2428A"/>
    <w:rsid w:val="00B2448F"/>
    <w:rsid w:val="00B24989"/>
    <w:rsid w:val="00B249B8"/>
    <w:rsid w:val="00B24A66"/>
    <w:rsid w:val="00B24AE0"/>
    <w:rsid w:val="00B24C4B"/>
    <w:rsid w:val="00B24E8B"/>
    <w:rsid w:val="00B2513B"/>
    <w:rsid w:val="00B25358"/>
    <w:rsid w:val="00B25400"/>
    <w:rsid w:val="00B25524"/>
    <w:rsid w:val="00B256E0"/>
    <w:rsid w:val="00B25728"/>
    <w:rsid w:val="00B257C1"/>
    <w:rsid w:val="00B25A8A"/>
    <w:rsid w:val="00B260DB"/>
    <w:rsid w:val="00B264FF"/>
    <w:rsid w:val="00B26574"/>
    <w:rsid w:val="00B26588"/>
    <w:rsid w:val="00B26777"/>
    <w:rsid w:val="00B26BED"/>
    <w:rsid w:val="00B26FAD"/>
    <w:rsid w:val="00B2712C"/>
    <w:rsid w:val="00B272C3"/>
    <w:rsid w:val="00B27364"/>
    <w:rsid w:val="00B276C8"/>
    <w:rsid w:val="00B27726"/>
    <w:rsid w:val="00B27804"/>
    <w:rsid w:val="00B278A1"/>
    <w:rsid w:val="00B27D3F"/>
    <w:rsid w:val="00B27DE2"/>
    <w:rsid w:val="00B27E5B"/>
    <w:rsid w:val="00B27E71"/>
    <w:rsid w:val="00B30159"/>
    <w:rsid w:val="00B302DD"/>
    <w:rsid w:val="00B302E8"/>
    <w:rsid w:val="00B30BEB"/>
    <w:rsid w:val="00B30F02"/>
    <w:rsid w:val="00B30FB5"/>
    <w:rsid w:val="00B30FB8"/>
    <w:rsid w:val="00B31015"/>
    <w:rsid w:val="00B313B0"/>
    <w:rsid w:val="00B31543"/>
    <w:rsid w:val="00B31BA3"/>
    <w:rsid w:val="00B31C86"/>
    <w:rsid w:val="00B31D47"/>
    <w:rsid w:val="00B31EB0"/>
    <w:rsid w:val="00B32021"/>
    <w:rsid w:val="00B32728"/>
    <w:rsid w:val="00B32C4B"/>
    <w:rsid w:val="00B32C6C"/>
    <w:rsid w:val="00B33875"/>
    <w:rsid w:val="00B33946"/>
    <w:rsid w:val="00B33BF4"/>
    <w:rsid w:val="00B33DD8"/>
    <w:rsid w:val="00B33DF4"/>
    <w:rsid w:val="00B3410A"/>
    <w:rsid w:val="00B3416F"/>
    <w:rsid w:val="00B3425D"/>
    <w:rsid w:val="00B345F9"/>
    <w:rsid w:val="00B34BBA"/>
    <w:rsid w:val="00B35060"/>
    <w:rsid w:val="00B35664"/>
    <w:rsid w:val="00B357B4"/>
    <w:rsid w:val="00B35C96"/>
    <w:rsid w:val="00B36000"/>
    <w:rsid w:val="00B363D3"/>
    <w:rsid w:val="00B366C2"/>
    <w:rsid w:val="00B3671C"/>
    <w:rsid w:val="00B36947"/>
    <w:rsid w:val="00B36B8D"/>
    <w:rsid w:val="00B36E36"/>
    <w:rsid w:val="00B36FF4"/>
    <w:rsid w:val="00B3788E"/>
    <w:rsid w:val="00B37B8C"/>
    <w:rsid w:val="00B37D05"/>
    <w:rsid w:val="00B37E69"/>
    <w:rsid w:val="00B400E3"/>
    <w:rsid w:val="00B40309"/>
    <w:rsid w:val="00B407F5"/>
    <w:rsid w:val="00B408D1"/>
    <w:rsid w:val="00B408EF"/>
    <w:rsid w:val="00B40EE2"/>
    <w:rsid w:val="00B40F28"/>
    <w:rsid w:val="00B41026"/>
    <w:rsid w:val="00B4103A"/>
    <w:rsid w:val="00B41120"/>
    <w:rsid w:val="00B411AE"/>
    <w:rsid w:val="00B41703"/>
    <w:rsid w:val="00B41B6F"/>
    <w:rsid w:val="00B41C34"/>
    <w:rsid w:val="00B41C77"/>
    <w:rsid w:val="00B41EBD"/>
    <w:rsid w:val="00B4223E"/>
    <w:rsid w:val="00B4242D"/>
    <w:rsid w:val="00B424AE"/>
    <w:rsid w:val="00B4258D"/>
    <w:rsid w:val="00B4280A"/>
    <w:rsid w:val="00B42CDA"/>
    <w:rsid w:val="00B42D93"/>
    <w:rsid w:val="00B42EEA"/>
    <w:rsid w:val="00B43178"/>
    <w:rsid w:val="00B434B2"/>
    <w:rsid w:val="00B438A8"/>
    <w:rsid w:val="00B43973"/>
    <w:rsid w:val="00B43CCA"/>
    <w:rsid w:val="00B43E8A"/>
    <w:rsid w:val="00B43E8B"/>
    <w:rsid w:val="00B4425F"/>
    <w:rsid w:val="00B442B2"/>
    <w:rsid w:val="00B4433F"/>
    <w:rsid w:val="00B446C6"/>
    <w:rsid w:val="00B44ADE"/>
    <w:rsid w:val="00B44AFD"/>
    <w:rsid w:val="00B45112"/>
    <w:rsid w:val="00B4549E"/>
    <w:rsid w:val="00B45815"/>
    <w:rsid w:val="00B45914"/>
    <w:rsid w:val="00B45CB4"/>
    <w:rsid w:val="00B45FBD"/>
    <w:rsid w:val="00B46080"/>
    <w:rsid w:val="00B463A8"/>
    <w:rsid w:val="00B465F5"/>
    <w:rsid w:val="00B46857"/>
    <w:rsid w:val="00B468A0"/>
    <w:rsid w:val="00B468F4"/>
    <w:rsid w:val="00B46B28"/>
    <w:rsid w:val="00B46CB2"/>
    <w:rsid w:val="00B46CC7"/>
    <w:rsid w:val="00B46DB8"/>
    <w:rsid w:val="00B46F12"/>
    <w:rsid w:val="00B4752C"/>
    <w:rsid w:val="00B476F1"/>
    <w:rsid w:val="00B4778F"/>
    <w:rsid w:val="00B47931"/>
    <w:rsid w:val="00B47A1C"/>
    <w:rsid w:val="00B47AEF"/>
    <w:rsid w:val="00B47B6C"/>
    <w:rsid w:val="00B47D85"/>
    <w:rsid w:val="00B501D1"/>
    <w:rsid w:val="00B50286"/>
    <w:rsid w:val="00B50379"/>
    <w:rsid w:val="00B503F5"/>
    <w:rsid w:val="00B50492"/>
    <w:rsid w:val="00B50DF2"/>
    <w:rsid w:val="00B514C1"/>
    <w:rsid w:val="00B51775"/>
    <w:rsid w:val="00B51942"/>
    <w:rsid w:val="00B51973"/>
    <w:rsid w:val="00B5198A"/>
    <w:rsid w:val="00B51B7E"/>
    <w:rsid w:val="00B51D40"/>
    <w:rsid w:val="00B51FC3"/>
    <w:rsid w:val="00B520A6"/>
    <w:rsid w:val="00B5217C"/>
    <w:rsid w:val="00B52288"/>
    <w:rsid w:val="00B52393"/>
    <w:rsid w:val="00B52586"/>
    <w:rsid w:val="00B5285C"/>
    <w:rsid w:val="00B528D2"/>
    <w:rsid w:val="00B52AB1"/>
    <w:rsid w:val="00B52BA0"/>
    <w:rsid w:val="00B5302C"/>
    <w:rsid w:val="00B53587"/>
    <w:rsid w:val="00B538EF"/>
    <w:rsid w:val="00B53BDC"/>
    <w:rsid w:val="00B53EB8"/>
    <w:rsid w:val="00B53F89"/>
    <w:rsid w:val="00B5458C"/>
    <w:rsid w:val="00B549FA"/>
    <w:rsid w:val="00B55198"/>
    <w:rsid w:val="00B556C1"/>
    <w:rsid w:val="00B55806"/>
    <w:rsid w:val="00B55E2F"/>
    <w:rsid w:val="00B56378"/>
    <w:rsid w:val="00B5637C"/>
    <w:rsid w:val="00B564F6"/>
    <w:rsid w:val="00B56A4E"/>
    <w:rsid w:val="00B56D72"/>
    <w:rsid w:val="00B57034"/>
    <w:rsid w:val="00B5706D"/>
    <w:rsid w:val="00B5751A"/>
    <w:rsid w:val="00B57819"/>
    <w:rsid w:val="00B6072C"/>
    <w:rsid w:val="00B60A5D"/>
    <w:rsid w:val="00B60B6B"/>
    <w:rsid w:val="00B61015"/>
    <w:rsid w:val="00B610CB"/>
    <w:rsid w:val="00B614F2"/>
    <w:rsid w:val="00B6198A"/>
    <w:rsid w:val="00B61C1C"/>
    <w:rsid w:val="00B61DE5"/>
    <w:rsid w:val="00B61F29"/>
    <w:rsid w:val="00B6210F"/>
    <w:rsid w:val="00B624E4"/>
    <w:rsid w:val="00B626A7"/>
    <w:rsid w:val="00B6286A"/>
    <w:rsid w:val="00B62A2C"/>
    <w:rsid w:val="00B62C31"/>
    <w:rsid w:val="00B62D00"/>
    <w:rsid w:val="00B630F7"/>
    <w:rsid w:val="00B634B7"/>
    <w:rsid w:val="00B63704"/>
    <w:rsid w:val="00B63DB4"/>
    <w:rsid w:val="00B640AB"/>
    <w:rsid w:val="00B6417A"/>
    <w:rsid w:val="00B6420C"/>
    <w:rsid w:val="00B644DA"/>
    <w:rsid w:val="00B646E1"/>
    <w:rsid w:val="00B648DF"/>
    <w:rsid w:val="00B649B6"/>
    <w:rsid w:val="00B64BAF"/>
    <w:rsid w:val="00B64CDB"/>
    <w:rsid w:val="00B64D45"/>
    <w:rsid w:val="00B64F6D"/>
    <w:rsid w:val="00B651A5"/>
    <w:rsid w:val="00B6525D"/>
    <w:rsid w:val="00B6564D"/>
    <w:rsid w:val="00B65685"/>
    <w:rsid w:val="00B657F2"/>
    <w:rsid w:val="00B65885"/>
    <w:rsid w:val="00B65A87"/>
    <w:rsid w:val="00B65C99"/>
    <w:rsid w:val="00B65E3D"/>
    <w:rsid w:val="00B66164"/>
    <w:rsid w:val="00B6656C"/>
    <w:rsid w:val="00B66A12"/>
    <w:rsid w:val="00B66BA9"/>
    <w:rsid w:val="00B67115"/>
    <w:rsid w:val="00B67346"/>
    <w:rsid w:val="00B67387"/>
    <w:rsid w:val="00B679E0"/>
    <w:rsid w:val="00B67A96"/>
    <w:rsid w:val="00B67B1A"/>
    <w:rsid w:val="00B70240"/>
    <w:rsid w:val="00B702EA"/>
    <w:rsid w:val="00B70533"/>
    <w:rsid w:val="00B705C6"/>
    <w:rsid w:val="00B70633"/>
    <w:rsid w:val="00B70786"/>
    <w:rsid w:val="00B70AF9"/>
    <w:rsid w:val="00B70D6D"/>
    <w:rsid w:val="00B70DB3"/>
    <w:rsid w:val="00B713FC"/>
    <w:rsid w:val="00B714B2"/>
    <w:rsid w:val="00B714FE"/>
    <w:rsid w:val="00B716FB"/>
    <w:rsid w:val="00B7199F"/>
    <w:rsid w:val="00B71C0D"/>
    <w:rsid w:val="00B71DF9"/>
    <w:rsid w:val="00B71EFF"/>
    <w:rsid w:val="00B71F42"/>
    <w:rsid w:val="00B72081"/>
    <w:rsid w:val="00B72235"/>
    <w:rsid w:val="00B723AC"/>
    <w:rsid w:val="00B72463"/>
    <w:rsid w:val="00B72587"/>
    <w:rsid w:val="00B72D01"/>
    <w:rsid w:val="00B733D0"/>
    <w:rsid w:val="00B73412"/>
    <w:rsid w:val="00B734F2"/>
    <w:rsid w:val="00B737E5"/>
    <w:rsid w:val="00B73851"/>
    <w:rsid w:val="00B738EF"/>
    <w:rsid w:val="00B73951"/>
    <w:rsid w:val="00B739B9"/>
    <w:rsid w:val="00B73A28"/>
    <w:rsid w:val="00B73A5D"/>
    <w:rsid w:val="00B73A9B"/>
    <w:rsid w:val="00B73B76"/>
    <w:rsid w:val="00B73FCC"/>
    <w:rsid w:val="00B743C3"/>
    <w:rsid w:val="00B743CE"/>
    <w:rsid w:val="00B744F5"/>
    <w:rsid w:val="00B74595"/>
    <w:rsid w:val="00B74878"/>
    <w:rsid w:val="00B74939"/>
    <w:rsid w:val="00B749B2"/>
    <w:rsid w:val="00B74C37"/>
    <w:rsid w:val="00B74D79"/>
    <w:rsid w:val="00B74DA8"/>
    <w:rsid w:val="00B755DA"/>
    <w:rsid w:val="00B75CD4"/>
    <w:rsid w:val="00B75E1B"/>
    <w:rsid w:val="00B75E8E"/>
    <w:rsid w:val="00B75F07"/>
    <w:rsid w:val="00B761AB"/>
    <w:rsid w:val="00B77209"/>
    <w:rsid w:val="00B77210"/>
    <w:rsid w:val="00B7762C"/>
    <w:rsid w:val="00B776AC"/>
    <w:rsid w:val="00B7775A"/>
    <w:rsid w:val="00B778E4"/>
    <w:rsid w:val="00B77E3E"/>
    <w:rsid w:val="00B77E72"/>
    <w:rsid w:val="00B800A2"/>
    <w:rsid w:val="00B8011A"/>
    <w:rsid w:val="00B802F3"/>
    <w:rsid w:val="00B80782"/>
    <w:rsid w:val="00B807FB"/>
    <w:rsid w:val="00B8091C"/>
    <w:rsid w:val="00B80E72"/>
    <w:rsid w:val="00B810DB"/>
    <w:rsid w:val="00B813FB"/>
    <w:rsid w:val="00B8158D"/>
    <w:rsid w:val="00B81D9A"/>
    <w:rsid w:val="00B82265"/>
    <w:rsid w:val="00B825A6"/>
    <w:rsid w:val="00B8288A"/>
    <w:rsid w:val="00B830A8"/>
    <w:rsid w:val="00B8320D"/>
    <w:rsid w:val="00B83244"/>
    <w:rsid w:val="00B832C1"/>
    <w:rsid w:val="00B833ED"/>
    <w:rsid w:val="00B83489"/>
    <w:rsid w:val="00B83812"/>
    <w:rsid w:val="00B8385E"/>
    <w:rsid w:val="00B83D8B"/>
    <w:rsid w:val="00B83F76"/>
    <w:rsid w:val="00B84004"/>
    <w:rsid w:val="00B8412D"/>
    <w:rsid w:val="00B84144"/>
    <w:rsid w:val="00B841C0"/>
    <w:rsid w:val="00B841E6"/>
    <w:rsid w:val="00B84281"/>
    <w:rsid w:val="00B8432F"/>
    <w:rsid w:val="00B84460"/>
    <w:rsid w:val="00B848BE"/>
    <w:rsid w:val="00B849E9"/>
    <w:rsid w:val="00B84B84"/>
    <w:rsid w:val="00B85023"/>
    <w:rsid w:val="00B85086"/>
    <w:rsid w:val="00B85382"/>
    <w:rsid w:val="00B855B3"/>
    <w:rsid w:val="00B85AA8"/>
    <w:rsid w:val="00B85B28"/>
    <w:rsid w:val="00B85CBD"/>
    <w:rsid w:val="00B85E9F"/>
    <w:rsid w:val="00B8600F"/>
    <w:rsid w:val="00B86043"/>
    <w:rsid w:val="00B8624D"/>
    <w:rsid w:val="00B8690C"/>
    <w:rsid w:val="00B869E0"/>
    <w:rsid w:val="00B86ABD"/>
    <w:rsid w:val="00B86BA1"/>
    <w:rsid w:val="00B86DB7"/>
    <w:rsid w:val="00B8753D"/>
    <w:rsid w:val="00B8769B"/>
    <w:rsid w:val="00B87822"/>
    <w:rsid w:val="00B87C2B"/>
    <w:rsid w:val="00B900A1"/>
    <w:rsid w:val="00B905F3"/>
    <w:rsid w:val="00B90686"/>
    <w:rsid w:val="00B90AB2"/>
    <w:rsid w:val="00B90FEF"/>
    <w:rsid w:val="00B91096"/>
    <w:rsid w:val="00B91500"/>
    <w:rsid w:val="00B91982"/>
    <w:rsid w:val="00B91A25"/>
    <w:rsid w:val="00B91CA7"/>
    <w:rsid w:val="00B91DDF"/>
    <w:rsid w:val="00B921CE"/>
    <w:rsid w:val="00B92394"/>
    <w:rsid w:val="00B92503"/>
    <w:rsid w:val="00B927F1"/>
    <w:rsid w:val="00B92AEA"/>
    <w:rsid w:val="00B92B77"/>
    <w:rsid w:val="00B92DD4"/>
    <w:rsid w:val="00B92E24"/>
    <w:rsid w:val="00B93222"/>
    <w:rsid w:val="00B93399"/>
    <w:rsid w:val="00B93531"/>
    <w:rsid w:val="00B935E0"/>
    <w:rsid w:val="00B93729"/>
    <w:rsid w:val="00B9379B"/>
    <w:rsid w:val="00B9396C"/>
    <w:rsid w:val="00B93A19"/>
    <w:rsid w:val="00B93C61"/>
    <w:rsid w:val="00B93C97"/>
    <w:rsid w:val="00B9413C"/>
    <w:rsid w:val="00B94A7F"/>
    <w:rsid w:val="00B94CDA"/>
    <w:rsid w:val="00B94F02"/>
    <w:rsid w:val="00B95123"/>
    <w:rsid w:val="00B951AF"/>
    <w:rsid w:val="00B9536B"/>
    <w:rsid w:val="00B95564"/>
    <w:rsid w:val="00B95565"/>
    <w:rsid w:val="00B9566C"/>
    <w:rsid w:val="00B956FE"/>
    <w:rsid w:val="00B958DA"/>
    <w:rsid w:val="00B9595E"/>
    <w:rsid w:val="00B95A0A"/>
    <w:rsid w:val="00B95DF0"/>
    <w:rsid w:val="00B95E1D"/>
    <w:rsid w:val="00B960B3"/>
    <w:rsid w:val="00B961E8"/>
    <w:rsid w:val="00B9629B"/>
    <w:rsid w:val="00B9646F"/>
    <w:rsid w:val="00B9658C"/>
    <w:rsid w:val="00B96829"/>
    <w:rsid w:val="00B96949"/>
    <w:rsid w:val="00B96B57"/>
    <w:rsid w:val="00B96B87"/>
    <w:rsid w:val="00B96CDD"/>
    <w:rsid w:val="00B97244"/>
    <w:rsid w:val="00B97482"/>
    <w:rsid w:val="00B975F6"/>
    <w:rsid w:val="00B97715"/>
    <w:rsid w:val="00B9788E"/>
    <w:rsid w:val="00B9796D"/>
    <w:rsid w:val="00B979D9"/>
    <w:rsid w:val="00B97A28"/>
    <w:rsid w:val="00BA0371"/>
    <w:rsid w:val="00BA05CA"/>
    <w:rsid w:val="00BA09C1"/>
    <w:rsid w:val="00BA0AE6"/>
    <w:rsid w:val="00BA0D21"/>
    <w:rsid w:val="00BA13A6"/>
    <w:rsid w:val="00BA13C8"/>
    <w:rsid w:val="00BA176B"/>
    <w:rsid w:val="00BA18F8"/>
    <w:rsid w:val="00BA1E15"/>
    <w:rsid w:val="00BA1FF7"/>
    <w:rsid w:val="00BA2005"/>
    <w:rsid w:val="00BA21A2"/>
    <w:rsid w:val="00BA2831"/>
    <w:rsid w:val="00BA2AC4"/>
    <w:rsid w:val="00BA3308"/>
    <w:rsid w:val="00BA334C"/>
    <w:rsid w:val="00BA37B8"/>
    <w:rsid w:val="00BA38A1"/>
    <w:rsid w:val="00BA3A50"/>
    <w:rsid w:val="00BA3CC7"/>
    <w:rsid w:val="00BA3E98"/>
    <w:rsid w:val="00BA41BD"/>
    <w:rsid w:val="00BA4234"/>
    <w:rsid w:val="00BA429F"/>
    <w:rsid w:val="00BA46E1"/>
    <w:rsid w:val="00BA4B46"/>
    <w:rsid w:val="00BA4B91"/>
    <w:rsid w:val="00BA51D1"/>
    <w:rsid w:val="00BA567A"/>
    <w:rsid w:val="00BA584F"/>
    <w:rsid w:val="00BA5A0F"/>
    <w:rsid w:val="00BA5A68"/>
    <w:rsid w:val="00BA5AAB"/>
    <w:rsid w:val="00BA5B17"/>
    <w:rsid w:val="00BA5B48"/>
    <w:rsid w:val="00BA5B7D"/>
    <w:rsid w:val="00BA5D07"/>
    <w:rsid w:val="00BA5D3B"/>
    <w:rsid w:val="00BA5E3B"/>
    <w:rsid w:val="00BA5FAF"/>
    <w:rsid w:val="00BA6444"/>
    <w:rsid w:val="00BA6532"/>
    <w:rsid w:val="00BA66ED"/>
    <w:rsid w:val="00BA6B15"/>
    <w:rsid w:val="00BA714F"/>
    <w:rsid w:val="00BA7383"/>
    <w:rsid w:val="00BA74A9"/>
    <w:rsid w:val="00BA7824"/>
    <w:rsid w:val="00BA79D8"/>
    <w:rsid w:val="00BA7AB4"/>
    <w:rsid w:val="00BB02DA"/>
    <w:rsid w:val="00BB048F"/>
    <w:rsid w:val="00BB0658"/>
    <w:rsid w:val="00BB0693"/>
    <w:rsid w:val="00BB0D50"/>
    <w:rsid w:val="00BB0E9E"/>
    <w:rsid w:val="00BB0EFF"/>
    <w:rsid w:val="00BB0F6F"/>
    <w:rsid w:val="00BB114A"/>
    <w:rsid w:val="00BB114B"/>
    <w:rsid w:val="00BB1600"/>
    <w:rsid w:val="00BB179D"/>
    <w:rsid w:val="00BB1FBD"/>
    <w:rsid w:val="00BB1FCA"/>
    <w:rsid w:val="00BB20CD"/>
    <w:rsid w:val="00BB215D"/>
    <w:rsid w:val="00BB21C5"/>
    <w:rsid w:val="00BB2256"/>
    <w:rsid w:val="00BB231C"/>
    <w:rsid w:val="00BB24FA"/>
    <w:rsid w:val="00BB2A01"/>
    <w:rsid w:val="00BB2E00"/>
    <w:rsid w:val="00BB2FF3"/>
    <w:rsid w:val="00BB3538"/>
    <w:rsid w:val="00BB3616"/>
    <w:rsid w:val="00BB38B8"/>
    <w:rsid w:val="00BB3DF9"/>
    <w:rsid w:val="00BB3EBF"/>
    <w:rsid w:val="00BB3ECD"/>
    <w:rsid w:val="00BB3EF0"/>
    <w:rsid w:val="00BB4146"/>
    <w:rsid w:val="00BB426D"/>
    <w:rsid w:val="00BB4434"/>
    <w:rsid w:val="00BB476A"/>
    <w:rsid w:val="00BB53A7"/>
    <w:rsid w:val="00BB55EE"/>
    <w:rsid w:val="00BB58B4"/>
    <w:rsid w:val="00BB5A00"/>
    <w:rsid w:val="00BB5C04"/>
    <w:rsid w:val="00BB5D07"/>
    <w:rsid w:val="00BB5D75"/>
    <w:rsid w:val="00BB6343"/>
    <w:rsid w:val="00BB6367"/>
    <w:rsid w:val="00BB636D"/>
    <w:rsid w:val="00BB6494"/>
    <w:rsid w:val="00BB651A"/>
    <w:rsid w:val="00BB6A74"/>
    <w:rsid w:val="00BB6BAB"/>
    <w:rsid w:val="00BB6E2B"/>
    <w:rsid w:val="00BB7080"/>
    <w:rsid w:val="00BB74EB"/>
    <w:rsid w:val="00BB77F4"/>
    <w:rsid w:val="00BB784D"/>
    <w:rsid w:val="00BB7AC5"/>
    <w:rsid w:val="00BB7B60"/>
    <w:rsid w:val="00BB7C60"/>
    <w:rsid w:val="00BB7DD7"/>
    <w:rsid w:val="00BB7EBA"/>
    <w:rsid w:val="00BC053D"/>
    <w:rsid w:val="00BC0614"/>
    <w:rsid w:val="00BC0770"/>
    <w:rsid w:val="00BC080F"/>
    <w:rsid w:val="00BC0999"/>
    <w:rsid w:val="00BC12DB"/>
    <w:rsid w:val="00BC1381"/>
    <w:rsid w:val="00BC141B"/>
    <w:rsid w:val="00BC1443"/>
    <w:rsid w:val="00BC1761"/>
    <w:rsid w:val="00BC195D"/>
    <w:rsid w:val="00BC1A27"/>
    <w:rsid w:val="00BC1D59"/>
    <w:rsid w:val="00BC1D8B"/>
    <w:rsid w:val="00BC2401"/>
    <w:rsid w:val="00BC278C"/>
    <w:rsid w:val="00BC2875"/>
    <w:rsid w:val="00BC28E4"/>
    <w:rsid w:val="00BC28F6"/>
    <w:rsid w:val="00BC2BDF"/>
    <w:rsid w:val="00BC2BE7"/>
    <w:rsid w:val="00BC2F6C"/>
    <w:rsid w:val="00BC3024"/>
    <w:rsid w:val="00BC3970"/>
    <w:rsid w:val="00BC3DDE"/>
    <w:rsid w:val="00BC3E6D"/>
    <w:rsid w:val="00BC406B"/>
    <w:rsid w:val="00BC415E"/>
    <w:rsid w:val="00BC4561"/>
    <w:rsid w:val="00BC458A"/>
    <w:rsid w:val="00BC4607"/>
    <w:rsid w:val="00BC4D88"/>
    <w:rsid w:val="00BC5246"/>
    <w:rsid w:val="00BC59BE"/>
    <w:rsid w:val="00BC5B0C"/>
    <w:rsid w:val="00BC5B93"/>
    <w:rsid w:val="00BC659D"/>
    <w:rsid w:val="00BC698B"/>
    <w:rsid w:val="00BC7212"/>
    <w:rsid w:val="00BC755F"/>
    <w:rsid w:val="00BC7589"/>
    <w:rsid w:val="00BC76D6"/>
    <w:rsid w:val="00BC7775"/>
    <w:rsid w:val="00BC784C"/>
    <w:rsid w:val="00BC78C8"/>
    <w:rsid w:val="00BC7A3B"/>
    <w:rsid w:val="00BC7B36"/>
    <w:rsid w:val="00BC7BA8"/>
    <w:rsid w:val="00BC7BB8"/>
    <w:rsid w:val="00BC7DE9"/>
    <w:rsid w:val="00BC7F13"/>
    <w:rsid w:val="00BC7FD9"/>
    <w:rsid w:val="00BD0204"/>
    <w:rsid w:val="00BD02C2"/>
    <w:rsid w:val="00BD03CD"/>
    <w:rsid w:val="00BD05D9"/>
    <w:rsid w:val="00BD083E"/>
    <w:rsid w:val="00BD0923"/>
    <w:rsid w:val="00BD0B72"/>
    <w:rsid w:val="00BD0BAA"/>
    <w:rsid w:val="00BD0C3D"/>
    <w:rsid w:val="00BD0F87"/>
    <w:rsid w:val="00BD1225"/>
    <w:rsid w:val="00BD1236"/>
    <w:rsid w:val="00BD124D"/>
    <w:rsid w:val="00BD1526"/>
    <w:rsid w:val="00BD1605"/>
    <w:rsid w:val="00BD18E0"/>
    <w:rsid w:val="00BD1BA1"/>
    <w:rsid w:val="00BD1D28"/>
    <w:rsid w:val="00BD1E8B"/>
    <w:rsid w:val="00BD2467"/>
    <w:rsid w:val="00BD2996"/>
    <w:rsid w:val="00BD2C08"/>
    <w:rsid w:val="00BD3085"/>
    <w:rsid w:val="00BD3292"/>
    <w:rsid w:val="00BD3653"/>
    <w:rsid w:val="00BD3EC2"/>
    <w:rsid w:val="00BD3F68"/>
    <w:rsid w:val="00BD43D8"/>
    <w:rsid w:val="00BD4825"/>
    <w:rsid w:val="00BD48BD"/>
    <w:rsid w:val="00BD4E28"/>
    <w:rsid w:val="00BD563D"/>
    <w:rsid w:val="00BD57EA"/>
    <w:rsid w:val="00BD5ABB"/>
    <w:rsid w:val="00BD5AD2"/>
    <w:rsid w:val="00BD61B4"/>
    <w:rsid w:val="00BD62A3"/>
    <w:rsid w:val="00BD673B"/>
    <w:rsid w:val="00BD6937"/>
    <w:rsid w:val="00BD6ACC"/>
    <w:rsid w:val="00BD6AEE"/>
    <w:rsid w:val="00BD7209"/>
    <w:rsid w:val="00BD7375"/>
    <w:rsid w:val="00BD7382"/>
    <w:rsid w:val="00BD7D87"/>
    <w:rsid w:val="00BD7DE0"/>
    <w:rsid w:val="00BD7EF8"/>
    <w:rsid w:val="00BD7FE2"/>
    <w:rsid w:val="00BE0197"/>
    <w:rsid w:val="00BE0217"/>
    <w:rsid w:val="00BE026D"/>
    <w:rsid w:val="00BE04F5"/>
    <w:rsid w:val="00BE07B8"/>
    <w:rsid w:val="00BE09F1"/>
    <w:rsid w:val="00BE0C24"/>
    <w:rsid w:val="00BE0EC5"/>
    <w:rsid w:val="00BE1388"/>
    <w:rsid w:val="00BE15AA"/>
    <w:rsid w:val="00BE1825"/>
    <w:rsid w:val="00BE1FAF"/>
    <w:rsid w:val="00BE221C"/>
    <w:rsid w:val="00BE2444"/>
    <w:rsid w:val="00BE2801"/>
    <w:rsid w:val="00BE283B"/>
    <w:rsid w:val="00BE2961"/>
    <w:rsid w:val="00BE2B21"/>
    <w:rsid w:val="00BE2B45"/>
    <w:rsid w:val="00BE2C38"/>
    <w:rsid w:val="00BE30C2"/>
    <w:rsid w:val="00BE30CF"/>
    <w:rsid w:val="00BE337E"/>
    <w:rsid w:val="00BE33D6"/>
    <w:rsid w:val="00BE37F4"/>
    <w:rsid w:val="00BE396C"/>
    <w:rsid w:val="00BE3B38"/>
    <w:rsid w:val="00BE3CD3"/>
    <w:rsid w:val="00BE3D03"/>
    <w:rsid w:val="00BE3E68"/>
    <w:rsid w:val="00BE40CD"/>
    <w:rsid w:val="00BE4931"/>
    <w:rsid w:val="00BE4B9F"/>
    <w:rsid w:val="00BE4EBF"/>
    <w:rsid w:val="00BE5385"/>
    <w:rsid w:val="00BE55F3"/>
    <w:rsid w:val="00BE5DD5"/>
    <w:rsid w:val="00BE6091"/>
    <w:rsid w:val="00BE6395"/>
    <w:rsid w:val="00BE63C2"/>
    <w:rsid w:val="00BE6655"/>
    <w:rsid w:val="00BE68EA"/>
    <w:rsid w:val="00BE6AF6"/>
    <w:rsid w:val="00BE71C4"/>
    <w:rsid w:val="00BE734D"/>
    <w:rsid w:val="00BE75D7"/>
    <w:rsid w:val="00BE7842"/>
    <w:rsid w:val="00BE78EB"/>
    <w:rsid w:val="00BE7B24"/>
    <w:rsid w:val="00BF000D"/>
    <w:rsid w:val="00BF03C5"/>
    <w:rsid w:val="00BF041F"/>
    <w:rsid w:val="00BF04E4"/>
    <w:rsid w:val="00BF054C"/>
    <w:rsid w:val="00BF073A"/>
    <w:rsid w:val="00BF0770"/>
    <w:rsid w:val="00BF0AA4"/>
    <w:rsid w:val="00BF0AD1"/>
    <w:rsid w:val="00BF109B"/>
    <w:rsid w:val="00BF19CD"/>
    <w:rsid w:val="00BF1BD2"/>
    <w:rsid w:val="00BF1C05"/>
    <w:rsid w:val="00BF1D16"/>
    <w:rsid w:val="00BF202C"/>
    <w:rsid w:val="00BF2146"/>
    <w:rsid w:val="00BF2431"/>
    <w:rsid w:val="00BF253E"/>
    <w:rsid w:val="00BF25F3"/>
    <w:rsid w:val="00BF25FA"/>
    <w:rsid w:val="00BF28A3"/>
    <w:rsid w:val="00BF2B3D"/>
    <w:rsid w:val="00BF2B7C"/>
    <w:rsid w:val="00BF2E66"/>
    <w:rsid w:val="00BF2EA5"/>
    <w:rsid w:val="00BF2F22"/>
    <w:rsid w:val="00BF3600"/>
    <w:rsid w:val="00BF367B"/>
    <w:rsid w:val="00BF3738"/>
    <w:rsid w:val="00BF37ED"/>
    <w:rsid w:val="00BF39C5"/>
    <w:rsid w:val="00BF39D9"/>
    <w:rsid w:val="00BF3C30"/>
    <w:rsid w:val="00BF3C91"/>
    <w:rsid w:val="00BF3CCF"/>
    <w:rsid w:val="00BF41A2"/>
    <w:rsid w:val="00BF44FD"/>
    <w:rsid w:val="00BF4A86"/>
    <w:rsid w:val="00BF4EFD"/>
    <w:rsid w:val="00BF4F25"/>
    <w:rsid w:val="00BF542E"/>
    <w:rsid w:val="00BF58DE"/>
    <w:rsid w:val="00BF597A"/>
    <w:rsid w:val="00BF5B11"/>
    <w:rsid w:val="00BF5B38"/>
    <w:rsid w:val="00BF5D47"/>
    <w:rsid w:val="00BF5F14"/>
    <w:rsid w:val="00BF65C4"/>
    <w:rsid w:val="00BF6A3C"/>
    <w:rsid w:val="00BF6A63"/>
    <w:rsid w:val="00BF6ACE"/>
    <w:rsid w:val="00BF6F0A"/>
    <w:rsid w:val="00BF71D8"/>
    <w:rsid w:val="00BF73FA"/>
    <w:rsid w:val="00BF753D"/>
    <w:rsid w:val="00BF7684"/>
    <w:rsid w:val="00BF76E6"/>
    <w:rsid w:val="00BF76EC"/>
    <w:rsid w:val="00BF784A"/>
    <w:rsid w:val="00BF787E"/>
    <w:rsid w:val="00C001CF"/>
    <w:rsid w:val="00C001DB"/>
    <w:rsid w:val="00C008AD"/>
    <w:rsid w:val="00C00D02"/>
    <w:rsid w:val="00C00D45"/>
    <w:rsid w:val="00C00DF5"/>
    <w:rsid w:val="00C00E31"/>
    <w:rsid w:val="00C010E4"/>
    <w:rsid w:val="00C01687"/>
    <w:rsid w:val="00C0178F"/>
    <w:rsid w:val="00C01C16"/>
    <w:rsid w:val="00C01C65"/>
    <w:rsid w:val="00C01D65"/>
    <w:rsid w:val="00C01DEA"/>
    <w:rsid w:val="00C01E02"/>
    <w:rsid w:val="00C01F85"/>
    <w:rsid w:val="00C023A2"/>
    <w:rsid w:val="00C0280B"/>
    <w:rsid w:val="00C029AA"/>
    <w:rsid w:val="00C02D24"/>
    <w:rsid w:val="00C0312F"/>
    <w:rsid w:val="00C03430"/>
    <w:rsid w:val="00C03441"/>
    <w:rsid w:val="00C03788"/>
    <w:rsid w:val="00C03B28"/>
    <w:rsid w:val="00C03EAF"/>
    <w:rsid w:val="00C03FA3"/>
    <w:rsid w:val="00C03FB5"/>
    <w:rsid w:val="00C0435F"/>
    <w:rsid w:val="00C04760"/>
    <w:rsid w:val="00C04831"/>
    <w:rsid w:val="00C04A10"/>
    <w:rsid w:val="00C04E82"/>
    <w:rsid w:val="00C052CB"/>
    <w:rsid w:val="00C0558B"/>
    <w:rsid w:val="00C05962"/>
    <w:rsid w:val="00C05DD3"/>
    <w:rsid w:val="00C06259"/>
    <w:rsid w:val="00C06746"/>
    <w:rsid w:val="00C067DB"/>
    <w:rsid w:val="00C06BD3"/>
    <w:rsid w:val="00C06DED"/>
    <w:rsid w:val="00C06ED2"/>
    <w:rsid w:val="00C07055"/>
    <w:rsid w:val="00C070BB"/>
    <w:rsid w:val="00C074A2"/>
    <w:rsid w:val="00C07856"/>
    <w:rsid w:val="00C07E33"/>
    <w:rsid w:val="00C105EE"/>
    <w:rsid w:val="00C1067E"/>
    <w:rsid w:val="00C10869"/>
    <w:rsid w:val="00C10D08"/>
    <w:rsid w:val="00C10D1D"/>
    <w:rsid w:val="00C110AA"/>
    <w:rsid w:val="00C11220"/>
    <w:rsid w:val="00C112A0"/>
    <w:rsid w:val="00C115BD"/>
    <w:rsid w:val="00C119A2"/>
    <w:rsid w:val="00C11E82"/>
    <w:rsid w:val="00C12159"/>
    <w:rsid w:val="00C121DB"/>
    <w:rsid w:val="00C123A6"/>
    <w:rsid w:val="00C12DD9"/>
    <w:rsid w:val="00C12FE9"/>
    <w:rsid w:val="00C12FF3"/>
    <w:rsid w:val="00C13082"/>
    <w:rsid w:val="00C13137"/>
    <w:rsid w:val="00C1383E"/>
    <w:rsid w:val="00C13C67"/>
    <w:rsid w:val="00C13D07"/>
    <w:rsid w:val="00C13F2D"/>
    <w:rsid w:val="00C140CA"/>
    <w:rsid w:val="00C1450C"/>
    <w:rsid w:val="00C14667"/>
    <w:rsid w:val="00C146C4"/>
    <w:rsid w:val="00C147D8"/>
    <w:rsid w:val="00C1491E"/>
    <w:rsid w:val="00C14FA6"/>
    <w:rsid w:val="00C15248"/>
    <w:rsid w:val="00C1531F"/>
    <w:rsid w:val="00C15BD9"/>
    <w:rsid w:val="00C15F8C"/>
    <w:rsid w:val="00C16374"/>
    <w:rsid w:val="00C163B2"/>
    <w:rsid w:val="00C16545"/>
    <w:rsid w:val="00C16799"/>
    <w:rsid w:val="00C168C7"/>
    <w:rsid w:val="00C16A2A"/>
    <w:rsid w:val="00C16C83"/>
    <w:rsid w:val="00C16F31"/>
    <w:rsid w:val="00C17606"/>
    <w:rsid w:val="00C176ED"/>
    <w:rsid w:val="00C17828"/>
    <w:rsid w:val="00C17928"/>
    <w:rsid w:val="00C17AE3"/>
    <w:rsid w:val="00C17C78"/>
    <w:rsid w:val="00C17E5E"/>
    <w:rsid w:val="00C20124"/>
    <w:rsid w:val="00C20126"/>
    <w:rsid w:val="00C2039A"/>
    <w:rsid w:val="00C204E5"/>
    <w:rsid w:val="00C2078B"/>
    <w:rsid w:val="00C20808"/>
    <w:rsid w:val="00C20AED"/>
    <w:rsid w:val="00C20C12"/>
    <w:rsid w:val="00C21223"/>
    <w:rsid w:val="00C2158C"/>
    <w:rsid w:val="00C217A9"/>
    <w:rsid w:val="00C21881"/>
    <w:rsid w:val="00C21B74"/>
    <w:rsid w:val="00C21C34"/>
    <w:rsid w:val="00C21D03"/>
    <w:rsid w:val="00C21EC3"/>
    <w:rsid w:val="00C22673"/>
    <w:rsid w:val="00C22760"/>
    <w:rsid w:val="00C22F2D"/>
    <w:rsid w:val="00C2343F"/>
    <w:rsid w:val="00C23457"/>
    <w:rsid w:val="00C23844"/>
    <w:rsid w:val="00C23E3A"/>
    <w:rsid w:val="00C240C5"/>
    <w:rsid w:val="00C2417C"/>
    <w:rsid w:val="00C24344"/>
    <w:rsid w:val="00C24384"/>
    <w:rsid w:val="00C2439F"/>
    <w:rsid w:val="00C24477"/>
    <w:rsid w:val="00C244E3"/>
    <w:rsid w:val="00C24589"/>
    <w:rsid w:val="00C2458D"/>
    <w:rsid w:val="00C246D6"/>
    <w:rsid w:val="00C2477A"/>
    <w:rsid w:val="00C247C1"/>
    <w:rsid w:val="00C24931"/>
    <w:rsid w:val="00C24BF0"/>
    <w:rsid w:val="00C24EC3"/>
    <w:rsid w:val="00C25141"/>
    <w:rsid w:val="00C252B4"/>
    <w:rsid w:val="00C25577"/>
    <w:rsid w:val="00C25600"/>
    <w:rsid w:val="00C2579F"/>
    <w:rsid w:val="00C258BD"/>
    <w:rsid w:val="00C25EF0"/>
    <w:rsid w:val="00C26022"/>
    <w:rsid w:val="00C26026"/>
    <w:rsid w:val="00C265BA"/>
    <w:rsid w:val="00C26E35"/>
    <w:rsid w:val="00C27093"/>
    <w:rsid w:val="00C271B5"/>
    <w:rsid w:val="00C278C2"/>
    <w:rsid w:val="00C278C3"/>
    <w:rsid w:val="00C27CED"/>
    <w:rsid w:val="00C27F92"/>
    <w:rsid w:val="00C30294"/>
    <w:rsid w:val="00C30528"/>
    <w:rsid w:val="00C305D9"/>
    <w:rsid w:val="00C30653"/>
    <w:rsid w:val="00C3067A"/>
    <w:rsid w:val="00C30725"/>
    <w:rsid w:val="00C309E7"/>
    <w:rsid w:val="00C30DBF"/>
    <w:rsid w:val="00C30FB3"/>
    <w:rsid w:val="00C313EC"/>
    <w:rsid w:val="00C316F9"/>
    <w:rsid w:val="00C31775"/>
    <w:rsid w:val="00C3184A"/>
    <w:rsid w:val="00C319CB"/>
    <w:rsid w:val="00C319D5"/>
    <w:rsid w:val="00C319D8"/>
    <w:rsid w:val="00C31A85"/>
    <w:rsid w:val="00C31B8B"/>
    <w:rsid w:val="00C31CB7"/>
    <w:rsid w:val="00C31F6C"/>
    <w:rsid w:val="00C31FE6"/>
    <w:rsid w:val="00C32414"/>
    <w:rsid w:val="00C3268F"/>
    <w:rsid w:val="00C32716"/>
    <w:rsid w:val="00C327AE"/>
    <w:rsid w:val="00C3286A"/>
    <w:rsid w:val="00C328D2"/>
    <w:rsid w:val="00C32B6A"/>
    <w:rsid w:val="00C32E90"/>
    <w:rsid w:val="00C330A8"/>
    <w:rsid w:val="00C33351"/>
    <w:rsid w:val="00C33424"/>
    <w:rsid w:val="00C33670"/>
    <w:rsid w:val="00C3382F"/>
    <w:rsid w:val="00C338D2"/>
    <w:rsid w:val="00C339A8"/>
    <w:rsid w:val="00C33E62"/>
    <w:rsid w:val="00C34101"/>
    <w:rsid w:val="00C34364"/>
    <w:rsid w:val="00C34580"/>
    <w:rsid w:val="00C351BC"/>
    <w:rsid w:val="00C35547"/>
    <w:rsid w:val="00C355D9"/>
    <w:rsid w:val="00C357CA"/>
    <w:rsid w:val="00C359AC"/>
    <w:rsid w:val="00C35E86"/>
    <w:rsid w:val="00C363CC"/>
    <w:rsid w:val="00C365DE"/>
    <w:rsid w:val="00C3687E"/>
    <w:rsid w:val="00C368C8"/>
    <w:rsid w:val="00C36909"/>
    <w:rsid w:val="00C36BDA"/>
    <w:rsid w:val="00C36E45"/>
    <w:rsid w:val="00C371E5"/>
    <w:rsid w:val="00C379E7"/>
    <w:rsid w:val="00C37ABD"/>
    <w:rsid w:val="00C37BFF"/>
    <w:rsid w:val="00C37DDE"/>
    <w:rsid w:val="00C37FFC"/>
    <w:rsid w:val="00C40076"/>
    <w:rsid w:val="00C40281"/>
    <w:rsid w:val="00C40901"/>
    <w:rsid w:val="00C40AB4"/>
    <w:rsid w:val="00C41463"/>
    <w:rsid w:val="00C4157A"/>
    <w:rsid w:val="00C41635"/>
    <w:rsid w:val="00C41649"/>
    <w:rsid w:val="00C41844"/>
    <w:rsid w:val="00C41A94"/>
    <w:rsid w:val="00C41B2A"/>
    <w:rsid w:val="00C41D0F"/>
    <w:rsid w:val="00C42358"/>
    <w:rsid w:val="00C42508"/>
    <w:rsid w:val="00C427BD"/>
    <w:rsid w:val="00C42964"/>
    <w:rsid w:val="00C42A85"/>
    <w:rsid w:val="00C42C21"/>
    <w:rsid w:val="00C42CE8"/>
    <w:rsid w:val="00C4326C"/>
    <w:rsid w:val="00C432E3"/>
    <w:rsid w:val="00C4337E"/>
    <w:rsid w:val="00C434FE"/>
    <w:rsid w:val="00C43883"/>
    <w:rsid w:val="00C43A7D"/>
    <w:rsid w:val="00C43AA4"/>
    <w:rsid w:val="00C43AF1"/>
    <w:rsid w:val="00C43DBA"/>
    <w:rsid w:val="00C441A1"/>
    <w:rsid w:val="00C444BE"/>
    <w:rsid w:val="00C44AA2"/>
    <w:rsid w:val="00C44BCD"/>
    <w:rsid w:val="00C4501E"/>
    <w:rsid w:val="00C45101"/>
    <w:rsid w:val="00C4514E"/>
    <w:rsid w:val="00C45302"/>
    <w:rsid w:val="00C455F7"/>
    <w:rsid w:val="00C457B8"/>
    <w:rsid w:val="00C45814"/>
    <w:rsid w:val="00C458D6"/>
    <w:rsid w:val="00C459CC"/>
    <w:rsid w:val="00C45B0E"/>
    <w:rsid w:val="00C46275"/>
    <w:rsid w:val="00C46543"/>
    <w:rsid w:val="00C46724"/>
    <w:rsid w:val="00C468BB"/>
    <w:rsid w:val="00C46B5E"/>
    <w:rsid w:val="00C46BB7"/>
    <w:rsid w:val="00C46FA5"/>
    <w:rsid w:val="00C47031"/>
    <w:rsid w:val="00C4713F"/>
    <w:rsid w:val="00C47202"/>
    <w:rsid w:val="00C47487"/>
    <w:rsid w:val="00C47E43"/>
    <w:rsid w:val="00C5046B"/>
    <w:rsid w:val="00C508C7"/>
    <w:rsid w:val="00C509F6"/>
    <w:rsid w:val="00C50B60"/>
    <w:rsid w:val="00C50BFA"/>
    <w:rsid w:val="00C51035"/>
    <w:rsid w:val="00C51202"/>
    <w:rsid w:val="00C512BD"/>
    <w:rsid w:val="00C51528"/>
    <w:rsid w:val="00C51A93"/>
    <w:rsid w:val="00C51D78"/>
    <w:rsid w:val="00C52020"/>
    <w:rsid w:val="00C522C8"/>
    <w:rsid w:val="00C52461"/>
    <w:rsid w:val="00C524AF"/>
    <w:rsid w:val="00C52586"/>
    <w:rsid w:val="00C52649"/>
    <w:rsid w:val="00C528F6"/>
    <w:rsid w:val="00C52CF6"/>
    <w:rsid w:val="00C52E06"/>
    <w:rsid w:val="00C53037"/>
    <w:rsid w:val="00C53083"/>
    <w:rsid w:val="00C53484"/>
    <w:rsid w:val="00C536C5"/>
    <w:rsid w:val="00C5376D"/>
    <w:rsid w:val="00C537DA"/>
    <w:rsid w:val="00C538A1"/>
    <w:rsid w:val="00C538AA"/>
    <w:rsid w:val="00C539A8"/>
    <w:rsid w:val="00C53EF1"/>
    <w:rsid w:val="00C54403"/>
    <w:rsid w:val="00C54429"/>
    <w:rsid w:val="00C54867"/>
    <w:rsid w:val="00C54F87"/>
    <w:rsid w:val="00C557FA"/>
    <w:rsid w:val="00C55AE9"/>
    <w:rsid w:val="00C55F0E"/>
    <w:rsid w:val="00C561DA"/>
    <w:rsid w:val="00C56361"/>
    <w:rsid w:val="00C566DF"/>
    <w:rsid w:val="00C566EA"/>
    <w:rsid w:val="00C5695F"/>
    <w:rsid w:val="00C56A89"/>
    <w:rsid w:val="00C56B21"/>
    <w:rsid w:val="00C56E3B"/>
    <w:rsid w:val="00C571BB"/>
    <w:rsid w:val="00C57512"/>
    <w:rsid w:val="00C5756F"/>
    <w:rsid w:val="00C577CC"/>
    <w:rsid w:val="00C57B1A"/>
    <w:rsid w:val="00C57BC0"/>
    <w:rsid w:val="00C57E82"/>
    <w:rsid w:val="00C601DB"/>
    <w:rsid w:val="00C60612"/>
    <w:rsid w:val="00C60788"/>
    <w:rsid w:val="00C60A22"/>
    <w:rsid w:val="00C614CE"/>
    <w:rsid w:val="00C61529"/>
    <w:rsid w:val="00C6169F"/>
    <w:rsid w:val="00C61941"/>
    <w:rsid w:val="00C61B15"/>
    <w:rsid w:val="00C61B54"/>
    <w:rsid w:val="00C61D78"/>
    <w:rsid w:val="00C61E8B"/>
    <w:rsid w:val="00C62504"/>
    <w:rsid w:val="00C629E9"/>
    <w:rsid w:val="00C62BD2"/>
    <w:rsid w:val="00C62F85"/>
    <w:rsid w:val="00C630AC"/>
    <w:rsid w:val="00C6313F"/>
    <w:rsid w:val="00C63149"/>
    <w:rsid w:val="00C632E9"/>
    <w:rsid w:val="00C635C6"/>
    <w:rsid w:val="00C63735"/>
    <w:rsid w:val="00C6373D"/>
    <w:rsid w:val="00C63949"/>
    <w:rsid w:val="00C63986"/>
    <w:rsid w:val="00C63D5A"/>
    <w:rsid w:val="00C644F2"/>
    <w:rsid w:val="00C646AC"/>
    <w:rsid w:val="00C6477C"/>
    <w:rsid w:val="00C649EA"/>
    <w:rsid w:val="00C64AB9"/>
    <w:rsid w:val="00C64B8C"/>
    <w:rsid w:val="00C64C33"/>
    <w:rsid w:val="00C6556A"/>
    <w:rsid w:val="00C65AE3"/>
    <w:rsid w:val="00C65CC0"/>
    <w:rsid w:val="00C65F9C"/>
    <w:rsid w:val="00C662FA"/>
    <w:rsid w:val="00C665A5"/>
    <w:rsid w:val="00C66617"/>
    <w:rsid w:val="00C668D0"/>
    <w:rsid w:val="00C6696C"/>
    <w:rsid w:val="00C66A48"/>
    <w:rsid w:val="00C66BBE"/>
    <w:rsid w:val="00C66F44"/>
    <w:rsid w:val="00C67039"/>
    <w:rsid w:val="00C672C3"/>
    <w:rsid w:val="00C672CB"/>
    <w:rsid w:val="00C673C0"/>
    <w:rsid w:val="00C675D9"/>
    <w:rsid w:val="00C67652"/>
    <w:rsid w:val="00C67718"/>
    <w:rsid w:val="00C67859"/>
    <w:rsid w:val="00C678D6"/>
    <w:rsid w:val="00C67A29"/>
    <w:rsid w:val="00C67E97"/>
    <w:rsid w:val="00C700DD"/>
    <w:rsid w:val="00C703E5"/>
    <w:rsid w:val="00C7067B"/>
    <w:rsid w:val="00C706AE"/>
    <w:rsid w:val="00C70996"/>
    <w:rsid w:val="00C70B41"/>
    <w:rsid w:val="00C7139B"/>
    <w:rsid w:val="00C71554"/>
    <w:rsid w:val="00C7194E"/>
    <w:rsid w:val="00C71C69"/>
    <w:rsid w:val="00C71DF1"/>
    <w:rsid w:val="00C71E66"/>
    <w:rsid w:val="00C7210C"/>
    <w:rsid w:val="00C7219F"/>
    <w:rsid w:val="00C727C9"/>
    <w:rsid w:val="00C728BF"/>
    <w:rsid w:val="00C728FE"/>
    <w:rsid w:val="00C72EFA"/>
    <w:rsid w:val="00C7300E"/>
    <w:rsid w:val="00C73127"/>
    <w:rsid w:val="00C73276"/>
    <w:rsid w:val="00C7327A"/>
    <w:rsid w:val="00C733EB"/>
    <w:rsid w:val="00C7354E"/>
    <w:rsid w:val="00C74226"/>
    <w:rsid w:val="00C7429F"/>
    <w:rsid w:val="00C74493"/>
    <w:rsid w:val="00C744B3"/>
    <w:rsid w:val="00C74C15"/>
    <w:rsid w:val="00C74E56"/>
    <w:rsid w:val="00C75134"/>
    <w:rsid w:val="00C75215"/>
    <w:rsid w:val="00C75BBD"/>
    <w:rsid w:val="00C75BEA"/>
    <w:rsid w:val="00C75F29"/>
    <w:rsid w:val="00C760C7"/>
    <w:rsid w:val="00C76189"/>
    <w:rsid w:val="00C7622D"/>
    <w:rsid w:val="00C762FB"/>
    <w:rsid w:val="00C7652B"/>
    <w:rsid w:val="00C76990"/>
    <w:rsid w:val="00C76992"/>
    <w:rsid w:val="00C76A98"/>
    <w:rsid w:val="00C76C23"/>
    <w:rsid w:val="00C76D46"/>
    <w:rsid w:val="00C7712B"/>
    <w:rsid w:val="00C7712C"/>
    <w:rsid w:val="00C77314"/>
    <w:rsid w:val="00C7793D"/>
    <w:rsid w:val="00C77996"/>
    <w:rsid w:val="00C77C96"/>
    <w:rsid w:val="00C77D39"/>
    <w:rsid w:val="00C77DF4"/>
    <w:rsid w:val="00C77FF3"/>
    <w:rsid w:val="00C80073"/>
    <w:rsid w:val="00C80235"/>
    <w:rsid w:val="00C80427"/>
    <w:rsid w:val="00C8057B"/>
    <w:rsid w:val="00C81063"/>
    <w:rsid w:val="00C811A3"/>
    <w:rsid w:val="00C81265"/>
    <w:rsid w:val="00C81701"/>
    <w:rsid w:val="00C8182F"/>
    <w:rsid w:val="00C81862"/>
    <w:rsid w:val="00C81CE2"/>
    <w:rsid w:val="00C81D80"/>
    <w:rsid w:val="00C81F62"/>
    <w:rsid w:val="00C825C3"/>
    <w:rsid w:val="00C8290B"/>
    <w:rsid w:val="00C82D94"/>
    <w:rsid w:val="00C831DF"/>
    <w:rsid w:val="00C832A6"/>
    <w:rsid w:val="00C8358C"/>
    <w:rsid w:val="00C83AD6"/>
    <w:rsid w:val="00C83B7B"/>
    <w:rsid w:val="00C83CF7"/>
    <w:rsid w:val="00C83F64"/>
    <w:rsid w:val="00C84027"/>
    <w:rsid w:val="00C847B1"/>
    <w:rsid w:val="00C84900"/>
    <w:rsid w:val="00C84B13"/>
    <w:rsid w:val="00C84C0C"/>
    <w:rsid w:val="00C84CC4"/>
    <w:rsid w:val="00C84DAF"/>
    <w:rsid w:val="00C85031"/>
    <w:rsid w:val="00C85204"/>
    <w:rsid w:val="00C85676"/>
    <w:rsid w:val="00C85716"/>
    <w:rsid w:val="00C85D61"/>
    <w:rsid w:val="00C86002"/>
    <w:rsid w:val="00C8675A"/>
    <w:rsid w:val="00C86CAB"/>
    <w:rsid w:val="00C86EB2"/>
    <w:rsid w:val="00C876E5"/>
    <w:rsid w:val="00C87823"/>
    <w:rsid w:val="00C878C2"/>
    <w:rsid w:val="00C87C66"/>
    <w:rsid w:val="00C87D26"/>
    <w:rsid w:val="00C87E76"/>
    <w:rsid w:val="00C87EFA"/>
    <w:rsid w:val="00C87F9C"/>
    <w:rsid w:val="00C90039"/>
    <w:rsid w:val="00C900EE"/>
    <w:rsid w:val="00C90241"/>
    <w:rsid w:val="00C902BB"/>
    <w:rsid w:val="00C905FE"/>
    <w:rsid w:val="00C90CFA"/>
    <w:rsid w:val="00C9119F"/>
    <w:rsid w:val="00C911D8"/>
    <w:rsid w:val="00C913B8"/>
    <w:rsid w:val="00C915C5"/>
    <w:rsid w:val="00C9191A"/>
    <w:rsid w:val="00C91B9C"/>
    <w:rsid w:val="00C91D83"/>
    <w:rsid w:val="00C91E11"/>
    <w:rsid w:val="00C91E6B"/>
    <w:rsid w:val="00C91FE2"/>
    <w:rsid w:val="00C92357"/>
    <w:rsid w:val="00C924DC"/>
    <w:rsid w:val="00C92951"/>
    <w:rsid w:val="00C92A9E"/>
    <w:rsid w:val="00C92B14"/>
    <w:rsid w:val="00C92E19"/>
    <w:rsid w:val="00C92F76"/>
    <w:rsid w:val="00C93140"/>
    <w:rsid w:val="00C93464"/>
    <w:rsid w:val="00C93599"/>
    <w:rsid w:val="00C93671"/>
    <w:rsid w:val="00C937ED"/>
    <w:rsid w:val="00C937F9"/>
    <w:rsid w:val="00C93876"/>
    <w:rsid w:val="00C93946"/>
    <w:rsid w:val="00C939FD"/>
    <w:rsid w:val="00C93AB5"/>
    <w:rsid w:val="00C94065"/>
    <w:rsid w:val="00C9407E"/>
    <w:rsid w:val="00C943A5"/>
    <w:rsid w:val="00C94416"/>
    <w:rsid w:val="00C944A7"/>
    <w:rsid w:val="00C945C8"/>
    <w:rsid w:val="00C9488C"/>
    <w:rsid w:val="00C949AC"/>
    <w:rsid w:val="00C94AEB"/>
    <w:rsid w:val="00C94D06"/>
    <w:rsid w:val="00C94D1B"/>
    <w:rsid w:val="00C952E8"/>
    <w:rsid w:val="00C9531C"/>
    <w:rsid w:val="00C956BF"/>
    <w:rsid w:val="00C95A40"/>
    <w:rsid w:val="00C95BE1"/>
    <w:rsid w:val="00C95D1F"/>
    <w:rsid w:val="00C95F1D"/>
    <w:rsid w:val="00C95FAE"/>
    <w:rsid w:val="00C960ED"/>
    <w:rsid w:val="00C9621D"/>
    <w:rsid w:val="00C96363"/>
    <w:rsid w:val="00C963E2"/>
    <w:rsid w:val="00C96443"/>
    <w:rsid w:val="00C96473"/>
    <w:rsid w:val="00C964BA"/>
    <w:rsid w:val="00C966FB"/>
    <w:rsid w:val="00C969F2"/>
    <w:rsid w:val="00C96A5E"/>
    <w:rsid w:val="00C96B79"/>
    <w:rsid w:val="00C96D29"/>
    <w:rsid w:val="00C96E1C"/>
    <w:rsid w:val="00C97367"/>
    <w:rsid w:val="00C974A2"/>
    <w:rsid w:val="00C9753E"/>
    <w:rsid w:val="00C9773B"/>
    <w:rsid w:val="00C97C42"/>
    <w:rsid w:val="00C97F97"/>
    <w:rsid w:val="00CA0A29"/>
    <w:rsid w:val="00CA0B1F"/>
    <w:rsid w:val="00CA0DF9"/>
    <w:rsid w:val="00CA0FA2"/>
    <w:rsid w:val="00CA14D2"/>
    <w:rsid w:val="00CA1A66"/>
    <w:rsid w:val="00CA1F9B"/>
    <w:rsid w:val="00CA238A"/>
    <w:rsid w:val="00CA2916"/>
    <w:rsid w:val="00CA2B18"/>
    <w:rsid w:val="00CA2B39"/>
    <w:rsid w:val="00CA3026"/>
    <w:rsid w:val="00CA31C0"/>
    <w:rsid w:val="00CA3200"/>
    <w:rsid w:val="00CA3632"/>
    <w:rsid w:val="00CA39E0"/>
    <w:rsid w:val="00CA3A05"/>
    <w:rsid w:val="00CA40BC"/>
    <w:rsid w:val="00CA424D"/>
    <w:rsid w:val="00CA43D5"/>
    <w:rsid w:val="00CA4BB7"/>
    <w:rsid w:val="00CA4BCC"/>
    <w:rsid w:val="00CA4C66"/>
    <w:rsid w:val="00CA4D73"/>
    <w:rsid w:val="00CA4DC0"/>
    <w:rsid w:val="00CA4E19"/>
    <w:rsid w:val="00CA5583"/>
    <w:rsid w:val="00CA5850"/>
    <w:rsid w:val="00CA5F66"/>
    <w:rsid w:val="00CA68C7"/>
    <w:rsid w:val="00CA6994"/>
    <w:rsid w:val="00CA6A40"/>
    <w:rsid w:val="00CA6AB1"/>
    <w:rsid w:val="00CA6AC5"/>
    <w:rsid w:val="00CA6D44"/>
    <w:rsid w:val="00CA6DA4"/>
    <w:rsid w:val="00CA6EEE"/>
    <w:rsid w:val="00CA6FD6"/>
    <w:rsid w:val="00CA71D4"/>
    <w:rsid w:val="00CA73ED"/>
    <w:rsid w:val="00CA74A1"/>
    <w:rsid w:val="00CA752F"/>
    <w:rsid w:val="00CA759E"/>
    <w:rsid w:val="00CA77D2"/>
    <w:rsid w:val="00CA7D7D"/>
    <w:rsid w:val="00CA7E1B"/>
    <w:rsid w:val="00CA7EEC"/>
    <w:rsid w:val="00CA7F8F"/>
    <w:rsid w:val="00CB01F7"/>
    <w:rsid w:val="00CB02CB"/>
    <w:rsid w:val="00CB065B"/>
    <w:rsid w:val="00CB071A"/>
    <w:rsid w:val="00CB092E"/>
    <w:rsid w:val="00CB0AFE"/>
    <w:rsid w:val="00CB128D"/>
    <w:rsid w:val="00CB1611"/>
    <w:rsid w:val="00CB17FE"/>
    <w:rsid w:val="00CB186D"/>
    <w:rsid w:val="00CB18E5"/>
    <w:rsid w:val="00CB1A92"/>
    <w:rsid w:val="00CB1B36"/>
    <w:rsid w:val="00CB1E91"/>
    <w:rsid w:val="00CB2221"/>
    <w:rsid w:val="00CB2450"/>
    <w:rsid w:val="00CB2880"/>
    <w:rsid w:val="00CB28FF"/>
    <w:rsid w:val="00CB316B"/>
    <w:rsid w:val="00CB33BC"/>
    <w:rsid w:val="00CB33D4"/>
    <w:rsid w:val="00CB3455"/>
    <w:rsid w:val="00CB34D3"/>
    <w:rsid w:val="00CB3539"/>
    <w:rsid w:val="00CB35B7"/>
    <w:rsid w:val="00CB39A6"/>
    <w:rsid w:val="00CB3A22"/>
    <w:rsid w:val="00CB3BF7"/>
    <w:rsid w:val="00CB3CD4"/>
    <w:rsid w:val="00CB3D86"/>
    <w:rsid w:val="00CB40FB"/>
    <w:rsid w:val="00CB43B2"/>
    <w:rsid w:val="00CB44A6"/>
    <w:rsid w:val="00CB44D5"/>
    <w:rsid w:val="00CB49A1"/>
    <w:rsid w:val="00CB4C83"/>
    <w:rsid w:val="00CB545D"/>
    <w:rsid w:val="00CB5501"/>
    <w:rsid w:val="00CB5BDE"/>
    <w:rsid w:val="00CB5C0D"/>
    <w:rsid w:val="00CB5CF1"/>
    <w:rsid w:val="00CB5FC5"/>
    <w:rsid w:val="00CB608C"/>
    <w:rsid w:val="00CB612F"/>
    <w:rsid w:val="00CB614D"/>
    <w:rsid w:val="00CB657D"/>
    <w:rsid w:val="00CB6612"/>
    <w:rsid w:val="00CB665C"/>
    <w:rsid w:val="00CB66BE"/>
    <w:rsid w:val="00CB66F1"/>
    <w:rsid w:val="00CB672C"/>
    <w:rsid w:val="00CB6FE3"/>
    <w:rsid w:val="00CB72CE"/>
    <w:rsid w:val="00CB7556"/>
    <w:rsid w:val="00CB7715"/>
    <w:rsid w:val="00CB77D8"/>
    <w:rsid w:val="00CB7984"/>
    <w:rsid w:val="00CB7AEF"/>
    <w:rsid w:val="00CB7D44"/>
    <w:rsid w:val="00CC0458"/>
    <w:rsid w:val="00CC07E5"/>
    <w:rsid w:val="00CC09B4"/>
    <w:rsid w:val="00CC0A35"/>
    <w:rsid w:val="00CC0AE5"/>
    <w:rsid w:val="00CC0B7F"/>
    <w:rsid w:val="00CC12AE"/>
    <w:rsid w:val="00CC148D"/>
    <w:rsid w:val="00CC1B02"/>
    <w:rsid w:val="00CC1EA8"/>
    <w:rsid w:val="00CC2185"/>
    <w:rsid w:val="00CC25AF"/>
    <w:rsid w:val="00CC2975"/>
    <w:rsid w:val="00CC2B78"/>
    <w:rsid w:val="00CC2DA2"/>
    <w:rsid w:val="00CC37C5"/>
    <w:rsid w:val="00CC38BE"/>
    <w:rsid w:val="00CC3D99"/>
    <w:rsid w:val="00CC3E04"/>
    <w:rsid w:val="00CC400C"/>
    <w:rsid w:val="00CC4293"/>
    <w:rsid w:val="00CC430B"/>
    <w:rsid w:val="00CC4367"/>
    <w:rsid w:val="00CC461D"/>
    <w:rsid w:val="00CC4765"/>
    <w:rsid w:val="00CC49B5"/>
    <w:rsid w:val="00CC4AAB"/>
    <w:rsid w:val="00CC4D4A"/>
    <w:rsid w:val="00CC517C"/>
    <w:rsid w:val="00CC519E"/>
    <w:rsid w:val="00CC54BD"/>
    <w:rsid w:val="00CC58D4"/>
    <w:rsid w:val="00CC5A8B"/>
    <w:rsid w:val="00CC62C4"/>
    <w:rsid w:val="00CC6485"/>
    <w:rsid w:val="00CC666D"/>
    <w:rsid w:val="00CC68A1"/>
    <w:rsid w:val="00CC6F26"/>
    <w:rsid w:val="00CC6F9B"/>
    <w:rsid w:val="00CC737D"/>
    <w:rsid w:val="00CC764A"/>
    <w:rsid w:val="00CC769D"/>
    <w:rsid w:val="00CC79DD"/>
    <w:rsid w:val="00CC7B54"/>
    <w:rsid w:val="00CC7C74"/>
    <w:rsid w:val="00CC7F1F"/>
    <w:rsid w:val="00CC7FC4"/>
    <w:rsid w:val="00CD00CD"/>
    <w:rsid w:val="00CD0316"/>
    <w:rsid w:val="00CD034F"/>
    <w:rsid w:val="00CD0680"/>
    <w:rsid w:val="00CD0CFB"/>
    <w:rsid w:val="00CD0EB7"/>
    <w:rsid w:val="00CD1087"/>
    <w:rsid w:val="00CD12A3"/>
    <w:rsid w:val="00CD131D"/>
    <w:rsid w:val="00CD1759"/>
    <w:rsid w:val="00CD1B34"/>
    <w:rsid w:val="00CD1C6D"/>
    <w:rsid w:val="00CD20AE"/>
    <w:rsid w:val="00CD230D"/>
    <w:rsid w:val="00CD23C4"/>
    <w:rsid w:val="00CD24C0"/>
    <w:rsid w:val="00CD295F"/>
    <w:rsid w:val="00CD29F5"/>
    <w:rsid w:val="00CD2FA7"/>
    <w:rsid w:val="00CD3384"/>
    <w:rsid w:val="00CD33A7"/>
    <w:rsid w:val="00CD3424"/>
    <w:rsid w:val="00CD383C"/>
    <w:rsid w:val="00CD38D6"/>
    <w:rsid w:val="00CD3BEC"/>
    <w:rsid w:val="00CD3C19"/>
    <w:rsid w:val="00CD3CAF"/>
    <w:rsid w:val="00CD3D33"/>
    <w:rsid w:val="00CD3DCE"/>
    <w:rsid w:val="00CD3E7B"/>
    <w:rsid w:val="00CD3E9D"/>
    <w:rsid w:val="00CD4002"/>
    <w:rsid w:val="00CD4114"/>
    <w:rsid w:val="00CD42FB"/>
    <w:rsid w:val="00CD435E"/>
    <w:rsid w:val="00CD43AF"/>
    <w:rsid w:val="00CD43EE"/>
    <w:rsid w:val="00CD440E"/>
    <w:rsid w:val="00CD468B"/>
    <w:rsid w:val="00CD488B"/>
    <w:rsid w:val="00CD4D9B"/>
    <w:rsid w:val="00CD4F76"/>
    <w:rsid w:val="00CD51CA"/>
    <w:rsid w:val="00CD5532"/>
    <w:rsid w:val="00CD558A"/>
    <w:rsid w:val="00CD58A3"/>
    <w:rsid w:val="00CD59D0"/>
    <w:rsid w:val="00CD5B2E"/>
    <w:rsid w:val="00CD5C67"/>
    <w:rsid w:val="00CD6253"/>
    <w:rsid w:val="00CD6291"/>
    <w:rsid w:val="00CD632C"/>
    <w:rsid w:val="00CD6675"/>
    <w:rsid w:val="00CD670E"/>
    <w:rsid w:val="00CD686F"/>
    <w:rsid w:val="00CD6A92"/>
    <w:rsid w:val="00CD6BC4"/>
    <w:rsid w:val="00CD721A"/>
    <w:rsid w:val="00CD73FA"/>
    <w:rsid w:val="00CD7BE4"/>
    <w:rsid w:val="00CD7F24"/>
    <w:rsid w:val="00CD7FF9"/>
    <w:rsid w:val="00CE09CD"/>
    <w:rsid w:val="00CE0A6F"/>
    <w:rsid w:val="00CE0B38"/>
    <w:rsid w:val="00CE0E4D"/>
    <w:rsid w:val="00CE0F2C"/>
    <w:rsid w:val="00CE0F34"/>
    <w:rsid w:val="00CE0FDC"/>
    <w:rsid w:val="00CE11A4"/>
    <w:rsid w:val="00CE1371"/>
    <w:rsid w:val="00CE137A"/>
    <w:rsid w:val="00CE15EC"/>
    <w:rsid w:val="00CE197C"/>
    <w:rsid w:val="00CE1C46"/>
    <w:rsid w:val="00CE1E0A"/>
    <w:rsid w:val="00CE1E6B"/>
    <w:rsid w:val="00CE1FB8"/>
    <w:rsid w:val="00CE2005"/>
    <w:rsid w:val="00CE232D"/>
    <w:rsid w:val="00CE2351"/>
    <w:rsid w:val="00CE29D0"/>
    <w:rsid w:val="00CE29D1"/>
    <w:rsid w:val="00CE2DA5"/>
    <w:rsid w:val="00CE2EE4"/>
    <w:rsid w:val="00CE387D"/>
    <w:rsid w:val="00CE3E75"/>
    <w:rsid w:val="00CE4188"/>
    <w:rsid w:val="00CE44B2"/>
    <w:rsid w:val="00CE47C0"/>
    <w:rsid w:val="00CE531B"/>
    <w:rsid w:val="00CE5A48"/>
    <w:rsid w:val="00CE5B44"/>
    <w:rsid w:val="00CE5BFA"/>
    <w:rsid w:val="00CE6417"/>
    <w:rsid w:val="00CE68F6"/>
    <w:rsid w:val="00CE6B8E"/>
    <w:rsid w:val="00CE6D62"/>
    <w:rsid w:val="00CE72CE"/>
    <w:rsid w:val="00CE73CD"/>
    <w:rsid w:val="00CE7803"/>
    <w:rsid w:val="00CE785F"/>
    <w:rsid w:val="00CE7E55"/>
    <w:rsid w:val="00CE7E95"/>
    <w:rsid w:val="00CF00A4"/>
    <w:rsid w:val="00CF0186"/>
    <w:rsid w:val="00CF02B7"/>
    <w:rsid w:val="00CF03F9"/>
    <w:rsid w:val="00CF056C"/>
    <w:rsid w:val="00CF05B1"/>
    <w:rsid w:val="00CF06D5"/>
    <w:rsid w:val="00CF0796"/>
    <w:rsid w:val="00CF0C46"/>
    <w:rsid w:val="00CF0EDA"/>
    <w:rsid w:val="00CF0F49"/>
    <w:rsid w:val="00CF1050"/>
    <w:rsid w:val="00CF105E"/>
    <w:rsid w:val="00CF1105"/>
    <w:rsid w:val="00CF1547"/>
    <w:rsid w:val="00CF16DE"/>
    <w:rsid w:val="00CF178B"/>
    <w:rsid w:val="00CF1A7D"/>
    <w:rsid w:val="00CF1AD3"/>
    <w:rsid w:val="00CF1D5F"/>
    <w:rsid w:val="00CF2471"/>
    <w:rsid w:val="00CF251D"/>
    <w:rsid w:val="00CF2924"/>
    <w:rsid w:val="00CF2D19"/>
    <w:rsid w:val="00CF32B7"/>
    <w:rsid w:val="00CF3674"/>
    <w:rsid w:val="00CF3C7C"/>
    <w:rsid w:val="00CF3D38"/>
    <w:rsid w:val="00CF3E16"/>
    <w:rsid w:val="00CF3EF4"/>
    <w:rsid w:val="00CF3F4A"/>
    <w:rsid w:val="00CF406A"/>
    <w:rsid w:val="00CF41FC"/>
    <w:rsid w:val="00CF437B"/>
    <w:rsid w:val="00CF4394"/>
    <w:rsid w:val="00CF4852"/>
    <w:rsid w:val="00CF4894"/>
    <w:rsid w:val="00CF48A9"/>
    <w:rsid w:val="00CF4BDF"/>
    <w:rsid w:val="00CF4C21"/>
    <w:rsid w:val="00CF50B3"/>
    <w:rsid w:val="00CF5805"/>
    <w:rsid w:val="00CF5ACF"/>
    <w:rsid w:val="00CF5F0F"/>
    <w:rsid w:val="00CF5F64"/>
    <w:rsid w:val="00CF6293"/>
    <w:rsid w:val="00CF65CB"/>
    <w:rsid w:val="00CF66DF"/>
    <w:rsid w:val="00CF6876"/>
    <w:rsid w:val="00CF6ACD"/>
    <w:rsid w:val="00CF6BD9"/>
    <w:rsid w:val="00CF6CE6"/>
    <w:rsid w:val="00CF73F9"/>
    <w:rsid w:val="00CF764D"/>
    <w:rsid w:val="00CF770B"/>
    <w:rsid w:val="00CF7750"/>
    <w:rsid w:val="00CF79C3"/>
    <w:rsid w:val="00CF7AFF"/>
    <w:rsid w:val="00D00385"/>
    <w:rsid w:val="00D006DB"/>
    <w:rsid w:val="00D007B1"/>
    <w:rsid w:val="00D00DF8"/>
    <w:rsid w:val="00D00F9D"/>
    <w:rsid w:val="00D0106A"/>
    <w:rsid w:val="00D01201"/>
    <w:rsid w:val="00D0179F"/>
    <w:rsid w:val="00D0182F"/>
    <w:rsid w:val="00D0185F"/>
    <w:rsid w:val="00D0186D"/>
    <w:rsid w:val="00D01CA1"/>
    <w:rsid w:val="00D01CB3"/>
    <w:rsid w:val="00D01DE6"/>
    <w:rsid w:val="00D01F61"/>
    <w:rsid w:val="00D020B2"/>
    <w:rsid w:val="00D02460"/>
    <w:rsid w:val="00D024E6"/>
    <w:rsid w:val="00D0250D"/>
    <w:rsid w:val="00D02EB1"/>
    <w:rsid w:val="00D030A7"/>
    <w:rsid w:val="00D03CF1"/>
    <w:rsid w:val="00D03D65"/>
    <w:rsid w:val="00D04016"/>
    <w:rsid w:val="00D0418B"/>
    <w:rsid w:val="00D043FE"/>
    <w:rsid w:val="00D04438"/>
    <w:rsid w:val="00D046FC"/>
    <w:rsid w:val="00D04BE6"/>
    <w:rsid w:val="00D04C91"/>
    <w:rsid w:val="00D04CAD"/>
    <w:rsid w:val="00D04FD5"/>
    <w:rsid w:val="00D05174"/>
    <w:rsid w:val="00D053B1"/>
    <w:rsid w:val="00D05574"/>
    <w:rsid w:val="00D057CC"/>
    <w:rsid w:val="00D05ADC"/>
    <w:rsid w:val="00D06664"/>
    <w:rsid w:val="00D0683C"/>
    <w:rsid w:val="00D0698F"/>
    <w:rsid w:val="00D06992"/>
    <w:rsid w:val="00D06DD4"/>
    <w:rsid w:val="00D06FD5"/>
    <w:rsid w:val="00D07379"/>
    <w:rsid w:val="00D073FE"/>
    <w:rsid w:val="00D074B9"/>
    <w:rsid w:val="00D075AB"/>
    <w:rsid w:val="00D076F7"/>
    <w:rsid w:val="00D077BD"/>
    <w:rsid w:val="00D077CB"/>
    <w:rsid w:val="00D07AFC"/>
    <w:rsid w:val="00D07B43"/>
    <w:rsid w:val="00D07B53"/>
    <w:rsid w:val="00D07BF2"/>
    <w:rsid w:val="00D07FFA"/>
    <w:rsid w:val="00D102F0"/>
    <w:rsid w:val="00D1036B"/>
    <w:rsid w:val="00D106AA"/>
    <w:rsid w:val="00D108DF"/>
    <w:rsid w:val="00D10CAF"/>
    <w:rsid w:val="00D11E9F"/>
    <w:rsid w:val="00D11EA8"/>
    <w:rsid w:val="00D11EC4"/>
    <w:rsid w:val="00D1208B"/>
    <w:rsid w:val="00D12267"/>
    <w:rsid w:val="00D12390"/>
    <w:rsid w:val="00D127C7"/>
    <w:rsid w:val="00D12E5F"/>
    <w:rsid w:val="00D131A1"/>
    <w:rsid w:val="00D137EB"/>
    <w:rsid w:val="00D13E94"/>
    <w:rsid w:val="00D13F54"/>
    <w:rsid w:val="00D1401B"/>
    <w:rsid w:val="00D1402D"/>
    <w:rsid w:val="00D144BC"/>
    <w:rsid w:val="00D1473A"/>
    <w:rsid w:val="00D14B3B"/>
    <w:rsid w:val="00D14BDE"/>
    <w:rsid w:val="00D14E89"/>
    <w:rsid w:val="00D14F26"/>
    <w:rsid w:val="00D15048"/>
    <w:rsid w:val="00D152BC"/>
    <w:rsid w:val="00D15410"/>
    <w:rsid w:val="00D1562C"/>
    <w:rsid w:val="00D15658"/>
    <w:rsid w:val="00D158A0"/>
    <w:rsid w:val="00D15AA2"/>
    <w:rsid w:val="00D15B53"/>
    <w:rsid w:val="00D15B77"/>
    <w:rsid w:val="00D15D59"/>
    <w:rsid w:val="00D15F6E"/>
    <w:rsid w:val="00D16110"/>
    <w:rsid w:val="00D16267"/>
    <w:rsid w:val="00D16346"/>
    <w:rsid w:val="00D16472"/>
    <w:rsid w:val="00D16583"/>
    <w:rsid w:val="00D1675C"/>
    <w:rsid w:val="00D167A1"/>
    <w:rsid w:val="00D169D1"/>
    <w:rsid w:val="00D169ED"/>
    <w:rsid w:val="00D16EE2"/>
    <w:rsid w:val="00D16F1F"/>
    <w:rsid w:val="00D1722D"/>
    <w:rsid w:val="00D17323"/>
    <w:rsid w:val="00D1763D"/>
    <w:rsid w:val="00D17E7A"/>
    <w:rsid w:val="00D202C9"/>
    <w:rsid w:val="00D20379"/>
    <w:rsid w:val="00D20A39"/>
    <w:rsid w:val="00D20CED"/>
    <w:rsid w:val="00D21012"/>
    <w:rsid w:val="00D21168"/>
    <w:rsid w:val="00D2190B"/>
    <w:rsid w:val="00D21C0F"/>
    <w:rsid w:val="00D21C7B"/>
    <w:rsid w:val="00D21C8B"/>
    <w:rsid w:val="00D21CFC"/>
    <w:rsid w:val="00D21D78"/>
    <w:rsid w:val="00D21DD8"/>
    <w:rsid w:val="00D22282"/>
    <w:rsid w:val="00D22453"/>
    <w:rsid w:val="00D229DD"/>
    <w:rsid w:val="00D229F8"/>
    <w:rsid w:val="00D22A1D"/>
    <w:rsid w:val="00D22A35"/>
    <w:rsid w:val="00D22B2A"/>
    <w:rsid w:val="00D22FA6"/>
    <w:rsid w:val="00D23028"/>
    <w:rsid w:val="00D2309A"/>
    <w:rsid w:val="00D23297"/>
    <w:rsid w:val="00D232C1"/>
    <w:rsid w:val="00D232D7"/>
    <w:rsid w:val="00D233F9"/>
    <w:rsid w:val="00D23872"/>
    <w:rsid w:val="00D23964"/>
    <w:rsid w:val="00D23C6F"/>
    <w:rsid w:val="00D2459D"/>
    <w:rsid w:val="00D2460A"/>
    <w:rsid w:val="00D24A34"/>
    <w:rsid w:val="00D24ADD"/>
    <w:rsid w:val="00D24B5A"/>
    <w:rsid w:val="00D24F28"/>
    <w:rsid w:val="00D251F6"/>
    <w:rsid w:val="00D25948"/>
    <w:rsid w:val="00D25DA3"/>
    <w:rsid w:val="00D25E42"/>
    <w:rsid w:val="00D25FA9"/>
    <w:rsid w:val="00D26246"/>
    <w:rsid w:val="00D26490"/>
    <w:rsid w:val="00D264AF"/>
    <w:rsid w:val="00D264D2"/>
    <w:rsid w:val="00D26780"/>
    <w:rsid w:val="00D26830"/>
    <w:rsid w:val="00D27379"/>
    <w:rsid w:val="00D273D2"/>
    <w:rsid w:val="00D2744F"/>
    <w:rsid w:val="00D2752E"/>
    <w:rsid w:val="00D27767"/>
    <w:rsid w:val="00D27809"/>
    <w:rsid w:val="00D27839"/>
    <w:rsid w:val="00D27E41"/>
    <w:rsid w:val="00D30097"/>
    <w:rsid w:val="00D3038C"/>
    <w:rsid w:val="00D3043D"/>
    <w:rsid w:val="00D30BAE"/>
    <w:rsid w:val="00D30E6E"/>
    <w:rsid w:val="00D30FC6"/>
    <w:rsid w:val="00D31089"/>
    <w:rsid w:val="00D3129D"/>
    <w:rsid w:val="00D31362"/>
    <w:rsid w:val="00D3157D"/>
    <w:rsid w:val="00D318CA"/>
    <w:rsid w:val="00D31B7D"/>
    <w:rsid w:val="00D31E6F"/>
    <w:rsid w:val="00D320DA"/>
    <w:rsid w:val="00D323D3"/>
    <w:rsid w:val="00D325C5"/>
    <w:rsid w:val="00D328FE"/>
    <w:rsid w:val="00D32BC7"/>
    <w:rsid w:val="00D32C72"/>
    <w:rsid w:val="00D336BA"/>
    <w:rsid w:val="00D3392E"/>
    <w:rsid w:val="00D33CEF"/>
    <w:rsid w:val="00D3416F"/>
    <w:rsid w:val="00D34669"/>
    <w:rsid w:val="00D34A09"/>
    <w:rsid w:val="00D34DDF"/>
    <w:rsid w:val="00D34DF4"/>
    <w:rsid w:val="00D34FCA"/>
    <w:rsid w:val="00D354AD"/>
    <w:rsid w:val="00D35730"/>
    <w:rsid w:val="00D35B1F"/>
    <w:rsid w:val="00D3603B"/>
    <w:rsid w:val="00D36041"/>
    <w:rsid w:val="00D360FB"/>
    <w:rsid w:val="00D3644C"/>
    <w:rsid w:val="00D3673C"/>
    <w:rsid w:val="00D3694B"/>
    <w:rsid w:val="00D370A2"/>
    <w:rsid w:val="00D370BA"/>
    <w:rsid w:val="00D37234"/>
    <w:rsid w:val="00D37262"/>
    <w:rsid w:val="00D37815"/>
    <w:rsid w:val="00D37854"/>
    <w:rsid w:val="00D3786E"/>
    <w:rsid w:val="00D3791A"/>
    <w:rsid w:val="00D37B08"/>
    <w:rsid w:val="00D37D84"/>
    <w:rsid w:val="00D37F2B"/>
    <w:rsid w:val="00D40198"/>
    <w:rsid w:val="00D402AA"/>
    <w:rsid w:val="00D405AD"/>
    <w:rsid w:val="00D40675"/>
    <w:rsid w:val="00D406C5"/>
    <w:rsid w:val="00D40955"/>
    <w:rsid w:val="00D40BDF"/>
    <w:rsid w:val="00D40D2A"/>
    <w:rsid w:val="00D41090"/>
    <w:rsid w:val="00D4149F"/>
    <w:rsid w:val="00D41517"/>
    <w:rsid w:val="00D41F3F"/>
    <w:rsid w:val="00D4207F"/>
    <w:rsid w:val="00D420F7"/>
    <w:rsid w:val="00D4242A"/>
    <w:rsid w:val="00D424C8"/>
    <w:rsid w:val="00D42670"/>
    <w:rsid w:val="00D431D8"/>
    <w:rsid w:val="00D433EC"/>
    <w:rsid w:val="00D4369A"/>
    <w:rsid w:val="00D43775"/>
    <w:rsid w:val="00D43BA6"/>
    <w:rsid w:val="00D43C69"/>
    <w:rsid w:val="00D44068"/>
    <w:rsid w:val="00D440EC"/>
    <w:rsid w:val="00D441C7"/>
    <w:rsid w:val="00D4427C"/>
    <w:rsid w:val="00D442AC"/>
    <w:rsid w:val="00D442E9"/>
    <w:rsid w:val="00D44462"/>
    <w:rsid w:val="00D444C4"/>
    <w:rsid w:val="00D448BD"/>
    <w:rsid w:val="00D449BE"/>
    <w:rsid w:val="00D44A12"/>
    <w:rsid w:val="00D44B72"/>
    <w:rsid w:val="00D44CB8"/>
    <w:rsid w:val="00D44E9E"/>
    <w:rsid w:val="00D45132"/>
    <w:rsid w:val="00D45324"/>
    <w:rsid w:val="00D453AA"/>
    <w:rsid w:val="00D454C6"/>
    <w:rsid w:val="00D454E4"/>
    <w:rsid w:val="00D45C95"/>
    <w:rsid w:val="00D45C9D"/>
    <w:rsid w:val="00D45EDF"/>
    <w:rsid w:val="00D45F98"/>
    <w:rsid w:val="00D46050"/>
    <w:rsid w:val="00D46094"/>
    <w:rsid w:val="00D46307"/>
    <w:rsid w:val="00D4689D"/>
    <w:rsid w:val="00D46D36"/>
    <w:rsid w:val="00D46E61"/>
    <w:rsid w:val="00D46E91"/>
    <w:rsid w:val="00D470DA"/>
    <w:rsid w:val="00D4726E"/>
    <w:rsid w:val="00D47573"/>
    <w:rsid w:val="00D4757B"/>
    <w:rsid w:val="00D4785A"/>
    <w:rsid w:val="00D47872"/>
    <w:rsid w:val="00D47894"/>
    <w:rsid w:val="00D47AE3"/>
    <w:rsid w:val="00D47F19"/>
    <w:rsid w:val="00D5007F"/>
    <w:rsid w:val="00D503E0"/>
    <w:rsid w:val="00D504FA"/>
    <w:rsid w:val="00D5065E"/>
    <w:rsid w:val="00D507C4"/>
    <w:rsid w:val="00D507F2"/>
    <w:rsid w:val="00D5094C"/>
    <w:rsid w:val="00D50BCE"/>
    <w:rsid w:val="00D50EC8"/>
    <w:rsid w:val="00D51002"/>
    <w:rsid w:val="00D511EC"/>
    <w:rsid w:val="00D51660"/>
    <w:rsid w:val="00D516FF"/>
    <w:rsid w:val="00D519AF"/>
    <w:rsid w:val="00D51DF9"/>
    <w:rsid w:val="00D522D0"/>
    <w:rsid w:val="00D523AE"/>
    <w:rsid w:val="00D525B8"/>
    <w:rsid w:val="00D526F5"/>
    <w:rsid w:val="00D528DF"/>
    <w:rsid w:val="00D52B54"/>
    <w:rsid w:val="00D52D69"/>
    <w:rsid w:val="00D52E3F"/>
    <w:rsid w:val="00D52EF6"/>
    <w:rsid w:val="00D53011"/>
    <w:rsid w:val="00D53082"/>
    <w:rsid w:val="00D53261"/>
    <w:rsid w:val="00D53416"/>
    <w:rsid w:val="00D535BE"/>
    <w:rsid w:val="00D536A6"/>
    <w:rsid w:val="00D538CB"/>
    <w:rsid w:val="00D5394F"/>
    <w:rsid w:val="00D53CDD"/>
    <w:rsid w:val="00D53D68"/>
    <w:rsid w:val="00D54292"/>
    <w:rsid w:val="00D5440D"/>
    <w:rsid w:val="00D54A98"/>
    <w:rsid w:val="00D54AF4"/>
    <w:rsid w:val="00D54DD5"/>
    <w:rsid w:val="00D54F5A"/>
    <w:rsid w:val="00D55043"/>
    <w:rsid w:val="00D55059"/>
    <w:rsid w:val="00D55065"/>
    <w:rsid w:val="00D55204"/>
    <w:rsid w:val="00D554EC"/>
    <w:rsid w:val="00D5552D"/>
    <w:rsid w:val="00D556AA"/>
    <w:rsid w:val="00D55750"/>
    <w:rsid w:val="00D55A27"/>
    <w:rsid w:val="00D55C7C"/>
    <w:rsid w:val="00D55EB7"/>
    <w:rsid w:val="00D5626E"/>
    <w:rsid w:val="00D5652B"/>
    <w:rsid w:val="00D56549"/>
    <w:rsid w:val="00D566A7"/>
    <w:rsid w:val="00D56EA8"/>
    <w:rsid w:val="00D56F5A"/>
    <w:rsid w:val="00D5701C"/>
    <w:rsid w:val="00D570BA"/>
    <w:rsid w:val="00D57138"/>
    <w:rsid w:val="00D5733A"/>
    <w:rsid w:val="00D578E7"/>
    <w:rsid w:val="00D579C2"/>
    <w:rsid w:val="00D57A2D"/>
    <w:rsid w:val="00D57B18"/>
    <w:rsid w:val="00D57B4F"/>
    <w:rsid w:val="00D601E2"/>
    <w:rsid w:val="00D602BE"/>
    <w:rsid w:val="00D602DF"/>
    <w:rsid w:val="00D6060A"/>
    <w:rsid w:val="00D60825"/>
    <w:rsid w:val="00D60AF1"/>
    <w:rsid w:val="00D611D5"/>
    <w:rsid w:val="00D61606"/>
    <w:rsid w:val="00D6166C"/>
    <w:rsid w:val="00D61811"/>
    <w:rsid w:val="00D619FC"/>
    <w:rsid w:val="00D61A39"/>
    <w:rsid w:val="00D61A65"/>
    <w:rsid w:val="00D61CA7"/>
    <w:rsid w:val="00D62078"/>
    <w:rsid w:val="00D6248C"/>
    <w:rsid w:val="00D6281E"/>
    <w:rsid w:val="00D62E6F"/>
    <w:rsid w:val="00D63005"/>
    <w:rsid w:val="00D6379D"/>
    <w:rsid w:val="00D6384D"/>
    <w:rsid w:val="00D639F6"/>
    <w:rsid w:val="00D63F58"/>
    <w:rsid w:val="00D64189"/>
    <w:rsid w:val="00D641F8"/>
    <w:rsid w:val="00D642ED"/>
    <w:rsid w:val="00D6448A"/>
    <w:rsid w:val="00D647E6"/>
    <w:rsid w:val="00D64FB7"/>
    <w:rsid w:val="00D653DA"/>
    <w:rsid w:val="00D657B2"/>
    <w:rsid w:val="00D657E9"/>
    <w:rsid w:val="00D658EF"/>
    <w:rsid w:val="00D65CD8"/>
    <w:rsid w:val="00D661BE"/>
    <w:rsid w:val="00D66870"/>
    <w:rsid w:val="00D66918"/>
    <w:rsid w:val="00D66A29"/>
    <w:rsid w:val="00D66A7E"/>
    <w:rsid w:val="00D67075"/>
    <w:rsid w:val="00D6740D"/>
    <w:rsid w:val="00D675BD"/>
    <w:rsid w:val="00D679E8"/>
    <w:rsid w:val="00D67CA6"/>
    <w:rsid w:val="00D67DC3"/>
    <w:rsid w:val="00D67EA0"/>
    <w:rsid w:val="00D67FC0"/>
    <w:rsid w:val="00D70066"/>
    <w:rsid w:val="00D7055C"/>
    <w:rsid w:val="00D70583"/>
    <w:rsid w:val="00D70D4A"/>
    <w:rsid w:val="00D710F1"/>
    <w:rsid w:val="00D7134B"/>
    <w:rsid w:val="00D714F2"/>
    <w:rsid w:val="00D71605"/>
    <w:rsid w:val="00D71788"/>
    <w:rsid w:val="00D719B0"/>
    <w:rsid w:val="00D71A2D"/>
    <w:rsid w:val="00D71FD2"/>
    <w:rsid w:val="00D72150"/>
    <w:rsid w:val="00D7219F"/>
    <w:rsid w:val="00D72642"/>
    <w:rsid w:val="00D729BB"/>
    <w:rsid w:val="00D72B50"/>
    <w:rsid w:val="00D72D2C"/>
    <w:rsid w:val="00D72DBE"/>
    <w:rsid w:val="00D72F34"/>
    <w:rsid w:val="00D7306E"/>
    <w:rsid w:val="00D73129"/>
    <w:rsid w:val="00D73401"/>
    <w:rsid w:val="00D7345B"/>
    <w:rsid w:val="00D73770"/>
    <w:rsid w:val="00D73976"/>
    <w:rsid w:val="00D73D97"/>
    <w:rsid w:val="00D73DFC"/>
    <w:rsid w:val="00D73E9D"/>
    <w:rsid w:val="00D74195"/>
    <w:rsid w:val="00D7439B"/>
    <w:rsid w:val="00D744E8"/>
    <w:rsid w:val="00D744F3"/>
    <w:rsid w:val="00D74583"/>
    <w:rsid w:val="00D745D5"/>
    <w:rsid w:val="00D74717"/>
    <w:rsid w:val="00D7471B"/>
    <w:rsid w:val="00D74DB2"/>
    <w:rsid w:val="00D750AE"/>
    <w:rsid w:val="00D75365"/>
    <w:rsid w:val="00D7546E"/>
    <w:rsid w:val="00D754F0"/>
    <w:rsid w:val="00D7586E"/>
    <w:rsid w:val="00D75960"/>
    <w:rsid w:val="00D75DC6"/>
    <w:rsid w:val="00D76500"/>
    <w:rsid w:val="00D76604"/>
    <w:rsid w:val="00D766CF"/>
    <w:rsid w:val="00D76AE3"/>
    <w:rsid w:val="00D76B98"/>
    <w:rsid w:val="00D76DBB"/>
    <w:rsid w:val="00D76FCD"/>
    <w:rsid w:val="00D7710B"/>
    <w:rsid w:val="00D776D8"/>
    <w:rsid w:val="00D779AB"/>
    <w:rsid w:val="00D77C45"/>
    <w:rsid w:val="00D77E64"/>
    <w:rsid w:val="00D77F10"/>
    <w:rsid w:val="00D77F32"/>
    <w:rsid w:val="00D80068"/>
    <w:rsid w:val="00D80197"/>
    <w:rsid w:val="00D803EF"/>
    <w:rsid w:val="00D806F1"/>
    <w:rsid w:val="00D80997"/>
    <w:rsid w:val="00D80B11"/>
    <w:rsid w:val="00D80DEA"/>
    <w:rsid w:val="00D80DF8"/>
    <w:rsid w:val="00D80EB7"/>
    <w:rsid w:val="00D81290"/>
    <w:rsid w:val="00D817A3"/>
    <w:rsid w:val="00D817D9"/>
    <w:rsid w:val="00D818F0"/>
    <w:rsid w:val="00D81AC6"/>
    <w:rsid w:val="00D81E23"/>
    <w:rsid w:val="00D81E5B"/>
    <w:rsid w:val="00D8235B"/>
    <w:rsid w:val="00D82656"/>
    <w:rsid w:val="00D82A82"/>
    <w:rsid w:val="00D82CA4"/>
    <w:rsid w:val="00D82CAA"/>
    <w:rsid w:val="00D82DB7"/>
    <w:rsid w:val="00D82E09"/>
    <w:rsid w:val="00D82E59"/>
    <w:rsid w:val="00D82F8F"/>
    <w:rsid w:val="00D83155"/>
    <w:rsid w:val="00D831BE"/>
    <w:rsid w:val="00D833A9"/>
    <w:rsid w:val="00D83832"/>
    <w:rsid w:val="00D8393F"/>
    <w:rsid w:val="00D839A0"/>
    <w:rsid w:val="00D83CFD"/>
    <w:rsid w:val="00D840AA"/>
    <w:rsid w:val="00D84115"/>
    <w:rsid w:val="00D84428"/>
    <w:rsid w:val="00D84586"/>
    <w:rsid w:val="00D8466E"/>
    <w:rsid w:val="00D84801"/>
    <w:rsid w:val="00D84ADF"/>
    <w:rsid w:val="00D84CE1"/>
    <w:rsid w:val="00D85030"/>
    <w:rsid w:val="00D8516E"/>
    <w:rsid w:val="00D85173"/>
    <w:rsid w:val="00D853E5"/>
    <w:rsid w:val="00D8553A"/>
    <w:rsid w:val="00D85A88"/>
    <w:rsid w:val="00D860B1"/>
    <w:rsid w:val="00D86109"/>
    <w:rsid w:val="00D8631E"/>
    <w:rsid w:val="00D865F9"/>
    <w:rsid w:val="00D866D8"/>
    <w:rsid w:val="00D8691A"/>
    <w:rsid w:val="00D8693F"/>
    <w:rsid w:val="00D86D31"/>
    <w:rsid w:val="00D86D32"/>
    <w:rsid w:val="00D871BB"/>
    <w:rsid w:val="00D87726"/>
    <w:rsid w:val="00D878E0"/>
    <w:rsid w:val="00D87D96"/>
    <w:rsid w:val="00D87E62"/>
    <w:rsid w:val="00D902E6"/>
    <w:rsid w:val="00D90398"/>
    <w:rsid w:val="00D90424"/>
    <w:rsid w:val="00D90503"/>
    <w:rsid w:val="00D907AD"/>
    <w:rsid w:val="00D9085E"/>
    <w:rsid w:val="00D908A1"/>
    <w:rsid w:val="00D909A7"/>
    <w:rsid w:val="00D910CF"/>
    <w:rsid w:val="00D91374"/>
    <w:rsid w:val="00D913A8"/>
    <w:rsid w:val="00D91D16"/>
    <w:rsid w:val="00D924AE"/>
    <w:rsid w:val="00D92524"/>
    <w:rsid w:val="00D92C72"/>
    <w:rsid w:val="00D92D7A"/>
    <w:rsid w:val="00D92E88"/>
    <w:rsid w:val="00D92F32"/>
    <w:rsid w:val="00D92F73"/>
    <w:rsid w:val="00D930F2"/>
    <w:rsid w:val="00D93498"/>
    <w:rsid w:val="00D936B5"/>
    <w:rsid w:val="00D9381A"/>
    <w:rsid w:val="00D9397B"/>
    <w:rsid w:val="00D93AA1"/>
    <w:rsid w:val="00D93AD8"/>
    <w:rsid w:val="00D93D6C"/>
    <w:rsid w:val="00D93F05"/>
    <w:rsid w:val="00D943BA"/>
    <w:rsid w:val="00D94533"/>
    <w:rsid w:val="00D94670"/>
    <w:rsid w:val="00D94A38"/>
    <w:rsid w:val="00D95054"/>
    <w:rsid w:val="00D95094"/>
    <w:rsid w:val="00D951DA"/>
    <w:rsid w:val="00D95323"/>
    <w:rsid w:val="00D9578B"/>
    <w:rsid w:val="00D95C52"/>
    <w:rsid w:val="00D95F7F"/>
    <w:rsid w:val="00D960B1"/>
    <w:rsid w:val="00D9615F"/>
    <w:rsid w:val="00D961B9"/>
    <w:rsid w:val="00D9628F"/>
    <w:rsid w:val="00D964D2"/>
    <w:rsid w:val="00D96616"/>
    <w:rsid w:val="00D967BF"/>
    <w:rsid w:val="00D9680E"/>
    <w:rsid w:val="00D9689D"/>
    <w:rsid w:val="00D96AD1"/>
    <w:rsid w:val="00D9714C"/>
    <w:rsid w:val="00D97359"/>
    <w:rsid w:val="00D9750B"/>
    <w:rsid w:val="00D97A20"/>
    <w:rsid w:val="00D97CBD"/>
    <w:rsid w:val="00D97F6B"/>
    <w:rsid w:val="00DA01E7"/>
    <w:rsid w:val="00DA02EA"/>
    <w:rsid w:val="00DA0823"/>
    <w:rsid w:val="00DA09A8"/>
    <w:rsid w:val="00DA0A16"/>
    <w:rsid w:val="00DA0D60"/>
    <w:rsid w:val="00DA1132"/>
    <w:rsid w:val="00DA1273"/>
    <w:rsid w:val="00DA1637"/>
    <w:rsid w:val="00DA18ED"/>
    <w:rsid w:val="00DA1A22"/>
    <w:rsid w:val="00DA1EAD"/>
    <w:rsid w:val="00DA2135"/>
    <w:rsid w:val="00DA27BC"/>
    <w:rsid w:val="00DA280E"/>
    <w:rsid w:val="00DA2B0C"/>
    <w:rsid w:val="00DA2BA8"/>
    <w:rsid w:val="00DA2BED"/>
    <w:rsid w:val="00DA2BF1"/>
    <w:rsid w:val="00DA2E5D"/>
    <w:rsid w:val="00DA33D7"/>
    <w:rsid w:val="00DA3888"/>
    <w:rsid w:val="00DA3A4B"/>
    <w:rsid w:val="00DA3C7A"/>
    <w:rsid w:val="00DA3CC9"/>
    <w:rsid w:val="00DA3D2B"/>
    <w:rsid w:val="00DA3E97"/>
    <w:rsid w:val="00DA3F19"/>
    <w:rsid w:val="00DA43E3"/>
    <w:rsid w:val="00DA46D3"/>
    <w:rsid w:val="00DA4784"/>
    <w:rsid w:val="00DA4890"/>
    <w:rsid w:val="00DA48E4"/>
    <w:rsid w:val="00DA4B01"/>
    <w:rsid w:val="00DA4B2A"/>
    <w:rsid w:val="00DA4C4E"/>
    <w:rsid w:val="00DA4E1F"/>
    <w:rsid w:val="00DA4FDB"/>
    <w:rsid w:val="00DA52CC"/>
    <w:rsid w:val="00DA52E1"/>
    <w:rsid w:val="00DA533E"/>
    <w:rsid w:val="00DA541A"/>
    <w:rsid w:val="00DA54B3"/>
    <w:rsid w:val="00DA5C7A"/>
    <w:rsid w:val="00DA5EA2"/>
    <w:rsid w:val="00DA603C"/>
    <w:rsid w:val="00DA60F3"/>
    <w:rsid w:val="00DA69C1"/>
    <w:rsid w:val="00DA6A2D"/>
    <w:rsid w:val="00DA6C42"/>
    <w:rsid w:val="00DA6CB4"/>
    <w:rsid w:val="00DA6CD0"/>
    <w:rsid w:val="00DA6F1D"/>
    <w:rsid w:val="00DA70AE"/>
    <w:rsid w:val="00DA7506"/>
    <w:rsid w:val="00DA75B1"/>
    <w:rsid w:val="00DA78FA"/>
    <w:rsid w:val="00DA7915"/>
    <w:rsid w:val="00DA796A"/>
    <w:rsid w:val="00DA7A2B"/>
    <w:rsid w:val="00DA7E17"/>
    <w:rsid w:val="00DA7FBD"/>
    <w:rsid w:val="00DA7FE4"/>
    <w:rsid w:val="00DB000F"/>
    <w:rsid w:val="00DB0095"/>
    <w:rsid w:val="00DB0113"/>
    <w:rsid w:val="00DB0357"/>
    <w:rsid w:val="00DB03C4"/>
    <w:rsid w:val="00DB080A"/>
    <w:rsid w:val="00DB0AA8"/>
    <w:rsid w:val="00DB0B4B"/>
    <w:rsid w:val="00DB0CE3"/>
    <w:rsid w:val="00DB0D89"/>
    <w:rsid w:val="00DB0FF6"/>
    <w:rsid w:val="00DB11A3"/>
    <w:rsid w:val="00DB1576"/>
    <w:rsid w:val="00DB1A49"/>
    <w:rsid w:val="00DB1FC9"/>
    <w:rsid w:val="00DB1FFF"/>
    <w:rsid w:val="00DB22B5"/>
    <w:rsid w:val="00DB23DE"/>
    <w:rsid w:val="00DB28FE"/>
    <w:rsid w:val="00DB2CD1"/>
    <w:rsid w:val="00DB3045"/>
    <w:rsid w:val="00DB33A1"/>
    <w:rsid w:val="00DB3800"/>
    <w:rsid w:val="00DB3AD7"/>
    <w:rsid w:val="00DB3FD3"/>
    <w:rsid w:val="00DB4128"/>
    <w:rsid w:val="00DB41B1"/>
    <w:rsid w:val="00DB427E"/>
    <w:rsid w:val="00DB44E4"/>
    <w:rsid w:val="00DB4BB5"/>
    <w:rsid w:val="00DB4BD6"/>
    <w:rsid w:val="00DB4C7E"/>
    <w:rsid w:val="00DB4C95"/>
    <w:rsid w:val="00DB4E20"/>
    <w:rsid w:val="00DB4F63"/>
    <w:rsid w:val="00DB514A"/>
    <w:rsid w:val="00DB55B8"/>
    <w:rsid w:val="00DB56A7"/>
    <w:rsid w:val="00DB5ACC"/>
    <w:rsid w:val="00DB5B5A"/>
    <w:rsid w:val="00DB672B"/>
    <w:rsid w:val="00DB6770"/>
    <w:rsid w:val="00DB67CB"/>
    <w:rsid w:val="00DB69EE"/>
    <w:rsid w:val="00DB6A09"/>
    <w:rsid w:val="00DB6B4E"/>
    <w:rsid w:val="00DB6F37"/>
    <w:rsid w:val="00DB6F42"/>
    <w:rsid w:val="00DB7949"/>
    <w:rsid w:val="00DB7BF0"/>
    <w:rsid w:val="00DB7D86"/>
    <w:rsid w:val="00DC04D0"/>
    <w:rsid w:val="00DC0C5C"/>
    <w:rsid w:val="00DC0DE8"/>
    <w:rsid w:val="00DC0EF0"/>
    <w:rsid w:val="00DC101B"/>
    <w:rsid w:val="00DC1061"/>
    <w:rsid w:val="00DC11C6"/>
    <w:rsid w:val="00DC121D"/>
    <w:rsid w:val="00DC12CE"/>
    <w:rsid w:val="00DC1525"/>
    <w:rsid w:val="00DC16F3"/>
    <w:rsid w:val="00DC17E2"/>
    <w:rsid w:val="00DC1A4F"/>
    <w:rsid w:val="00DC1AFC"/>
    <w:rsid w:val="00DC1C49"/>
    <w:rsid w:val="00DC1C4B"/>
    <w:rsid w:val="00DC2151"/>
    <w:rsid w:val="00DC223B"/>
    <w:rsid w:val="00DC26E6"/>
    <w:rsid w:val="00DC275A"/>
    <w:rsid w:val="00DC2A59"/>
    <w:rsid w:val="00DC2BCA"/>
    <w:rsid w:val="00DC2EDF"/>
    <w:rsid w:val="00DC3107"/>
    <w:rsid w:val="00DC33A1"/>
    <w:rsid w:val="00DC3795"/>
    <w:rsid w:val="00DC393C"/>
    <w:rsid w:val="00DC39B0"/>
    <w:rsid w:val="00DC3A34"/>
    <w:rsid w:val="00DC3A73"/>
    <w:rsid w:val="00DC3B4F"/>
    <w:rsid w:val="00DC3BD1"/>
    <w:rsid w:val="00DC3C04"/>
    <w:rsid w:val="00DC3CF3"/>
    <w:rsid w:val="00DC3D63"/>
    <w:rsid w:val="00DC3F15"/>
    <w:rsid w:val="00DC4209"/>
    <w:rsid w:val="00DC4787"/>
    <w:rsid w:val="00DC4D82"/>
    <w:rsid w:val="00DC4F5B"/>
    <w:rsid w:val="00DC52FA"/>
    <w:rsid w:val="00DC537D"/>
    <w:rsid w:val="00DC54A0"/>
    <w:rsid w:val="00DC54F7"/>
    <w:rsid w:val="00DC5542"/>
    <w:rsid w:val="00DC5670"/>
    <w:rsid w:val="00DC567F"/>
    <w:rsid w:val="00DC577F"/>
    <w:rsid w:val="00DC5AA9"/>
    <w:rsid w:val="00DC5CB7"/>
    <w:rsid w:val="00DC5D73"/>
    <w:rsid w:val="00DC6192"/>
    <w:rsid w:val="00DC63EE"/>
    <w:rsid w:val="00DC680E"/>
    <w:rsid w:val="00DC69D6"/>
    <w:rsid w:val="00DC6B71"/>
    <w:rsid w:val="00DC6C81"/>
    <w:rsid w:val="00DC6C92"/>
    <w:rsid w:val="00DC6DA0"/>
    <w:rsid w:val="00DC6DDF"/>
    <w:rsid w:val="00DC6F06"/>
    <w:rsid w:val="00DC6F1C"/>
    <w:rsid w:val="00DC79DC"/>
    <w:rsid w:val="00DC7B64"/>
    <w:rsid w:val="00DC7C43"/>
    <w:rsid w:val="00DC7DDA"/>
    <w:rsid w:val="00DC7E43"/>
    <w:rsid w:val="00DD0073"/>
    <w:rsid w:val="00DD0436"/>
    <w:rsid w:val="00DD049D"/>
    <w:rsid w:val="00DD05A9"/>
    <w:rsid w:val="00DD08A0"/>
    <w:rsid w:val="00DD0A9E"/>
    <w:rsid w:val="00DD0C83"/>
    <w:rsid w:val="00DD0EF4"/>
    <w:rsid w:val="00DD15F5"/>
    <w:rsid w:val="00DD1AEB"/>
    <w:rsid w:val="00DD1AEF"/>
    <w:rsid w:val="00DD2140"/>
    <w:rsid w:val="00DD21A3"/>
    <w:rsid w:val="00DD259E"/>
    <w:rsid w:val="00DD25F3"/>
    <w:rsid w:val="00DD25FE"/>
    <w:rsid w:val="00DD26FA"/>
    <w:rsid w:val="00DD2B9F"/>
    <w:rsid w:val="00DD2BDC"/>
    <w:rsid w:val="00DD3136"/>
    <w:rsid w:val="00DD322A"/>
    <w:rsid w:val="00DD350F"/>
    <w:rsid w:val="00DD37B3"/>
    <w:rsid w:val="00DD3CED"/>
    <w:rsid w:val="00DD3CFA"/>
    <w:rsid w:val="00DD3F3C"/>
    <w:rsid w:val="00DD412E"/>
    <w:rsid w:val="00DD41D5"/>
    <w:rsid w:val="00DD4843"/>
    <w:rsid w:val="00DD50E1"/>
    <w:rsid w:val="00DD51CA"/>
    <w:rsid w:val="00DD56C2"/>
    <w:rsid w:val="00DD5A61"/>
    <w:rsid w:val="00DD5EAE"/>
    <w:rsid w:val="00DD5ED7"/>
    <w:rsid w:val="00DD6291"/>
    <w:rsid w:val="00DD65E3"/>
    <w:rsid w:val="00DD6614"/>
    <w:rsid w:val="00DD669C"/>
    <w:rsid w:val="00DD677B"/>
    <w:rsid w:val="00DD6852"/>
    <w:rsid w:val="00DD6965"/>
    <w:rsid w:val="00DD6FE1"/>
    <w:rsid w:val="00DD72E3"/>
    <w:rsid w:val="00DD731B"/>
    <w:rsid w:val="00DD756B"/>
    <w:rsid w:val="00DD7C78"/>
    <w:rsid w:val="00DD7F21"/>
    <w:rsid w:val="00DD7F91"/>
    <w:rsid w:val="00DE027C"/>
    <w:rsid w:val="00DE0A6C"/>
    <w:rsid w:val="00DE1164"/>
    <w:rsid w:val="00DE11EE"/>
    <w:rsid w:val="00DE157D"/>
    <w:rsid w:val="00DE198B"/>
    <w:rsid w:val="00DE1E4C"/>
    <w:rsid w:val="00DE1E95"/>
    <w:rsid w:val="00DE1F0F"/>
    <w:rsid w:val="00DE20B5"/>
    <w:rsid w:val="00DE29E4"/>
    <w:rsid w:val="00DE2D40"/>
    <w:rsid w:val="00DE2FB5"/>
    <w:rsid w:val="00DE30A9"/>
    <w:rsid w:val="00DE33D6"/>
    <w:rsid w:val="00DE3456"/>
    <w:rsid w:val="00DE3503"/>
    <w:rsid w:val="00DE3642"/>
    <w:rsid w:val="00DE39F1"/>
    <w:rsid w:val="00DE3AD2"/>
    <w:rsid w:val="00DE3AE8"/>
    <w:rsid w:val="00DE3B0C"/>
    <w:rsid w:val="00DE3EE7"/>
    <w:rsid w:val="00DE3F68"/>
    <w:rsid w:val="00DE4219"/>
    <w:rsid w:val="00DE4276"/>
    <w:rsid w:val="00DE431F"/>
    <w:rsid w:val="00DE437F"/>
    <w:rsid w:val="00DE457A"/>
    <w:rsid w:val="00DE46A3"/>
    <w:rsid w:val="00DE47D8"/>
    <w:rsid w:val="00DE480E"/>
    <w:rsid w:val="00DE4857"/>
    <w:rsid w:val="00DE5213"/>
    <w:rsid w:val="00DE580F"/>
    <w:rsid w:val="00DE59A1"/>
    <w:rsid w:val="00DE5D62"/>
    <w:rsid w:val="00DE5DC6"/>
    <w:rsid w:val="00DE5DF5"/>
    <w:rsid w:val="00DE5E09"/>
    <w:rsid w:val="00DE5E58"/>
    <w:rsid w:val="00DE6024"/>
    <w:rsid w:val="00DE646D"/>
    <w:rsid w:val="00DE667D"/>
    <w:rsid w:val="00DE676C"/>
    <w:rsid w:val="00DE684E"/>
    <w:rsid w:val="00DE68D5"/>
    <w:rsid w:val="00DE6B0D"/>
    <w:rsid w:val="00DE6D8F"/>
    <w:rsid w:val="00DE6E34"/>
    <w:rsid w:val="00DE6E3F"/>
    <w:rsid w:val="00DE6FF8"/>
    <w:rsid w:val="00DE7025"/>
    <w:rsid w:val="00DE70C5"/>
    <w:rsid w:val="00DE70E4"/>
    <w:rsid w:val="00DE747E"/>
    <w:rsid w:val="00DE74C2"/>
    <w:rsid w:val="00DE761C"/>
    <w:rsid w:val="00DE7869"/>
    <w:rsid w:val="00DE7B5E"/>
    <w:rsid w:val="00DE7BA6"/>
    <w:rsid w:val="00DE7E66"/>
    <w:rsid w:val="00DE7EEB"/>
    <w:rsid w:val="00DE7FF3"/>
    <w:rsid w:val="00DF007D"/>
    <w:rsid w:val="00DF0109"/>
    <w:rsid w:val="00DF016C"/>
    <w:rsid w:val="00DF07C5"/>
    <w:rsid w:val="00DF085E"/>
    <w:rsid w:val="00DF09D1"/>
    <w:rsid w:val="00DF0AF3"/>
    <w:rsid w:val="00DF0C25"/>
    <w:rsid w:val="00DF0C7C"/>
    <w:rsid w:val="00DF0D6E"/>
    <w:rsid w:val="00DF0E4D"/>
    <w:rsid w:val="00DF131F"/>
    <w:rsid w:val="00DF134B"/>
    <w:rsid w:val="00DF13C3"/>
    <w:rsid w:val="00DF1662"/>
    <w:rsid w:val="00DF18AF"/>
    <w:rsid w:val="00DF1E73"/>
    <w:rsid w:val="00DF2118"/>
    <w:rsid w:val="00DF23F9"/>
    <w:rsid w:val="00DF2435"/>
    <w:rsid w:val="00DF24D9"/>
    <w:rsid w:val="00DF24EC"/>
    <w:rsid w:val="00DF2600"/>
    <w:rsid w:val="00DF26FC"/>
    <w:rsid w:val="00DF2775"/>
    <w:rsid w:val="00DF2803"/>
    <w:rsid w:val="00DF295C"/>
    <w:rsid w:val="00DF297A"/>
    <w:rsid w:val="00DF33B2"/>
    <w:rsid w:val="00DF33E2"/>
    <w:rsid w:val="00DF3D11"/>
    <w:rsid w:val="00DF3DC9"/>
    <w:rsid w:val="00DF402D"/>
    <w:rsid w:val="00DF439F"/>
    <w:rsid w:val="00DF45F3"/>
    <w:rsid w:val="00DF47C2"/>
    <w:rsid w:val="00DF515F"/>
    <w:rsid w:val="00DF5197"/>
    <w:rsid w:val="00DF5994"/>
    <w:rsid w:val="00DF5996"/>
    <w:rsid w:val="00DF5B3E"/>
    <w:rsid w:val="00DF5DC9"/>
    <w:rsid w:val="00DF5F0E"/>
    <w:rsid w:val="00DF6072"/>
    <w:rsid w:val="00DF670C"/>
    <w:rsid w:val="00DF680A"/>
    <w:rsid w:val="00DF68A8"/>
    <w:rsid w:val="00DF69C7"/>
    <w:rsid w:val="00DF6D77"/>
    <w:rsid w:val="00DF6EC0"/>
    <w:rsid w:val="00DF7269"/>
    <w:rsid w:val="00DF729B"/>
    <w:rsid w:val="00DF7B7B"/>
    <w:rsid w:val="00DF7CAF"/>
    <w:rsid w:val="00DF7CF0"/>
    <w:rsid w:val="00DF7E3E"/>
    <w:rsid w:val="00DF7F49"/>
    <w:rsid w:val="00E0017D"/>
    <w:rsid w:val="00E001A8"/>
    <w:rsid w:val="00E004D0"/>
    <w:rsid w:val="00E00811"/>
    <w:rsid w:val="00E00A16"/>
    <w:rsid w:val="00E00B84"/>
    <w:rsid w:val="00E00BD3"/>
    <w:rsid w:val="00E00BE0"/>
    <w:rsid w:val="00E00C7D"/>
    <w:rsid w:val="00E00D3F"/>
    <w:rsid w:val="00E01073"/>
    <w:rsid w:val="00E01428"/>
    <w:rsid w:val="00E0146B"/>
    <w:rsid w:val="00E014C0"/>
    <w:rsid w:val="00E017E4"/>
    <w:rsid w:val="00E01DE4"/>
    <w:rsid w:val="00E01FBA"/>
    <w:rsid w:val="00E0271F"/>
    <w:rsid w:val="00E02D3F"/>
    <w:rsid w:val="00E02D50"/>
    <w:rsid w:val="00E03189"/>
    <w:rsid w:val="00E03397"/>
    <w:rsid w:val="00E033BB"/>
    <w:rsid w:val="00E034A7"/>
    <w:rsid w:val="00E03824"/>
    <w:rsid w:val="00E0404B"/>
    <w:rsid w:val="00E041E2"/>
    <w:rsid w:val="00E04381"/>
    <w:rsid w:val="00E043FB"/>
    <w:rsid w:val="00E045E5"/>
    <w:rsid w:val="00E04D15"/>
    <w:rsid w:val="00E04FF1"/>
    <w:rsid w:val="00E053BC"/>
    <w:rsid w:val="00E0581B"/>
    <w:rsid w:val="00E05A98"/>
    <w:rsid w:val="00E05D2A"/>
    <w:rsid w:val="00E05EC1"/>
    <w:rsid w:val="00E0617B"/>
    <w:rsid w:val="00E064BA"/>
    <w:rsid w:val="00E0676F"/>
    <w:rsid w:val="00E0681B"/>
    <w:rsid w:val="00E06988"/>
    <w:rsid w:val="00E06DA2"/>
    <w:rsid w:val="00E06DF3"/>
    <w:rsid w:val="00E06E19"/>
    <w:rsid w:val="00E06F88"/>
    <w:rsid w:val="00E07532"/>
    <w:rsid w:val="00E0777A"/>
    <w:rsid w:val="00E07B68"/>
    <w:rsid w:val="00E07ED5"/>
    <w:rsid w:val="00E07F3A"/>
    <w:rsid w:val="00E10CC6"/>
    <w:rsid w:val="00E10D4B"/>
    <w:rsid w:val="00E10DB6"/>
    <w:rsid w:val="00E10DF3"/>
    <w:rsid w:val="00E10ED5"/>
    <w:rsid w:val="00E1121B"/>
    <w:rsid w:val="00E112B4"/>
    <w:rsid w:val="00E112FE"/>
    <w:rsid w:val="00E11443"/>
    <w:rsid w:val="00E1163E"/>
    <w:rsid w:val="00E116CB"/>
    <w:rsid w:val="00E117E4"/>
    <w:rsid w:val="00E11829"/>
    <w:rsid w:val="00E11BA7"/>
    <w:rsid w:val="00E11FA4"/>
    <w:rsid w:val="00E1231B"/>
    <w:rsid w:val="00E1277B"/>
    <w:rsid w:val="00E12ACD"/>
    <w:rsid w:val="00E12F36"/>
    <w:rsid w:val="00E13E01"/>
    <w:rsid w:val="00E1401C"/>
    <w:rsid w:val="00E14226"/>
    <w:rsid w:val="00E1434A"/>
    <w:rsid w:val="00E145EA"/>
    <w:rsid w:val="00E149B3"/>
    <w:rsid w:val="00E14A7C"/>
    <w:rsid w:val="00E159A7"/>
    <w:rsid w:val="00E15A74"/>
    <w:rsid w:val="00E15B48"/>
    <w:rsid w:val="00E15F5C"/>
    <w:rsid w:val="00E1628B"/>
    <w:rsid w:val="00E16466"/>
    <w:rsid w:val="00E168D7"/>
    <w:rsid w:val="00E16A72"/>
    <w:rsid w:val="00E1701D"/>
    <w:rsid w:val="00E1713D"/>
    <w:rsid w:val="00E171AB"/>
    <w:rsid w:val="00E1738E"/>
    <w:rsid w:val="00E17788"/>
    <w:rsid w:val="00E17795"/>
    <w:rsid w:val="00E177E7"/>
    <w:rsid w:val="00E17870"/>
    <w:rsid w:val="00E17B2F"/>
    <w:rsid w:val="00E17B63"/>
    <w:rsid w:val="00E17ECD"/>
    <w:rsid w:val="00E20061"/>
    <w:rsid w:val="00E20363"/>
    <w:rsid w:val="00E20601"/>
    <w:rsid w:val="00E2077A"/>
    <w:rsid w:val="00E20A44"/>
    <w:rsid w:val="00E20A4D"/>
    <w:rsid w:val="00E20DB5"/>
    <w:rsid w:val="00E20DED"/>
    <w:rsid w:val="00E20E62"/>
    <w:rsid w:val="00E2129B"/>
    <w:rsid w:val="00E21437"/>
    <w:rsid w:val="00E218DF"/>
    <w:rsid w:val="00E21A3D"/>
    <w:rsid w:val="00E21BAD"/>
    <w:rsid w:val="00E21BF5"/>
    <w:rsid w:val="00E21BFE"/>
    <w:rsid w:val="00E21F86"/>
    <w:rsid w:val="00E2219C"/>
    <w:rsid w:val="00E223EE"/>
    <w:rsid w:val="00E22408"/>
    <w:rsid w:val="00E22606"/>
    <w:rsid w:val="00E229CB"/>
    <w:rsid w:val="00E22CAF"/>
    <w:rsid w:val="00E22EE8"/>
    <w:rsid w:val="00E23469"/>
    <w:rsid w:val="00E2382E"/>
    <w:rsid w:val="00E238DB"/>
    <w:rsid w:val="00E23CB8"/>
    <w:rsid w:val="00E23D7E"/>
    <w:rsid w:val="00E23E17"/>
    <w:rsid w:val="00E2400B"/>
    <w:rsid w:val="00E24118"/>
    <w:rsid w:val="00E24134"/>
    <w:rsid w:val="00E24629"/>
    <w:rsid w:val="00E24663"/>
    <w:rsid w:val="00E24AA0"/>
    <w:rsid w:val="00E24D4B"/>
    <w:rsid w:val="00E24E2A"/>
    <w:rsid w:val="00E24F30"/>
    <w:rsid w:val="00E24FF7"/>
    <w:rsid w:val="00E254BD"/>
    <w:rsid w:val="00E2550F"/>
    <w:rsid w:val="00E2576B"/>
    <w:rsid w:val="00E25806"/>
    <w:rsid w:val="00E25828"/>
    <w:rsid w:val="00E25B26"/>
    <w:rsid w:val="00E25CA1"/>
    <w:rsid w:val="00E25CE7"/>
    <w:rsid w:val="00E25F4B"/>
    <w:rsid w:val="00E26028"/>
    <w:rsid w:val="00E26074"/>
    <w:rsid w:val="00E26643"/>
    <w:rsid w:val="00E266C0"/>
    <w:rsid w:val="00E26A59"/>
    <w:rsid w:val="00E26AC7"/>
    <w:rsid w:val="00E26C8F"/>
    <w:rsid w:val="00E270C3"/>
    <w:rsid w:val="00E2719E"/>
    <w:rsid w:val="00E2740D"/>
    <w:rsid w:val="00E275CF"/>
    <w:rsid w:val="00E27753"/>
    <w:rsid w:val="00E2784D"/>
    <w:rsid w:val="00E27878"/>
    <w:rsid w:val="00E27D28"/>
    <w:rsid w:val="00E30191"/>
    <w:rsid w:val="00E3019E"/>
    <w:rsid w:val="00E301C6"/>
    <w:rsid w:val="00E30523"/>
    <w:rsid w:val="00E30960"/>
    <w:rsid w:val="00E30976"/>
    <w:rsid w:val="00E309A9"/>
    <w:rsid w:val="00E312EF"/>
    <w:rsid w:val="00E31D4C"/>
    <w:rsid w:val="00E31DC6"/>
    <w:rsid w:val="00E31F91"/>
    <w:rsid w:val="00E31F92"/>
    <w:rsid w:val="00E320DD"/>
    <w:rsid w:val="00E32248"/>
    <w:rsid w:val="00E323BB"/>
    <w:rsid w:val="00E32477"/>
    <w:rsid w:val="00E326E9"/>
    <w:rsid w:val="00E32968"/>
    <w:rsid w:val="00E32A05"/>
    <w:rsid w:val="00E32AED"/>
    <w:rsid w:val="00E32B2A"/>
    <w:rsid w:val="00E32F93"/>
    <w:rsid w:val="00E330B0"/>
    <w:rsid w:val="00E33318"/>
    <w:rsid w:val="00E33461"/>
    <w:rsid w:val="00E3347F"/>
    <w:rsid w:val="00E335C6"/>
    <w:rsid w:val="00E33841"/>
    <w:rsid w:val="00E34240"/>
    <w:rsid w:val="00E342B1"/>
    <w:rsid w:val="00E34984"/>
    <w:rsid w:val="00E34AE7"/>
    <w:rsid w:val="00E34BC6"/>
    <w:rsid w:val="00E34C40"/>
    <w:rsid w:val="00E34CBA"/>
    <w:rsid w:val="00E34ECB"/>
    <w:rsid w:val="00E35145"/>
    <w:rsid w:val="00E3521F"/>
    <w:rsid w:val="00E35296"/>
    <w:rsid w:val="00E35427"/>
    <w:rsid w:val="00E35458"/>
    <w:rsid w:val="00E35594"/>
    <w:rsid w:val="00E35910"/>
    <w:rsid w:val="00E35986"/>
    <w:rsid w:val="00E35AE1"/>
    <w:rsid w:val="00E35CE4"/>
    <w:rsid w:val="00E35E07"/>
    <w:rsid w:val="00E35EA8"/>
    <w:rsid w:val="00E35F74"/>
    <w:rsid w:val="00E3612F"/>
    <w:rsid w:val="00E36355"/>
    <w:rsid w:val="00E366F4"/>
    <w:rsid w:val="00E36B76"/>
    <w:rsid w:val="00E36C27"/>
    <w:rsid w:val="00E36CB4"/>
    <w:rsid w:val="00E37106"/>
    <w:rsid w:val="00E371FF"/>
    <w:rsid w:val="00E37338"/>
    <w:rsid w:val="00E3786A"/>
    <w:rsid w:val="00E378FF"/>
    <w:rsid w:val="00E401D7"/>
    <w:rsid w:val="00E4024D"/>
    <w:rsid w:val="00E4029F"/>
    <w:rsid w:val="00E40360"/>
    <w:rsid w:val="00E40374"/>
    <w:rsid w:val="00E403A2"/>
    <w:rsid w:val="00E40545"/>
    <w:rsid w:val="00E407C7"/>
    <w:rsid w:val="00E4087E"/>
    <w:rsid w:val="00E40CE3"/>
    <w:rsid w:val="00E40CF3"/>
    <w:rsid w:val="00E40EF4"/>
    <w:rsid w:val="00E4110B"/>
    <w:rsid w:val="00E4110F"/>
    <w:rsid w:val="00E419BD"/>
    <w:rsid w:val="00E41ABE"/>
    <w:rsid w:val="00E4220A"/>
    <w:rsid w:val="00E42369"/>
    <w:rsid w:val="00E42395"/>
    <w:rsid w:val="00E425D0"/>
    <w:rsid w:val="00E428F1"/>
    <w:rsid w:val="00E42CB2"/>
    <w:rsid w:val="00E42CBF"/>
    <w:rsid w:val="00E42FD2"/>
    <w:rsid w:val="00E4325E"/>
    <w:rsid w:val="00E43393"/>
    <w:rsid w:val="00E43919"/>
    <w:rsid w:val="00E43CA7"/>
    <w:rsid w:val="00E44086"/>
    <w:rsid w:val="00E44282"/>
    <w:rsid w:val="00E443EE"/>
    <w:rsid w:val="00E443FF"/>
    <w:rsid w:val="00E445C8"/>
    <w:rsid w:val="00E4499D"/>
    <w:rsid w:val="00E44C05"/>
    <w:rsid w:val="00E44D0E"/>
    <w:rsid w:val="00E45245"/>
    <w:rsid w:val="00E4530A"/>
    <w:rsid w:val="00E45473"/>
    <w:rsid w:val="00E454DC"/>
    <w:rsid w:val="00E45520"/>
    <w:rsid w:val="00E45649"/>
    <w:rsid w:val="00E45842"/>
    <w:rsid w:val="00E45968"/>
    <w:rsid w:val="00E45AF7"/>
    <w:rsid w:val="00E45BD3"/>
    <w:rsid w:val="00E461BF"/>
    <w:rsid w:val="00E46384"/>
    <w:rsid w:val="00E46597"/>
    <w:rsid w:val="00E46718"/>
    <w:rsid w:val="00E46843"/>
    <w:rsid w:val="00E46F3D"/>
    <w:rsid w:val="00E46FB2"/>
    <w:rsid w:val="00E46FF3"/>
    <w:rsid w:val="00E4707E"/>
    <w:rsid w:val="00E471CA"/>
    <w:rsid w:val="00E471CC"/>
    <w:rsid w:val="00E4721D"/>
    <w:rsid w:val="00E4759C"/>
    <w:rsid w:val="00E47811"/>
    <w:rsid w:val="00E47CE6"/>
    <w:rsid w:val="00E47F9B"/>
    <w:rsid w:val="00E5007A"/>
    <w:rsid w:val="00E50216"/>
    <w:rsid w:val="00E50227"/>
    <w:rsid w:val="00E50641"/>
    <w:rsid w:val="00E506D5"/>
    <w:rsid w:val="00E506F0"/>
    <w:rsid w:val="00E50842"/>
    <w:rsid w:val="00E508D1"/>
    <w:rsid w:val="00E5090F"/>
    <w:rsid w:val="00E509D7"/>
    <w:rsid w:val="00E50A2C"/>
    <w:rsid w:val="00E50A91"/>
    <w:rsid w:val="00E50BD1"/>
    <w:rsid w:val="00E50E83"/>
    <w:rsid w:val="00E51077"/>
    <w:rsid w:val="00E51217"/>
    <w:rsid w:val="00E5138C"/>
    <w:rsid w:val="00E514C4"/>
    <w:rsid w:val="00E51A93"/>
    <w:rsid w:val="00E51B99"/>
    <w:rsid w:val="00E51EBD"/>
    <w:rsid w:val="00E520A2"/>
    <w:rsid w:val="00E520AB"/>
    <w:rsid w:val="00E52113"/>
    <w:rsid w:val="00E522B0"/>
    <w:rsid w:val="00E52358"/>
    <w:rsid w:val="00E52978"/>
    <w:rsid w:val="00E52A25"/>
    <w:rsid w:val="00E52FD9"/>
    <w:rsid w:val="00E53093"/>
    <w:rsid w:val="00E535E0"/>
    <w:rsid w:val="00E536D5"/>
    <w:rsid w:val="00E53F3F"/>
    <w:rsid w:val="00E540BC"/>
    <w:rsid w:val="00E54139"/>
    <w:rsid w:val="00E541B4"/>
    <w:rsid w:val="00E542B5"/>
    <w:rsid w:val="00E5432F"/>
    <w:rsid w:val="00E54784"/>
    <w:rsid w:val="00E54798"/>
    <w:rsid w:val="00E54807"/>
    <w:rsid w:val="00E54A99"/>
    <w:rsid w:val="00E55008"/>
    <w:rsid w:val="00E5538A"/>
    <w:rsid w:val="00E55566"/>
    <w:rsid w:val="00E5557A"/>
    <w:rsid w:val="00E55699"/>
    <w:rsid w:val="00E5569F"/>
    <w:rsid w:val="00E556BC"/>
    <w:rsid w:val="00E55954"/>
    <w:rsid w:val="00E559EE"/>
    <w:rsid w:val="00E55B5F"/>
    <w:rsid w:val="00E55C4D"/>
    <w:rsid w:val="00E55C5A"/>
    <w:rsid w:val="00E55EA0"/>
    <w:rsid w:val="00E5600C"/>
    <w:rsid w:val="00E560BD"/>
    <w:rsid w:val="00E56693"/>
    <w:rsid w:val="00E568CC"/>
    <w:rsid w:val="00E57253"/>
    <w:rsid w:val="00E57389"/>
    <w:rsid w:val="00E57570"/>
    <w:rsid w:val="00E57586"/>
    <w:rsid w:val="00E57782"/>
    <w:rsid w:val="00E578A3"/>
    <w:rsid w:val="00E57A7C"/>
    <w:rsid w:val="00E57A91"/>
    <w:rsid w:val="00E57E32"/>
    <w:rsid w:val="00E57FBD"/>
    <w:rsid w:val="00E6028E"/>
    <w:rsid w:val="00E606A1"/>
    <w:rsid w:val="00E60D0C"/>
    <w:rsid w:val="00E60EB0"/>
    <w:rsid w:val="00E6172E"/>
    <w:rsid w:val="00E61A89"/>
    <w:rsid w:val="00E61B1D"/>
    <w:rsid w:val="00E61BE2"/>
    <w:rsid w:val="00E61C08"/>
    <w:rsid w:val="00E6204E"/>
    <w:rsid w:val="00E6209E"/>
    <w:rsid w:val="00E622CD"/>
    <w:rsid w:val="00E625A4"/>
    <w:rsid w:val="00E62665"/>
    <w:rsid w:val="00E62858"/>
    <w:rsid w:val="00E62B4E"/>
    <w:rsid w:val="00E6304A"/>
    <w:rsid w:val="00E635CF"/>
    <w:rsid w:val="00E636B4"/>
    <w:rsid w:val="00E639CF"/>
    <w:rsid w:val="00E63D6F"/>
    <w:rsid w:val="00E63E7C"/>
    <w:rsid w:val="00E642C5"/>
    <w:rsid w:val="00E6432A"/>
    <w:rsid w:val="00E6448C"/>
    <w:rsid w:val="00E64718"/>
    <w:rsid w:val="00E649BF"/>
    <w:rsid w:val="00E64A4E"/>
    <w:rsid w:val="00E64C87"/>
    <w:rsid w:val="00E64CD0"/>
    <w:rsid w:val="00E6545A"/>
    <w:rsid w:val="00E65462"/>
    <w:rsid w:val="00E6554D"/>
    <w:rsid w:val="00E6582F"/>
    <w:rsid w:val="00E65966"/>
    <w:rsid w:val="00E65D07"/>
    <w:rsid w:val="00E65D3C"/>
    <w:rsid w:val="00E66069"/>
    <w:rsid w:val="00E6607B"/>
    <w:rsid w:val="00E66222"/>
    <w:rsid w:val="00E66233"/>
    <w:rsid w:val="00E662B1"/>
    <w:rsid w:val="00E66349"/>
    <w:rsid w:val="00E6645E"/>
    <w:rsid w:val="00E667D3"/>
    <w:rsid w:val="00E66D73"/>
    <w:rsid w:val="00E66DD6"/>
    <w:rsid w:val="00E66E51"/>
    <w:rsid w:val="00E66F44"/>
    <w:rsid w:val="00E67027"/>
    <w:rsid w:val="00E67031"/>
    <w:rsid w:val="00E670C6"/>
    <w:rsid w:val="00E673EE"/>
    <w:rsid w:val="00E6741B"/>
    <w:rsid w:val="00E67450"/>
    <w:rsid w:val="00E6754E"/>
    <w:rsid w:val="00E6771E"/>
    <w:rsid w:val="00E67722"/>
    <w:rsid w:val="00E67F3B"/>
    <w:rsid w:val="00E70A15"/>
    <w:rsid w:val="00E70DA3"/>
    <w:rsid w:val="00E70ECB"/>
    <w:rsid w:val="00E70FCE"/>
    <w:rsid w:val="00E7136E"/>
    <w:rsid w:val="00E717B4"/>
    <w:rsid w:val="00E7193A"/>
    <w:rsid w:val="00E719F1"/>
    <w:rsid w:val="00E71BFD"/>
    <w:rsid w:val="00E71D98"/>
    <w:rsid w:val="00E71D9E"/>
    <w:rsid w:val="00E71DCD"/>
    <w:rsid w:val="00E71EF8"/>
    <w:rsid w:val="00E72029"/>
    <w:rsid w:val="00E72233"/>
    <w:rsid w:val="00E7251D"/>
    <w:rsid w:val="00E727FF"/>
    <w:rsid w:val="00E729B8"/>
    <w:rsid w:val="00E72A1C"/>
    <w:rsid w:val="00E72B15"/>
    <w:rsid w:val="00E72B78"/>
    <w:rsid w:val="00E733BB"/>
    <w:rsid w:val="00E73607"/>
    <w:rsid w:val="00E7378A"/>
    <w:rsid w:val="00E73848"/>
    <w:rsid w:val="00E738DD"/>
    <w:rsid w:val="00E73A0E"/>
    <w:rsid w:val="00E740D7"/>
    <w:rsid w:val="00E741A2"/>
    <w:rsid w:val="00E745CB"/>
    <w:rsid w:val="00E748DD"/>
    <w:rsid w:val="00E748E2"/>
    <w:rsid w:val="00E74A86"/>
    <w:rsid w:val="00E74BC4"/>
    <w:rsid w:val="00E74E12"/>
    <w:rsid w:val="00E7547A"/>
    <w:rsid w:val="00E756B4"/>
    <w:rsid w:val="00E75D49"/>
    <w:rsid w:val="00E75DFD"/>
    <w:rsid w:val="00E7652F"/>
    <w:rsid w:val="00E767B3"/>
    <w:rsid w:val="00E76A78"/>
    <w:rsid w:val="00E76AD6"/>
    <w:rsid w:val="00E76B1E"/>
    <w:rsid w:val="00E76F5E"/>
    <w:rsid w:val="00E7739A"/>
    <w:rsid w:val="00E774DE"/>
    <w:rsid w:val="00E774F6"/>
    <w:rsid w:val="00E777AF"/>
    <w:rsid w:val="00E778D9"/>
    <w:rsid w:val="00E77C1B"/>
    <w:rsid w:val="00E77CFD"/>
    <w:rsid w:val="00E77D52"/>
    <w:rsid w:val="00E8010A"/>
    <w:rsid w:val="00E8042B"/>
    <w:rsid w:val="00E80D78"/>
    <w:rsid w:val="00E8152A"/>
    <w:rsid w:val="00E81DF2"/>
    <w:rsid w:val="00E81E56"/>
    <w:rsid w:val="00E81F19"/>
    <w:rsid w:val="00E81F24"/>
    <w:rsid w:val="00E81FC3"/>
    <w:rsid w:val="00E82236"/>
    <w:rsid w:val="00E82673"/>
    <w:rsid w:val="00E82BF3"/>
    <w:rsid w:val="00E82CAF"/>
    <w:rsid w:val="00E82D55"/>
    <w:rsid w:val="00E82EE8"/>
    <w:rsid w:val="00E82FE3"/>
    <w:rsid w:val="00E833DC"/>
    <w:rsid w:val="00E835CD"/>
    <w:rsid w:val="00E83F6C"/>
    <w:rsid w:val="00E840F6"/>
    <w:rsid w:val="00E844B3"/>
    <w:rsid w:val="00E844DF"/>
    <w:rsid w:val="00E84BAE"/>
    <w:rsid w:val="00E84C5F"/>
    <w:rsid w:val="00E84D7B"/>
    <w:rsid w:val="00E85006"/>
    <w:rsid w:val="00E855BA"/>
    <w:rsid w:val="00E856F3"/>
    <w:rsid w:val="00E8592D"/>
    <w:rsid w:val="00E85FA4"/>
    <w:rsid w:val="00E8623C"/>
    <w:rsid w:val="00E86460"/>
    <w:rsid w:val="00E866E6"/>
    <w:rsid w:val="00E86D65"/>
    <w:rsid w:val="00E870DB"/>
    <w:rsid w:val="00E871A6"/>
    <w:rsid w:val="00E8727D"/>
    <w:rsid w:val="00E873CE"/>
    <w:rsid w:val="00E873F3"/>
    <w:rsid w:val="00E87A08"/>
    <w:rsid w:val="00E9037F"/>
    <w:rsid w:val="00E904EC"/>
    <w:rsid w:val="00E9080C"/>
    <w:rsid w:val="00E90910"/>
    <w:rsid w:val="00E9092F"/>
    <w:rsid w:val="00E90BCA"/>
    <w:rsid w:val="00E90BFB"/>
    <w:rsid w:val="00E91175"/>
    <w:rsid w:val="00E9159C"/>
    <w:rsid w:val="00E915EA"/>
    <w:rsid w:val="00E915F5"/>
    <w:rsid w:val="00E91656"/>
    <w:rsid w:val="00E91F67"/>
    <w:rsid w:val="00E91F7D"/>
    <w:rsid w:val="00E92034"/>
    <w:rsid w:val="00E92306"/>
    <w:rsid w:val="00E92492"/>
    <w:rsid w:val="00E925D3"/>
    <w:rsid w:val="00E92834"/>
    <w:rsid w:val="00E92937"/>
    <w:rsid w:val="00E92E7E"/>
    <w:rsid w:val="00E9304F"/>
    <w:rsid w:val="00E9323D"/>
    <w:rsid w:val="00E9381E"/>
    <w:rsid w:val="00E93895"/>
    <w:rsid w:val="00E938F9"/>
    <w:rsid w:val="00E93996"/>
    <w:rsid w:val="00E93E0A"/>
    <w:rsid w:val="00E93FA4"/>
    <w:rsid w:val="00E93FBA"/>
    <w:rsid w:val="00E94005"/>
    <w:rsid w:val="00E9413B"/>
    <w:rsid w:val="00E941A7"/>
    <w:rsid w:val="00E94736"/>
    <w:rsid w:val="00E94850"/>
    <w:rsid w:val="00E94889"/>
    <w:rsid w:val="00E94970"/>
    <w:rsid w:val="00E94AAF"/>
    <w:rsid w:val="00E94AFB"/>
    <w:rsid w:val="00E94F9F"/>
    <w:rsid w:val="00E95041"/>
    <w:rsid w:val="00E951D0"/>
    <w:rsid w:val="00E95422"/>
    <w:rsid w:val="00E95537"/>
    <w:rsid w:val="00E956C5"/>
    <w:rsid w:val="00E9573E"/>
    <w:rsid w:val="00E957E7"/>
    <w:rsid w:val="00E95B2E"/>
    <w:rsid w:val="00E95E74"/>
    <w:rsid w:val="00E96066"/>
    <w:rsid w:val="00E9663E"/>
    <w:rsid w:val="00E96781"/>
    <w:rsid w:val="00E96828"/>
    <w:rsid w:val="00E96DCA"/>
    <w:rsid w:val="00E96E11"/>
    <w:rsid w:val="00E96EC7"/>
    <w:rsid w:val="00E97129"/>
    <w:rsid w:val="00E97629"/>
    <w:rsid w:val="00E978E0"/>
    <w:rsid w:val="00E97B47"/>
    <w:rsid w:val="00EA0233"/>
    <w:rsid w:val="00EA02AC"/>
    <w:rsid w:val="00EA0515"/>
    <w:rsid w:val="00EA052F"/>
    <w:rsid w:val="00EA07D4"/>
    <w:rsid w:val="00EA0DE3"/>
    <w:rsid w:val="00EA1014"/>
    <w:rsid w:val="00EA137B"/>
    <w:rsid w:val="00EA155F"/>
    <w:rsid w:val="00EA165C"/>
    <w:rsid w:val="00EA1C6B"/>
    <w:rsid w:val="00EA1CA0"/>
    <w:rsid w:val="00EA21F6"/>
    <w:rsid w:val="00EA2276"/>
    <w:rsid w:val="00EA23B1"/>
    <w:rsid w:val="00EA23F4"/>
    <w:rsid w:val="00EA2659"/>
    <w:rsid w:val="00EA28BE"/>
    <w:rsid w:val="00EA2AFE"/>
    <w:rsid w:val="00EA2E0E"/>
    <w:rsid w:val="00EA30E7"/>
    <w:rsid w:val="00EA3121"/>
    <w:rsid w:val="00EA32B8"/>
    <w:rsid w:val="00EA34F0"/>
    <w:rsid w:val="00EA34F2"/>
    <w:rsid w:val="00EA37E2"/>
    <w:rsid w:val="00EA3844"/>
    <w:rsid w:val="00EA3945"/>
    <w:rsid w:val="00EA3B23"/>
    <w:rsid w:val="00EA400D"/>
    <w:rsid w:val="00EA40CE"/>
    <w:rsid w:val="00EA4102"/>
    <w:rsid w:val="00EA4373"/>
    <w:rsid w:val="00EA44F7"/>
    <w:rsid w:val="00EA47AF"/>
    <w:rsid w:val="00EA484A"/>
    <w:rsid w:val="00EA4A1A"/>
    <w:rsid w:val="00EA4A72"/>
    <w:rsid w:val="00EA4A96"/>
    <w:rsid w:val="00EA4B76"/>
    <w:rsid w:val="00EA4B92"/>
    <w:rsid w:val="00EA4F1E"/>
    <w:rsid w:val="00EA4FF5"/>
    <w:rsid w:val="00EA53ED"/>
    <w:rsid w:val="00EA5414"/>
    <w:rsid w:val="00EA5439"/>
    <w:rsid w:val="00EA558A"/>
    <w:rsid w:val="00EA57E0"/>
    <w:rsid w:val="00EA5A45"/>
    <w:rsid w:val="00EA5E03"/>
    <w:rsid w:val="00EA6021"/>
    <w:rsid w:val="00EA604B"/>
    <w:rsid w:val="00EA606C"/>
    <w:rsid w:val="00EA6404"/>
    <w:rsid w:val="00EA68E9"/>
    <w:rsid w:val="00EA6B64"/>
    <w:rsid w:val="00EA6D14"/>
    <w:rsid w:val="00EA6DDB"/>
    <w:rsid w:val="00EA75BB"/>
    <w:rsid w:val="00EA772A"/>
    <w:rsid w:val="00EA78AA"/>
    <w:rsid w:val="00EA7A49"/>
    <w:rsid w:val="00EA7B93"/>
    <w:rsid w:val="00EA7E00"/>
    <w:rsid w:val="00EA7F8D"/>
    <w:rsid w:val="00EB02AE"/>
    <w:rsid w:val="00EB0412"/>
    <w:rsid w:val="00EB057A"/>
    <w:rsid w:val="00EB0B61"/>
    <w:rsid w:val="00EB0C11"/>
    <w:rsid w:val="00EB1246"/>
    <w:rsid w:val="00EB12F5"/>
    <w:rsid w:val="00EB15E1"/>
    <w:rsid w:val="00EB1A62"/>
    <w:rsid w:val="00EB1C96"/>
    <w:rsid w:val="00EB1D5C"/>
    <w:rsid w:val="00EB22FB"/>
    <w:rsid w:val="00EB25D2"/>
    <w:rsid w:val="00EB27ED"/>
    <w:rsid w:val="00EB2A02"/>
    <w:rsid w:val="00EB313F"/>
    <w:rsid w:val="00EB3228"/>
    <w:rsid w:val="00EB3460"/>
    <w:rsid w:val="00EB36B7"/>
    <w:rsid w:val="00EB3958"/>
    <w:rsid w:val="00EB3A2B"/>
    <w:rsid w:val="00EB3D16"/>
    <w:rsid w:val="00EB3FD5"/>
    <w:rsid w:val="00EB42D8"/>
    <w:rsid w:val="00EB437A"/>
    <w:rsid w:val="00EB4BA6"/>
    <w:rsid w:val="00EB4CD9"/>
    <w:rsid w:val="00EB4E12"/>
    <w:rsid w:val="00EB524C"/>
    <w:rsid w:val="00EB5289"/>
    <w:rsid w:val="00EB54B6"/>
    <w:rsid w:val="00EB57B7"/>
    <w:rsid w:val="00EB5873"/>
    <w:rsid w:val="00EB587B"/>
    <w:rsid w:val="00EB58A0"/>
    <w:rsid w:val="00EB5A9D"/>
    <w:rsid w:val="00EB5B0F"/>
    <w:rsid w:val="00EB5DD9"/>
    <w:rsid w:val="00EB5F30"/>
    <w:rsid w:val="00EB5F7E"/>
    <w:rsid w:val="00EB6104"/>
    <w:rsid w:val="00EB663D"/>
    <w:rsid w:val="00EB66AA"/>
    <w:rsid w:val="00EB6C37"/>
    <w:rsid w:val="00EB6F3F"/>
    <w:rsid w:val="00EB7061"/>
    <w:rsid w:val="00EB715C"/>
    <w:rsid w:val="00EB73CC"/>
    <w:rsid w:val="00EB77AE"/>
    <w:rsid w:val="00EB77C7"/>
    <w:rsid w:val="00EC0680"/>
    <w:rsid w:val="00EC094F"/>
    <w:rsid w:val="00EC0A93"/>
    <w:rsid w:val="00EC0CFF"/>
    <w:rsid w:val="00EC1052"/>
    <w:rsid w:val="00EC136D"/>
    <w:rsid w:val="00EC1479"/>
    <w:rsid w:val="00EC191C"/>
    <w:rsid w:val="00EC19ED"/>
    <w:rsid w:val="00EC1B95"/>
    <w:rsid w:val="00EC234D"/>
    <w:rsid w:val="00EC24F9"/>
    <w:rsid w:val="00EC251D"/>
    <w:rsid w:val="00EC2831"/>
    <w:rsid w:val="00EC2928"/>
    <w:rsid w:val="00EC30D3"/>
    <w:rsid w:val="00EC3335"/>
    <w:rsid w:val="00EC35B3"/>
    <w:rsid w:val="00EC35C0"/>
    <w:rsid w:val="00EC3650"/>
    <w:rsid w:val="00EC3D37"/>
    <w:rsid w:val="00EC3ED2"/>
    <w:rsid w:val="00EC4376"/>
    <w:rsid w:val="00EC45F0"/>
    <w:rsid w:val="00EC4681"/>
    <w:rsid w:val="00EC49B7"/>
    <w:rsid w:val="00EC4A88"/>
    <w:rsid w:val="00EC4A9B"/>
    <w:rsid w:val="00EC4F35"/>
    <w:rsid w:val="00EC4F91"/>
    <w:rsid w:val="00EC5206"/>
    <w:rsid w:val="00EC547E"/>
    <w:rsid w:val="00EC5486"/>
    <w:rsid w:val="00EC5536"/>
    <w:rsid w:val="00EC5625"/>
    <w:rsid w:val="00EC5C61"/>
    <w:rsid w:val="00EC5CDC"/>
    <w:rsid w:val="00EC5E42"/>
    <w:rsid w:val="00EC5F37"/>
    <w:rsid w:val="00EC623D"/>
    <w:rsid w:val="00EC6391"/>
    <w:rsid w:val="00EC6650"/>
    <w:rsid w:val="00EC6683"/>
    <w:rsid w:val="00EC6A95"/>
    <w:rsid w:val="00EC6C1E"/>
    <w:rsid w:val="00EC6DEE"/>
    <w:rsid w:val="00EC6EEA"/>
    <w:rsid w:val="00EC7070"/>
    <w:rsid w:val="00EC7238"/>
    <w:rsid w:val="00EC769D"/>
    <w:rsid w:val="00EC7956"/>
    <w:rsid w:val="00EC7A53"/>
    <w:rsid w:val="00EC7B57"/>
    <w:rsid w:val="00EC7D5C"/>
    <w:rsid w:val="00ED0162"/>
    <w:rsid w:val="00ED035B"/>
    <w:rsid w:val="00ED03A7"/>
    <w:rsid w:val="00ED07FE"/>
    <w:rsid w:val="00ED0812"/>
    <w:rsid w:val="00ED0AEF"/>
    <w:rsid w:val="00ED0E21"/>
    <w:rsid w:val="00ED12D0"/>
    <w:rsid w:val="00ED1710"/>
    <w:rsid w:val="00ED17D5"/>
    <w:rsid w:val="00ED1A50"/>
    <w:rsid w:val="00ED1CCF"/>
    <w:rsid w:val="00ED1DD0"/>
    <w:rsid w:val="00ED1E34"/>
    <w:rsid w:val="00ED232B"/>
    <w:rsid w:val="00ED233A"/>
    <w:rsid w:val="00ED2633"/>
    <w:rsid w:val="00ED26DA"/>
    <w:rsid w:val="00ED28CF"/>
    <w:rsid w:val="00ED2BF5"/>
    <w:rsid w:val="00ED2E24"/>
    <w:rsid w:val="00ED2F1D"/>
    <w:rsid w:val="00ED3419"/>
    <w:rsid w:val="00ED35CA"/>
    <w:rsid w:val="00ED37AA"/>
    <w:rsid w:val="00ED3949"/>
    <w:rsid w:val="00ED3BDA"/>
    <w:rsid w:val="00ED3BDF"/>
    <w:rsid w:val="00ED3F36"/>
    <w:rsid w:val="00ED415B"/>
    <w:rsid w:val="00ED4273"/>
    <w:rsid w:val="00ED42C7"/>
    <w:rsid w:val="00ED4487"/>
    <w:rsid w:val="00ED464D"/>
    <w:rsid w:val="00ED4962"/>
    <w:rsid w:val="00ED4A4D"/>
    <w:rsid w:val="00ED4CFF"/>
    <w:rsid w:val="00ED50A9"/>
    <w:rsid w:val="00ED5258"/>
    <w:rsid w:val="00ED5505"/>
    <w:rsid w:val="00ED554D"/>
    <w:rsid w:val="00ED5561"/>
    <w:rsid w:val="00ED5A00"/>
    <w:rsid w:val="00ED5B2C"/>
    <w:rsid w:val="00ED5CD9"/>
    <w:rsid w:val="00ED5D59"/>
    <w:rsid w:val="00ED5D6A"/>
    <w:rsid w:val="00ED5D8B"/>
    <w:rsid w:val="00ED5E9D"/>
    <w:rsid w:val="00ED6665"/>
    <w:rsid w:val="00ED687C"/>
    <w:rsid w:val="00ED6AD9"/>
    <w:rsid w:val="00ED6BF1"/>
    <w:rsid w:val="00ED6EBE"/>
    <w:rsid w:val="00ED6EDC"/>
    <w:rsid w:val="00ED6EE2"/>
    <w:rsid w:val="00ED718D"/>
    <w:rsid w:val="00ED71C5"/>
    <w:rsid w:val="00ED7319"/>
    <w:rsid w:val="00ED7729"/>
    <w:rsid w:val="00ED7741"/>
    <w:rsid w:val="00ED77BF"/>
    <w:rsid w:val="00ED7E51"/>
    <w:rsid w:val="00ED7F95"/>
    <w:rsid w:val="00ED7FD3"/>
    <w:rsid w:val="00EE0245"/>
    <w:rsid w:val="00EE026C"/>
    <w:rsid w:val="00EE038C"/>
    <w:rsid w:val="00EE046B"/>
    <w:rsid w:val="00EE08FA"/>
    <w:rsid w:val="00EE0EF1"/>
    <w:rsid w:val="00EE0F45"/>
    <w:rsid w:val="00EE1149"/>
    <w:rsid w:val="00EE1508"/>
    <w:rsid w:val="00EE1BA7"/>
    <w:rsid w:val="00EE1CC3"/>
    <w:rsid w:val="00EE1E30"/>
    <w:rsid w:val="00EE23DA"/>
    <w:rsid w:val="00EE23FB"/>
    <w:rsid w:val="00EE24AD"/>
    <w:rsid w:val="00EE28A0"/>
    <w:rsid w:val="00EE2993"/>
    <w:rsid w:val="00EE2B57"/>
    <w:rsid w:val="00EE3153"/>
    <w:rsid w:val="00EE3263"/>
    <w:rsid w:val="00EE38E4"/>
    <w:rsid w:val="00EE3A10"/>
    <w:rsid w:val="00EE3FDA"/>
    <w:rsid w:val="00EE4046"/>
    <w:rsid w:val="00EE41F4"/>
    <w:rsid w:val="00EE448D"/>
    <w:rsid w:val="00EE44E5"/>
    <w:rsid w:val="00EE4613"/>
    <w:rsid w:val="00EE4AB1"/>
    <w:rsid w:val="00EE4EE0"/>
    <w:rsid w:val="00EE5593"/>
    <w:rsid w:val="00EE5818"/>
    <w:rsid w:val="00EE58AB"/>
    <w:rsid w:val="00EE5A47"/>
    <w:rsid w:val="00EE5B57"/>
    <w:rsid w:val="00EE608F"/>
    <w:rsid w:val="00EE60FD"/>
    <w:rsid w:val="00EE610E"/>
    <w:rsid w:val="00EE62A5"/>
    <w:rsid w:val="00EE6404"/>
    <w:rsid w:val="00EE6667"/>
    <w:rsid w:val="00EE6B20"/>
    <w:rsid w:val="00EE6CBF"/>
    <w:rsid w:val="00EE6D13"/>
    <w:rsid w:val="00EE6D5E"/>
    <w:rsid w:val="00EE6EA5"/>
    <w:rsid w:val="00EE7217"/>
    <w:rsid w:val="00EE7389"/>
    <w:rsid w:val="00EE74D7"/>
    <w:rsid w:val="00EE74FD"/>
    <w:rsid w:val="00EE75BA"/>
    <w:rsid w:val="00EE779D"/>
    <w:rsid w:val="00EF004F"/>
    <w:rsid w:val="00EF02E9"/>
    <w:rsid w:val="00EF0585"/>
    <w:rsid w:val="00EF072B"/>
    <w:rsid w:val="00EF0829"/>
    <w:rsid w:val="00EF09B3"/>
    <w:rsid w:val="00EF0B90"/>
    <w:rsid w:val="00EF0CEF"/>
    <w:rsid w:val="00EF0D41"/>
    <w:rsid w:val="00EF0D90"/>
    <w:rsid w:val="00EF0E0E"/>
    <w:rsid w:val="00EF112E"/>
    <w:rsid w:val="00EF11D2"/>
    <w:rsid w:val="00EF11EB"/>
    <w:rsid w:val="00EF12A2"/>
    <w:rsid w:val="00EF12F1"/>
    <w:rsid w:val="00EF17DB"/>
    <w:rsid w:val="00EF180E"/>
    <w:rsid w:val="00EF19CF"/>
    <w:rsid w:val="00EF1A00"/>
    <w:rsid w:val="00EF1E5E"/>
    <w:rsid w:val="00EF1ED6"/>
    <w:rsid w:val="00EF29C5"/>
    <w:rsid w:val="00EF2A29"/>
    <w:rsid w:val="00EF2C47"/>
    <w:rsid w:val="00EF2F98"/>
    <w:rsid w:val="00EF3171"/>
    <w:rsid w:val="00EF3494"/>
    <w:rsid w:val="00EF3703"/>
    <w:rsid w:val="00EF3760"/>
    <w:rsid w:val="00EF389F"/>
    <w:rsid w:val="00EF3A10"/>
    <w:rsid w:val="00EF3A49"/>
    <w:rsid w:val="00EF4094"/>
    <w:rsid w:val="00EF40B5"/>
    <w:rsid w:val="00EF43D3"/>
    <w:rsid w:val="00EF448A"/>
    <w:rsid w:val="00EF4520"/>
    <w:rsid w:val="00EF45D5"/>
    <w:rsid w:val="00EF45D7"/>
    <w:rsid w:val="00EF4918"/>
    <w:rsid w:val="00EF4B2F"/>
    <w:rsid w:val="00EF4B56"/>
    <w:rsid w:val="00EF4B9A"/>
    <w:rsid w:val="00EF5026"/>
    <w:rsid w:val="00EF5077"/>
    <w:rsid w:val="00EF53FE"/>
    <w:rsid w:val="00EF55F2"/>
    <w:rsid w:val="00EF6639"/>
    <w:rsid w:val="00EF6933"/>
    <w:rsid w:val="00EF6AC7"/>
    <w:rsid w:val="00EF6BDC"/>
    <w:rsid w:val="00EF6D69"/>
    <w:rsid w:val="00EF70EA"/>
    <w:rsid w:val="00EF7511"/>
    <w:rsid w:val="00EF797B"/>
    <w:rsid w:val="00F0007B"/>
    <w:rsid w:val="00F00869"/>
    <w:rsid w:val="00F00905"/>
    <w:rsid w:val="00F00A57"/>
    <w:rsid w:val="00F00D0C"/>
    <w:rsid w:val="00F00F53"/>
    <w:rsid w:val="00F00FE8"/>
    <w:rsid w:val="00F0109E"/>
    <w:rsid w:val="00F013BE"/>
    <w:rsid w:val="00F01413"/>
    <w:rsid w:val="00F01452"/>
    <w:rsid w:val="00F0145A"/>
    <w:rsid w:val="00F01462"/>
    <w:rsid w:val="00F01468"/>
    <w:rsid w:val="00F01A9E"/>
    <w:rsid w:val="00F01C74"/>
    <w:rsid w:val="00F02019"/>
    <w:rsid w:val="00F0214B"/>
    <w:rsid w:val="00F02272"/>
    <w:rsid w:val="00F024AB"/>
    <w:rsid w:val="00F02581"/>
    <w:rsid w:val="00F02A50"/>
    <w:rsid w:val="00F02A71"/>
    <w:rsid w:val="00F03230"/>
    <w:rsid w:val="00F03318"/>
    <w:rsid w:val="00F037F5"/>
    <w:rsid w:val="00F03AD5"/>
    <w:rsid w:val="00F040B3"/>
    <w:rsid w:val="00F0418F"/>
    <w:rsid w:val="00F042CB"/>
    <w:rsid w:val="00F046F7"/>
    <w:rsid w:val="00F047A2"/>
    <w:rsid w:val="00F04CC1"/>
    <w:rsid w:val="00F04D1E"/>
    <w:rsid w:val="00F04E07"/>
    <w:rsid w:val="00F04F2D"/>
    <w:rsid w:val="00F0513E"/>
    <w:rsid w:val="00F052AF"/>
    <w:rsid w:val="00F0541A"/>
    <w:rsid w:val="00F0551C"/>
    <w:rsid w:val="00F05A7C"/>
    <w:rsid w:val="00F05AD9"/>
    <w:rsid w:val="00F05C77"/>
    <w:rsid w:val="00F05E0A"/>
    <w:rsid w:val="00F05E1A"/>
    <w:rsid w:val="00F05E46"/>
    <w:rsid w:val="00F06225"/>
    <w:rsid w:val="00F06242"/>
    <w:rsid w:val="00F063EF"/>
    <w:rsid w:val="00F0674B"/>
    <w:rsid w:val="00F06BEF"/>
    <w:rsid w:val="00F06D3B"/>
    <w:rsid w:val="00F0707F"/>
    <w:rsid w:val="00F073E0"/>
    <w:rsid w:val="00F0746F"/>
    <w:rsid w:val="00F074FE"/>
    <w:rsid w:val="00F076BC"/>
    <w:rsid w:val="00F07854"/>
    <w:rsid w:val="00F078E6"/>
    <w:rsid w:val="00F07A07"/>
    <w:rsid w:val="00F07A0F"/>
    <w:rsid w:val="00F07AD7"/>
    <w:rsid w:val="00F07E50"/>
    <w:rsid w:val="00F10085"/>
    <w:rsid w:val="00F1094A"/>
    <w:rsid w:val="00F1097A"/>
    <w:rsid w:val="00F10ADB"/>
    <w:rsid w:val="00F10B05"/>
    <w:rsid w:val="00F10BB6"/>
    <w:rsid w:val="00F10C8B"/>
    <w:rsid w:val="00F10D3F"/>
    <w:rsid w:val="00F11048"/>
    <w:rsid w:val="00F11202"/>
    <w:rsid w:val="00F119E6"/>
    <w:rsid w:val="00F11DF3"/>
    <w:rsid w:val="00F122A8"/>
    <w:rsid w:val="00F123B6"/>
    <w:rsid w:val="00F127F0"/>
    <w:rsid w:val="00F12E1B"/>
    <w:rsid w:val="00F1301B"/>
    <w:rsid w:val="00F1319C"/>
    <w:rsid w:val="00F1371E"/>
    <w:rsid w:val="00F13772"/>
    <w:rsid w:val="00F138BA"/>
    <w:rsid w:val="00F13AC7"/>
    <w:rsid w:val="00F13B43"/>
    <w:rsid w:val="00F13C37"/>
    <w:rsid w:val="00F14153"/>
    <w:rsid w:val="00F14498"/>
    <w:rsid w:val="00F14B2C"/>
    <w:rsid w:val="00F14BD2"/>
    <w:rsid w:val="00F14C0C"/>
    <w:rsid w:val="00F14CC0"/>
    <w:rsid w:val="00F14F79"/>
    <w:rsid w:val="00F15036"/>
    <w:rsid w:val="00F1541A"/>
    <w:rsid w:val="00F155F5"/>
    <w:rsid w:val="00F1566D"/>
    <w:rsid w:val="00F15859"/>
    <w:rsid w:val="00F15DC7"/>
    <w:rsid w:val="00F1600B"/>
    <w:rsid w:val="00F1618A"/>
    <w:rsid w:val="00F164AA"/>
    <w:rsid w:val="00F16552"/>
    <w:rsid w:val="00F165AF"/>
    <w:rsid w:val="00F165F1"/>
    <w:rsid w:val="00F16688"/>
    <w:rsid w:val="00F16790"/>
    <w:rsid w:val="00F17965"/>
    <w:rsid w:val="00F179CA"/>
    <w:rsid w:val="00F17B2B"/>
    <w:rsid w:val="00F17CC6"/>
    <w:rsid w:val="00F17F74"/>
    <w:rsid w:val="00F207DD"/>
    <w:rsid w:val="00F20B2A"/>
    <w:rsid w:val="00F20C5D"/>
    <w:rsid w:val="00F20EDB"/>
    <w:rsid w:val="00F20EF7"/>
    <w:rsid w:val="00F210FC"/>
    <w:rsid w:val="00F211EB"/>
    <w:rsid w:val="00F211F8"/>
    <w:rsid w:val="00F2123A"/>
    <w:rsid w:val="00F21590"/>
    <w:rsid w:val="00F21832"/>
    <w:rsid w:val="00F21984"/>
    <w:rsid w:val="00F21A42"/>
    <w:rsid w:val="00F21D32"/>
    <w:rsid w:val="00F2212F"/>
    <w:rsid w:val="00F22352"/>
    <w:rsid w:val="00F224E8"/>
    <w:rsid w:val="00F22855"/>
    <w:rsid w:val="00F22866"/>
    <w:rsid w:val="00F22905"/>
    <w:rsid w:val="00F2290E"/>
    <w:rsid w:val="00F23076"/>
    <w:rsid w:val="00F236A0"/>
    <w:rsid w:val="00F23A72"/>
    <w:rsid w:val="00F23E0F"/>
    <w:rsid w:val="00F23E65"/>
    <w:rsid w:val="00F24287"/>
    <w:rsid w:val="00F248E9"/>
    <w:rsid w:val="00F24E0F"/>
    <w:rsid w:val="00F24ED3"/>
    <w:rsid w:val="00F24F54"/>
    <w:rsid w:val="00F25323"/>
    <w:rsid w:val="00F253DE"/>
    <w:rsid w:val="00F261AB"/>
    <w:rsid w:val="00F263FE"/>
    <w:rsid w:val="00F2653F"/>
    <w:rsid w:val="00F265CC"/>
    <w:rsid w:val="00F26635"/>
    <w:rsid w:val="00F266F1"/>
    <w:rsid w:val="00F267C6"/>
    <w:rsid w:val="00F26D28"/>
    <w:rsid w:val="00F26D51"/>
    <w:rsid w:val="00F26EB1"/>
    <w:rsid w:val="00F2714E"/>
    <w:rsid w:val="00F273EE"/>
    <w:rsid w:val="00F2759E"/>
    <w:rsid w:val="00F27E29"/>
    <w:rsid w:val="00F30037"/>
    <w:rsid w:val="00F300C8"/>
    <w:rsid w:val="00F30366"/>
    <w:rsid w:val="00F30449"/>
    <w:rsid w:val="00F306A4"/>
    <w:rsid w:val="00F307B3"/>
    <w:rsid w:val="00F307F6"/>
    <w:rsid w:val="00F30BAE"/>
    <w:rsid w:val="00F311F3"/>
    <w:rsid w:val="00F312F2"/>
    <w:rsid w:val="00F314FE"/>
    <w:rsid w:val="00F31881"/>
    <w:rsid w:val="00F31952"/>
    <w:rsid w:val="00F31A73"/>
    <w:rsid w:val="00F31BBC"/>
    <w:rsid w:val="00F31C2C"/>
    <w:rsid w:val="00F31D35"/>
    <w:rsid w:val="00F32410"/>
    <w:rsid w:val="00F3252A"/>
    <w:rsid w:val="00F32708"/>
    <w:rsid w:val="00F3295B"/>
    <w:rsid w:val="00F32AA7"/>
    <w:rsid w:val="00F32CFB"/>
    <w:rsid w:val="00F330CD"/>
    <w:rsid w:val="00F33190"/>
    <w:rsid w:val="00F33219"/>
    <w:rsid w:val="00F332B5"/>
    <w:rsid w:val="00F337C7"/>
    <w:rsid w:val="00F33AEC"/>
    <w:rsid w:val="00F33CD1"/>
    <w:rsid w:val="00F33D36"/>
    <w:rsid w:val="00F342BB"/>
    <w:rsid w:val="00F344DE"/>
    <w:rsid w:val="00F348E2"/>
    <w:rsid w:val="00F34A1C"/>
    <w:rsid w:val="00F34A70"/>
    <w:rsid w:val="00F34CC1"/>
    <w:rsid w:val="00F34D6B"/>
    <w:rsid w:val="00F34FB9"/>
    <w:rsid w:val="00F34FF5"/>
    <w:rsid w:val="00F3535C"/>
    <w:rsid w:val="00F3544B"/>
    <w:rsid w:val="00F35908"/>
    <w:rsid w:val="00F35CE1"/>
    <w:rsid w:val="00F35FC9"/>
    <w:rsid w:val="00F36505"/>
    <w:rsid w:val="00F36A96"/>
    <w:rsid w:val="00F36B76"/>
    <w:rsid w:val="00F36D0D"/>
    <w:rsid w:val="00F3719A"/>
    <w:rsid w:val="00F371A7"/>
    <w:rsid w:val="00F37523"/>
    <w:rsid w:val="00F378AD"/>
    <w:rsid w:val="00F400E8"/>
    <w:rsid w:val="00F400E9"/>
    <w:rsid w:val="00F4012A"/>
    <w:rsid w:val="00F40300"/>
    <w:rsid w:val="00F40561"/>
    <w:rsid w:val="00F40729"/>
    <w:rsid w:val="00F408C0"/>
    <w:rsid w:val="00F40D1A"/>
    <w:rsid w:val="00F41285"/>
    <w:rsid w:val="00F414C6"/>
    <w:rsid w:val="00F417B5"/>
    <w:rsid w:val="00F41CA1"/>
    <w:rsid w:val="00F41D92"/>
    <w:rsid w:val="00F422BF"/>
    <w:rsid w:val="00F424AA"/>
    <w:rsid w:val="00F42F14"/>
    <w:rsid w:val="00F4302A"/>
    <w:rsid w:val="00F43094"/>
    <w:rsid w:val="00F43717"/>
    <w:rsid w:val="00F43D7D"/>
    <w:rsid w:val="00F43E1B"/>
    <w:rsid w:val="00F444E8"/>
    <w:rsid w:val="00F446FA"/>
    <w:rsid w:val="00F44E48"/>
    <w:rsid w:val="00F452F3"/>
    <w:rsid w:val="00F45402"/>
    <w:rsid w:val="00F454F9"/>
    <w:rsid w:val="00F458C0"/>
    <w:rsid w:val="00F45AC3"/>
    <w:rsid w:val="00F45BB1"/>
    <w:rsid w:val="00F45C1E"/>
    <w:rsid w:val="00F460E7"/>
    <w:rsid w:val="00F460FA"/>
    <w:rsid w:val="00F462AE"/>
    <w:rsid w:val="00F46429"/>
    <w:rsid w:val="00F464EF"/>
    <w:rsid w:val="00F4671C"/>
    <w:rsid w:val="00F468FE"/>
    <w:rsid w:val="00F469E9"/>
    <w:rsid w:val="00F46FA0"/>
    <w:rsid w:val="00F46FE0"/>
    <w:rsid w:val="00F4739D"/>
    <w:rsid w:val="00F473B9"/>
    <w:rsid w:val="00F47766"/>
    <w:rsid w:val="00F47C2C"/>
    <w:rsid w:val="00F47CEE"/>
    <w:rsid w:val="00F47D6F"/>
    <w:rsid w:val="00F5006E"/>
    <w:rsid w:val="00F500E0"/>
    <w:rsid w:val="00F500E5"/>
    <w:rsid w:val="00F5057C"/>
    <w:rsid w:val="00F5058E"/>
    <w:rsid w:val="00F5076C"/>
    <w:rsid w:val="00F50DEA"/>
    <w:rsid w:val="00F50EC7"/>
    <w:rsid w:val="00F50F19"/>
    <w:rsid w:val="00F513C1"/>
    <w:rsid w:val="00F51559"/>
    <w:rsid w:val="00F516A6"/>
    <w:rsid w:val="00F51917"/>
    <w:rsid w:val="00F51E9B"/>
    <w:rsid w:val="00F5251C"/>
    <w:rsid w:val="00F52537"/>
    <w:rsid w:val="00F52BF8"/>
    <w:rsid w:val="00F52DB8"/>
    <w:rsid w:val="00F52E6D"/>
    <w:rsid w:val="00F52FB1"/>
    <w:rsid w:val="00F53205"/>
    <w:rsid w:val="00F535F3"/>
    <w:rsid w:val="00F535F6"/>
    <w:rsid w:val="00F536DC"/>
    <w:rsid w:val="00F53806"/>
    <w:rsid w:val="00F5387E"/>
    <w:rsid w:val="00F53A9E"/>
    <w:rsid w:val="00F53D72"/>
    <w:rsid w:val="00F5400B"/>
    <w:rsid w:val="00F544A9"/>
    <w:rsid w:val="00F54532"/>
    <w:rsid w:val="00F5468D"/>
    <w:rsid w:val="00F5473C"/>
    <w:rsid w:val="00F54863"/>
    <w:rsid w:val="00F54C49"/>
    <w:rsid w:val="00F54E5F"/>
    <w:rsid w:val="00F54F7D"/>
    <w:rsid w:val="00F55202"/>
    <w:rsid w:val="00F55709"/>
    <w:rsid w:val="00F55995"/>
    <w:rsid w:val="00F55F22"/>
    <w:rsid w:val="00F5616F"/>
    <w:rsid w:val="00F561DE"/>
    <w:rsid w:val="00F562C1"/>
    <w:rsid w:val="00F56917"/>
    <w:rsid w:val="00F569DC"/>
    <w:rsid w:val="00F56C54"/>
    <w:rsid w:val="00F56E45"/>
    <w:rsid w:val="00F575C7"/>
    <w:rsid w:val="00F57882"/>
    <w:rsid w:val="00F57914"/>
    <w:rsid w:val="00F57B79"/>
    <w:rsid w:val="00F57BD0"/>
    <w:rsid w:val="00F57DB0"/>
    <w:rsid w:val="00F57ECC"/>
    <w:rsid w:val="00F60486"/>
    <w:rsid w:val="00F60D2A"/>
    <w:rsid w:val="00F61601"/>
    <w:rsid w:val="00F61872"/>
    <w:rsid w:val="00F61F04"/>
    <w:rsid w:val="00F61F11"/>
    <w:rsid w:val="00F6228D"/>
    <w:rsid w:val="00F623BC"/>
    <w:rsid w:val="00F6252B"/>
    <w:rsid w:val="00F6277B"/>
    <w:rsid w:val="00F627AA"/>
    <w:rsid w:val="00F627D9"/>
    <w:rsid w:val="00F63C2C"/>
    <w:rsid w:val="00F63C8F"/>
    <w:rsid w:val="00F63C98"/>
    <w:rsid w:val="00F63D0F"/>
    <w:rsid w:val="00F640CB"/>
    <w:rsid w:val="00F6412F"/>
    <w:rsid w:val="00F64D30"/>
    <w:rsid w:val="00F64D72"/>
    <w:rsid w:val="00F64DED"/>
    <w:rsid w:val="00F64E0B"/>
    <w:rsid w:val="00F65392"/>
    <w:rsid w:val="00F6588E"/>
    <w:rsid w:val="00F65ADD"/>
    <w:rsid w:val="00F65B14"/>
    <w:rsid w:val="00F65E50"/>
    <w:rsid w:val="00F66331"/>
    <w:rsid w:val="00F665CF"/>
    <w:rsid w:val="00F665DF"/>
    <w:rsid w:val="00F66779"/>
    <w:rsid w:val="00F66814"/>
    <w:rsid w:val="00F6684B"/>
    <w:rsid w:val="00F66B7C"/>
    <w:rsid w:val="00F67571"/>
    <w:rsid w:val="00F675A5"/>
    <w:rsid w:val="00F67696"/>
    <w:rsid w:val="00F67DA5"/>
    <w:rsid w:val="00F702ED"/>
    <w:rsid w:val="00F70EB7"/>
    <w:rsid w:val="00F70EDC"/>
    <w:rsid w:val="00F71355"/>
    <w:rsid w:val="00F71399"/>
    <w:rsid w:val="00F714C6"/>
    <w:rsid w:val="00F71903"/>
    <w:rsid w:val="00F71A43"/>
    <w:rsid w:val="00F71C39"/>
    <w:rsid w:val="00F71E0C"/>
    <w:rsid w:val="00F7206A"/>
    <w:rsid w:val="00F722F0"/>
    <w:rsid w:val="00F72595"/>
    <w:rsid w:val="00F72652"/>
    <w:rsid w:val="00F72655"/>
    <w:rsid w:val="00F72864"/>
    <w:rsid w:val="00F728E2"/>
    <w:rsid w:val="00F72AF7"/>
    <w:rsid w:val="00F735C9"/>
    <w:rsid w:val="00F7363A"/>
    <w:rsid w:val="00F737B9"/>
    <w:rsid w:val="00F73F12"/>
    <w:rsid w:val="00F73F92"/>
    <w:rsid w:val="00F744FE"/>
    <w:rsid w:val="00F748A7"/>
    <w:rsid w:val="00F749C7"/>
    <w:rsid w:val="00F74CFE"/>
    <w:rsid w:val="00F74D72"/>
    <w:rsid w:val="00F74F55"/>
    <w:rsid w:val="00F74F64"/>
    <w:rsid w:val="00F74F94"/>
    <w:rsid w:val="00F754A6"/>
    <w:rsid w:val="00F75906"/>
    <w:rsid w:val="00F7591C"/>
    <w:rsid w:val="00F75A7B"/>
    <w:rsid w:val="00F75BCD"/>
    <w:rsid w:val="00F75C76"/>
    <w:rsid w:val="00F76131"/>
    <w:rsid w:val="00F76194"/>
    <w:rsid w:val="00F7656E"/>
    <w:rsid w:val="00F766C7"/>
    <w:rsid w:val="00F76912"/>
    <w:rsid w:val="00F76958"/>
    <w:rsid w:val="00F76BF4"/>
    <w:rsid w:val="00F77486"/>
    <w:rsid w:val="00F77806"/>
    <w:rsid w:val="00F77D94"/>
    <w:rsid w:val="00F8005C"/>
    <w:rsid w:val="00F80468"/>
    <w:rsid w:val="00F804ED"/>
    <w:rsid w:val="00F807EA"/>
    <w:rsid w:val="00F809E4"/>
    <w:rsid w:val="00F80A20"/>
    <w:rsid w:val="00F80B8F"/>
    <w:rsid w:val="00F80CFB"/>
    <w:rsid w:val="00F80F52"/>
    <w:rsid w:val="00F81076"/>
    <w:rsid w:val="00F8121B"/>
    <w:rsid w:val="00F8122E"/>
    <w:rsid w:val="00F81328"/>
    <w:rsid w:val="00F813FE"/>
    <w:rsid w:val="00F81498"/>
    <w:rsid w:val="00F81535"/>
    <w:rsid w:val="00F8161E"/>
    <w:rsid w:val="00F817F0"/>
    <w:rsid w:val="00F81839"/>
    <w:rsid w:val="00F81952"/>
    <w:rsid w:val="00F81AA4"/>
    <w:rsid w:val="00F81B97"/>
    <w:rsid w:val="00F81C97"/>
    <w:rsid w:val="00F82019"/>
    <w:rsid w:val="00F826FB"/>
    <w:rsid w:val="00F8278F"/>
    <w:rsid w:val="00F82791"/>
    <w:rsid w:val="00F82E9A"/>
    <w:rsid w:val="00F82F33"/>
    <w:rsid w:val="00F830AB"/>
    <w:rsid w:val="00F831F3"/>
    <w:rsid w:val="00F83350"/>
    <w:rsid w:val="00F836CA"/>
    <w:rsid w:val="00F837AA"/>
    <w:rsid w:val="00F83A0E"/>
    <w:rsid w:val="00F83B8C"/>
    <w:rsid w:val="00F83BC5"/>
    <w:rsid w:val="00F83C69"/>
    <w:rsid w:val="00F84035"/>
    <w:rsid w:val="00F84137"/>
    <w:rsid w:val="00F8435F"/>
    <w:rsid w:val="00F84526"/>
    <w:rsid w:val="00F84785"/>
    <w:rsid w:val="00F84851"/>
    <w:rsid w:val="00F853ED"/>
    <w:rsid w:val="00F85894"/>
    <w:rsid w:val="00F85BAB"/>
    <w:rsid w:val="00F85F57"/>
    <w:rsid w:val="00F86269"/>
    <w:rsid w:val="00F8654B"/>
    <w:rsid w:val="00F865F3"/>
    <w:rsid w:val="00F8680E"/>
    <w:rsid w:val="00F86C41"/>
    <w:rsid w:val="00F86FDC"/>
    <w:rsid w:val="00F87000"/>
    <w:rsid w:val="00F8747D"/>
    <w:rsid w:val="00F87BF3"/>
    <w:rsid w:val="00F87CBF"/>
    <w:rsid w:val="00F87F20"/>
    <w:rsid w:val="00F90002"/>
    <w:rsid w:val="00F90256"/>
    <w:rsid w:val="00F90329"/>
    <w:rsid w:val="00F9083B"/>
    <w:rsid w:val="00F90A82"/>
    <w:rsid w:val="00F90CF6"/>
    <w:rsid w:val="00F90E90"/>
    <w:rsid w:val="00F90EB7"/>
    <w:rsid w:val="00F90EE7"/>
    <w:rsid w:val="00F90FDA"/>
    <w:rsid w:val="00F90FED"/>
    <w:rsid w:val="00F910D4"/>
    <w:rsid w:val="00F91385"/>
    <w:rsid w:val="00F91696"/>
    <w:rsid w:val="00F91E5E"/>
    <w:rsid w:val="00F924C1"/>
    <w:rsid w:val="00F92538"/>
    <w:rsid w:val="00F925ED"/>
    <w:rsid w:val="00F92644"/>
    <w:rsid w:val="00F927D4"/>
    <w:rsid w:val="00F927E6"/>
    <w:rsid w:val="00F92892"/>
    <w:rsid w:val="00F92ACE"/>
    <w:rsid w:val="00F92B74"/>
    <w:rsid w:val="00F92DD1"/>
    <w:rsid w:val="00F92F6B"/>
    <w:rsid w:val="00F93140"/>
    <w:rsid w:val="00F93191"/>
    <w:rsid w:val="00F932C9"/>
    <w:rsid w:val="00F933CC"/>
    <w:rsid w:val="00F933EA"/>
    <w:rsid w:val="00F93416"/>
    <w:rsid w:val="00F93938"/>
    <w:rsid w:val="00F93BE9"/>
    <w:rsid w:val="00F93EBD"/>
    <w:rsid w:val="00F93F10"/>
    <w:rsid w:val="00F940FB"/>
    <w:rsid w:val="00F945A5"/>
    <w:rsid w:val="00F945F4"/>
    <w:rsid w:val="00F946AB"/>
    <w:rsid w:val="00F94798"/>
    <w:rsid w:val="00F949A8"/>
    <w:rsid w:val="00F94A2A"/>
    <w:rsid w:val="00F94B2C"/>
    <w:rsid w:val="00F94C5F"/>
    <w:rsid w:val="00F94D79"/>
    <w:rsid w:val="00F94E34"/>
    <w:rsid w:val="00F94ED3"/>
    <w:rsid w:val="00F94F9B"/>
    <w:rsid w:val="00F95344"/>
    <w:rsid w:val="00F95673"/>
    <w:rsid w:val="00F957EE"/>
    <w:rsid w:val="00F95CA0"/>
    <w:rsid w:val="00F95FAA"/>
    <w:rsid w:val="00F962FE"/>
    <w:rsid w:val="00F96307"/>
    <w:rsid w:val="00F964F2"/>
    <w:rsid w:val="00F965BF"/>
    <w:rsid w:val="00F966D0"/>
    <w:rsid w:val="00F9678D"/>
    <w:rsid w:val="00F96803"/>
    <w:rsid w:val="00F9690C"/>
    <w:rsid w:val="00F96967"/>
    <w:rsid w:val="00F96B30"/>
    <w:rsid w:val="00F96D58"/>
    <w:rsid w:val="00F97270"/>
    <w:rsid w:val="00F97902"/>
    <w:rsid w:val="00F97CAE"/>
    <w:rsid w:val="00FA0422"/>
    <w:rsid w:val="00FA04E3"/>
    <w:rsid w:val="00FA073A"/>
    <w:rsid w:val="00FA0740"/>
    <w:rsid w:val="00FA0DC1"/>
    <w:rsid w:val="00FA0E32"/>
    <w:rsid w:val="00FA0FE8"/>
    <w:rsid w:val="00FA145E"/>
    <w:rsid w:val="00FA1994"/>
    <w:rsid w:val="00FA1BE2"/>
    <w:rsid w:val="00FA2008"/>
    <w:rsid w:val="00FA21D4"/>
    <w:rsid w:val="00FA2261"/>
    <w:rsid w:val="00FA26EE"/>
    <w:rsid w:val="00FA29E8"/>
    <w:rsid w:val="00FA2AC4"/>
    <w:rsid w:val="00FA2E6D"/>
    <w:rsid w:val="00FA310F"/>
    <w:rsid w:val="00FA31F4"/>
    <w:rsid w:val="00FA3270"/>
    <w:rsid w:val="00FA3362"/>
    <w:rsid w:val="00FA36BC"/>
    <w:rsid w:val="00FA37A0"/>
    <w:rsid w:val="00FA3845"/>
    <w:rsid w:val="00FA3878"/>
    <w:rsid w:val="00FA398B"/>
    <w:rsid w:val="00FA3B27"/>
    <w:rsid w:val="00FA3C2D"/>
    <w:rsid w:val="00FA3E11"/>
    <w:rsid w:val="00FA400A"/>
    <w:rsid w:val="00FA404D"/>
    <w:rsid w:val="00FA4098"/>
    <w:rsid w:val="00FA419F"/>
    <w:rsid w:val="00FA41C9"/>
    <w:rsid w:val="00FA425A"/>
    <w:rsid w:val="00FA4370"/>
    <w:rsid w:val="00FA4689"/>
    <w:rsid w:val="00FA4759"/>
    <w:rsid w:val="00FA4800"/>
    <w:rsid w:val="00FA4A11"/>
    <w:rsid w:val="00FA4E60"/>
    <w:rsid w:val="00FA5074"/>
    <w:rsid w:val="00FA52DD"/>
    <w:rsid w:val="00FA58C1"/>
    <w:rsid w:val="00FA599D"/>
    <w:rsid w:val="00FA5A3B"/>
    <w:rsid w:val="00FA5B17"/>
    <w:rsid w:val="00FA5EBB"/>
    <w:rsid w:val="00FA6217"/>
    <w:rsid w:val="00FA62A0"/>
    <w:rsid w:val="00FA6420"/>
    <w:rsid w:val="00FA6805"/>
    <w:rsid w:val="00FA68E4"/>
    <w:rsid w:val="00FA6931"/>
    <w:rsid w:val="00FA6C87"/>
    <w:rsid w:val="00FA6D86"/>
    <w:rsid w:val="00FA6D8A"/>
    <w:rsid w:val="00FA6D9A"/>
    <w:rsid w:val="00FA6DC2"/>
    <w:rsid w:val="00FA7220"/>
    <w:rsid w:val="00FA723B"/>
    <w:rsid w:val="00FA72BA"/>
    <w:rsid w:val="00FA7327"/>
    <w:rsid w:val="00FA776E"/>
    <w:rsid w:val="00FA7B35"/>
    <w:rsid w:val="00FA7B73"/>
    <w:rsid w:val="00FA7C70"/>
    <w:rsid w:val="00FA7CED"/>
    <w:rsid w:val="00FB01E8"/>
    <w:rsid w:val="00FB0354"/>
    <w:rsid w:val="00FB03AA"/>
    <w:rsid w:val="00FB06D4"/>
    <w:rsid w:val="00FB0712"/>
    <w:rsid w:val="00FB0761"/>
    <w:rsid w:val="00FB0AB9"/>
    <w:rsid w:val="00FB0BA3"/>
    <w:rsid w:val="00FB0CB1"/>
    <w:rsid w:val="00FB11B8"/>
    <w:rsid w:val="00FB1324"/>
    <w:rsid w:val="00FB1616"/>
    <w:rsid w:val="00FB192D"/>
    <w:rsid w:val="00FB1946"/>
    <w:rsid w:val="00FB1FA4"/>
    <w:rsid w:val="00FB2087"/>
    <w:rsid w:val="00FB267C"/>
    <w:rsid w:val="00FB2777"/>
    <w:rsid w:val="00FB3138"/>
    <w:rsid w:val="00FB3247"/>
    <w:rsid w:val="00FB3316"/>
    <w:rsid w:val="00FB361E"/>
    <w:rsid w:val="00FB3D6A"/>
    <w:rsid w:val="00FB3F3D"/>
    <w:rsid w:val="00FB4062"/>
    <w:rsid w:val="00FB40F7"/>
    <w:rsid w:val="00FB42D0"/>
    <w:rsid w:val="00FB450D"/>
    <w:rsid w:val="00FB4610"/>
    <w:rsid w:val="00FB466D"/>
    <w:rsid w:val="00FB4701"/>
    <w:rsid w:val="00FB4750"/>
    <w:rsid w:val="00FB4C5B"/>
    <w:rsid w:val="00FB4F5C"/>
    <w:rsid w:val="00FB4FF8"/>
    <w:rsid w:val="00FB51A1"/>
    <w:rsid w:val="00FB5849"/>
    <w:rsid w:val="00FB5967"/>
    <w:rsid w:val="00FB5A3D"/>
    <w:rsid w:val="00FB5A3E"/>
    <w:rsid w:val="00FB5D25"/>
    <w:rsid w:val="00FB6075"/>
    <w:rsid w:val="00FB6937"/>
    <w:rsid w:val="00FB6B61"/>
    <w:rsid w:val="00FB6E88"/>
    <w:rsid w:val="00FB6FB5"/>
    <w:rsid w:val="00FB71FE"/>
    <w:rsid w:val="00FB7474"/>
    <w:rsid w:val="00FB75E6"/>
    <w:rsid w:val="00FB796F"/>
    <w:rsid w:val="00FB7983"/>
    <w:rsid w:val="00FB7CD3"/>
    <w:rsid w:val="00FB7F15"/>
    <w:rsid w:val="00FC0157"/>
    <w:rsid w:val="00FC016D"/>
    <w:rsid w:val="00FC048C"/>
    <w:rsid w:val="00FC0C3A"/>
    <w:rsid w:val="00FC0CD2"/>
    <w:rsid w:val="00FC0F9A"/>
    <w:rsid w:val="00FC1023"/>
    <w:rsid w:val="00FC1026"/>
    <w:rsid w:val="00FC11FD"/>
    <w:rsid w:val="00FC12BF"/>
    <w:rsid w:val="00FC1619"/>
    <w:rsid w:val="00FC166E"/>
    <w:rsid w:val="00FC17A8"/>
    <w:rsid w:val="00FC17B5"/>
    <w:rsid w:val="00FC1A7F"/>
    <w:rsid w:val="00FC205E"/>
    <w:rsid w:val="00FC20EA"/>
    <w:rsid w:val="00FC28CE"/>
    <w:rsid w:val="00FC29A8"/>
    <w:rsid w:val="00FC30EF"/>
    <w:rsid w:val="00FC319C"/>
    <w:rsid w:val="00FC37D9"/>
    <w:rsid w:val="00FC3992"/>
    <w:rsid w:val="00FC3BE7"/>
    <w:rsid w:val="00FC409E"/>
    <w:rsid w:val="00FC4205"/>
    <w:rsid w:val="00FC4370"/>
    <w:rsid w:val="00FC4913"/>
    <w:rsid w:val="00FC492B"/>
    <w:rsid w:val="00FC4994"/>
    <w:rsid w:val="00FC49A1"/>
    <w:rsid w:val="00FC4B83"/>
    <w:rsid w:val="00FC4E69"/>
    <w:rsid w:val="00FC4F74"/>
    <w:rsid w:val="00FC5337"/>
    <w:rsid w:val="00FC5509"/>
    <w:rsid w:val="00FC5875"/>
    <w:rsid w:val="00FC594F"/>
    <w:rsid w:val="00FC5A7F"/>
    <w:rsid w:val="00FC5A87"/>
    <w:rsid w:val="00FC5DB9"/>
    <w:rsid w:val="00FC5E0C"/>
    <w:rsid w:val="00FC5E89"/>
    <w:rsid w:val="00FC660E"/>
    <w:rsid w:val="00FC6F30"/>
    <w:rsid w:val="00FC707B"/>
    <w:rsid w:val="00FC7349"/>
    <w:rsid w:val="00FC75AE"/>
    <w:rsid w:val="00FC76BB"/>
    <w:rsid w:val="00FC7AAB"/>
    <w:rsid w:val="00FC7AC0"/>
    <w:rsid w:val="00FC7AEE"/>
    <w:rsid w:val="00FC7F03"/>
    <w:rsid w:val="00FD081A"/>
    <w:rsid w:val="00FD0BAA"/>
    <w:rsid w:val="00FD0DBE"/>
    <w:rsid w:val="00FD10A7"/>
    <w:rsid w:val="00FD146A"/>
    <w:rsid w:val="00FD1714"/>
    <w:rsid w:val="00FD178C"/>
    <w:rsid w:val="00FD1A70"/>
    <w:rsid w:val="00FD247C"/>
    <w:rsid w:val="00FD2706"/>
    <w:rsid w:val="00FD27A1"/>
    <w:rsid w:val="00FD2C6B"/>
    <w:rsid w:val="00FD2F38"/>
    <w:rsid w:val="00FD3395"/>
    <w:rsid w:val="00FD33D6"/>
    <w:rsid w:val="00FD3599"/>
    <w:rsid w:val="00FD35C8"/>
    <w:rsid w:val="00FD361B"/>
    <w:rsid w:val="00FD4161"/>
    <w:rsid w:val="00FD4185"/>
    <w:rsid w:val="00FD41D8"/>
    <w:rsid w:val="00FD42B3"/>
    <w:rsid w:val="00FD44AD"/>
    <w:rsid w:val="00FD4F45"/>
    <w:rsid w:val="00FD4F70"/>
    <w:rsid w:val="00FD4F91"/>
    <w:rsid w:val="00FD5085"/>
    <w:rsid w:val="00FD5094"/>
    <w:rsid w:val="00FD513A"/>
    <w:rsid w:val="00FD5389"/>
    <w:rsid w:val="00FD57F6"/>
    <w:rsid w:val="00FD5ACD"/>
    <w:rsid w:val="00FD5D68"/>
    <w:rsid w:val="00FD5E84"/>
    <w:rsid w:val="00FD61E4"/>
    <w:rsid w:val="00FD63BB"/>
    <w:rsid w:val="00FD6414"/>
    <w:rsid w:val="00FD6569"/>
    <w:rsid w:val="00FD6DA4"/>
    <w:rsid w:val="00FD6EAF"/>
    <w:rsid w:val="00FD715A"/>
    <w:rsid w:val="00FD72F7"/>
    <w:rsid w:val="00FD752E"/>
    <w:rsid w:val="00FD772D"/>
    <w:rsid w:val="00FD79B4"/>
    <w:rsid w:val="00FE0385"/>
    <w:rsid w:val="00FE0631"/>
    <w:rsid w:val="00FE0BA3"/>
    <w:rsid w:val="00FE1158"/>
    <w:rsid w:val="00FE1640"/>
    <w:rsid w:val="00FE16BC"/>
    <w:rsid w:val="00FE1737"/>
    <w:rsid w:val="00FE1A3E"/>
    <w:rsid w:val="00FE1AB4"/>
    <w:rsid w:val="00FE1C3F"/>
    <w:rsid w:val="00FE1F7D"/>
    <w:rsid w:val="00FE205F"/>
    <w:rsid w:val="00FE2229"/>
    <w:rsid w:val="00FE24DF"/>
    <w:rsid w:val="00FE265A"/>
    <w:rsid w:val="00FE2710"/>
    <w:rsid w:val="00FE3255"/>
    <w:rsid w:val="00FE34F4"/>
    <w:rsid w:val="00FE364B"/>
    <w:rsid w:val="00FE3803"/>
    <w:rsid w:val="00FE38EC"/>
    <w:rsid w:val="00FE3B31"/>
    <w:rsid w:val="00FE3D3E"/>
    <w:rsid w:val="00FE3E4E"/>
    <w:rsid w:val="00FE3E7E"/>
    <w:rsid w:val="00FE400D"/>
    <w:rsid w:val="00FE404C"/>
    <w:rsid w:val="00FE40CE"/>
    <w:rsid w:val="00FE4251"/>
    <w:rsid w:val="00FE4327"/>
    <w:rsid w:val="00FE4859"/>
    <w:rsid w:val="00FE4B9D"/>
    <w:rsid w:val="00FE4C79"/>
    <w:rsid w:val="00FE5121"/>
    <w:rsid w:val="00FE5485"/>
    <w:rsid w:val="00FE58C7"/>
    <w:rsid w:val="00FE5AED"/>
    <w:rsid w:val="00FE5C98"/>
    <w:rsid w:val="00FE6417"/>
    <w:rsid w:val="00FE6BC6"/>
    <w:rsid w:val="00FE730B"/>
    <w:rsid w:val="00FE736D"/>
    <w:rsid w:val="00FE73CF"/>
    <w:rsid w:val="00FE76AC"/>
    <w:rsid w:val="00FE7705"/>
    <w:rsid w:val="00FE796C"/>
    <w:rsid w:val="00FE7C64"/>
    <w:rsid w:val="00FE7CC9"/>
    <w:rsid w:val="00FE7F25"/>
    <w:rsid w:val="00FE7F8D"/>
    <w:rsid w:val="00FF0041"/>
    <w:rsid w:val="00FF02C6"/>
    <w:rsid w:val="00FF03B9"/>
    <w:rsid w:val="00FF044B"/>
    <w:rsid w:val="00FF0558"/>
    <w:rsid w:val="00FF0DF1"/>
    <w:rsid w:val="00FF1A45"/>
    <w:rsid w:val="00FF1AC5"/>
    <w:rsid w:val="00FF1E35"/>
    <w:rsid w:val="00FF2053"/>
    <w:rsid w:val="00FF211A"/>
    <w:rsid w:val="00FF21E5"/>
    <w:rsid w:val="00FF2909"/>
    <w:rsid w:val="00FF2A15"/>
    <w:rsid w:val="00FF32B4"/>
    <w:rsid w:val="00FF3307"/>
    <w:rsid w:val="00FF36F6"/>
    <w:rsid w:val="00FF3871"/>
    <w:rsid w:val="00FF3C79"/>
    <w:rsid w:val="00FF3CF0"/>
    <w:rsid w:val="00FF3FB9"/>
    <w:rsid w:val="00FF3FCE"/>
    <w:rsid w:val="00FF417A"/>
    <w:rsid w:val="00FF49B1"/>
    <w:rsid w:val="00FF4A84"/>
    <w:rsid w:val="00FF4B54"/>
    <w:rsid w:val="00FF4B76"/>
    <w:rsid w:val="00FF4C00"/>
    <w:rsid w:val="00FF4CA9"/>
    <w:rsid w:val="00FF4EE9"/>
    <w:rsid w:val="00FF4FAD"/>
    <w:rsid w:val="00FF5036"/>
    <w:rsid w:val="00FF519D"/>
    <w:rsid w:val="00FF51A1"/>
    <w:rsid w:val="00FF530A"/>
    <w:rsid w:val="00FF5518"/>
    <w:rsid w:val="00FF55BA"/>
    <w:rsid w:val="00FF5611"/>
    <w:rsid w:val="00FF5A1C"/>
    <w:rsid w:val="00FF5FFD"/>
    <w:rsid w:val="00FF6053"/>
    <w:rsid w:val="00FF6365"/>
    <w:rsid w:val="00FF6796"/>
    <w:rsid w:val="00FF69F4"/>
    <w:rsid w:val="00FF6A06"/>
    <w:rsid w:val="00FF6B49"/>
    <w:rsid w:val="00FF6B86"/>
    <w:rsid w:val="00FF7228"/>
    <w:rsid w:val="00FF7303"/>
    <w:rsid w:val="00FF74A3"/>
    <w:rsid w:val="00FF7675"/>
    <w:rsid w:val="00FF7915"/>
    <w:rsid w:val="00FF7BD9"/>
    <w:rsid w:val="00FF7D9D"/>
    <w:rsid w:val="00FF7DE8"/>
    <w:rsid w:val="01874A80"/>
    <w:rsid w:val="01A8D332"/>
    <w:rsid w:val="035C1D37"/>
    <w:rsid w:val="041BE2E8"/>
    <w:rsid w:val="0538A3E1"/>
    <w:rsid w:val="062BBC9E"/>
    <w:rsid w:val="0737AD32"/>
    <w:rsid w:val="08299A0D"/>
    <w:rsid w:val="083BE426"/>
    <w:rsid w:val="08490B91"/>
    <w:rsid w:val="089BEF64"/>
    <w:rsid w:val="0917B6E9"/>
    <w:rsid w:val="0E3B3E47"/>
    <w:rsid w:val="0F087506"/>
    <w:rsid w:val="0F2A0480"/>
    <w:rsid w:val="108D06C3"/>
    <w:rsid w:val="12665D63"/>
    <w:rsid w:val="12F1DED8"/>
    <w:rsid w:val="134BEF21"/>
    <w:rsid w:val="14DDE45F"/>
    <w:rsid w:val="14DEBEDF"/>
    <w:rsid w:val="169F13DC"/>
    <w:rsid w:val="183ED380"/>
    <w:rsid w:val="18C7D28C"/>
    <w:rsid w:val="190A0A4E"/>
    <w:rsid w:val="1A493C3B"/>
    <w:rsid w:val="1BD346FD"/>
    <w:rsid w:val="1CB041B8"/>
    <w:rsid w:val="1D07C18F"/>
    <w:rsid w:val="1EB8652F"/>
    <w:rsid w:val="1F5A2351"/>
    <w:rsid w:val="1F9F684F"/>
    <w:rsid w:val="1FE5F04C"/>
    <w:rsid w:val="1FE99B0A"/>
    <w:rsid w:val="20D76BB5"/>
    <w:rsid w:val="22FF63B8"/>
    <w:rsid w:val="24C51686"/>
    <w:rsid w:val="2516BBAD"/>
    <w:rsid w:val="2548512F"/>
    <w:rsid w:val="254DCD64"/>
    <w:rsid w:val="25800130"/>
    <w:rsid w:val="25956903"/>
    <w:rsid w:val="26C3384E"/>
    <w:rsid w:val="27D05479"/>
    <w:rsid w:val="28D9AFFA"/>
    <w:rsid w:val="28ED628B"/>
    <w:rsid w:val="2A91E476"/>
    <w:rsid w:val="2C117DB3"/>
    <w:rsid w:val="2C71E53A"/>
    <w:rsid w:val="2CF76AB5"/>
    <w:rsid w:val="2D7C04E0"/>
    <w:rsid w:val="2DA34B96"/>
    <w:rsid w:val="2E28FE51"/>
    <w:rsid w:val="3184239E"/>
    <w:rsid w:val="31CE5E0C"/>
    <w:rsid w:val="3291B008"/>
    <w:rsid w:val="330ACA33"/>
    <w:rsid w:val="33615E5D"/>
    <w:rsid w:val="3583CBDB"/>
    <w:rsid w:val="358E059E"/>
    <w:rsid w:val="35A3E841"/>
    <w:rsid w:val="35BE8FF0"/>
    <w:rsid w:val="361B280E"/>
    <w:rsid w:val="37A744AC"/>
    <w:rsid w:val="37CDFF32"/>
    <w:rsid w:val="3A3591BE"/>
    <w:rsid w:val="3A9CC1BE"/>
    <w:rsid w:val="3AF8DA9D"/>
    <w:rsid w:val="3B9B25AC"/>
    <w:rsid w:val="3C448580"/>
    <w:rsid w:val="3CF09569"/>
    <w:rsid w:val="3EB5AA13"/>
    <w:rsid w:val="3F3D69F7"/>
    <w:rsid w:val="40584035"/>
    <w:rsid w:val="4175FA9B"/>
    <w:rsid w:val="42C11E82"/>
    <w:rsid w:val="42F6429D"/>
    <w:rsid w:val="4396438D"/>
    <w:rsid w:val="4A0FCC2F"/>
    <w:rsid w:val="4A808F24"/>
    <w:rsid w:val="4A8D27AC"/>
    <w:rsid w:val="4A9CF5CD"/>
    <w:rsid w:val="4B164437"/>
    <w:rsid w:val="4B3DDA4C"/>
    <w:rsid w:val="4B5A18F6"/>
    <w:rsid w:val="4B9D866C"/>
    <w:rsid w:val="4BFBE8E9"/>
    <w:rsid w:val="4D14DF26"/>
    <w:rsid w:val="4D2DB29D"/>
    <w:rsid w:val="4D32B212"/>
    <w:rsid w:val="4E81FB20"/>
    <w:rsid w:val="4E9E6E75"/>
    <w:rsid w:val="4F898F8B"/>
    <w:rsid w:val="52061E93"/>
    <w:rsid w:val="5245A307"/>
    <w:rsid w:val="53B0F66F"/>
    <w:rsid w:val="54C40BDD"/>
    <w:rsid w:val="54E36EE4"/>
    <w:rsid w:val="55515EC6"/>
    <w:rsid w:val="558AA2A1"/>
    <w:rsid w:val="55A50550"/>
    <w:rsid w:val="5714058B"/>
    <w:rsid w:val="5730CD71"/>
    <w:rsid w:val="578CB76F"/>
    <w:rsid w:val="57974F73"/>
    <w:rsid w:val="5A65ED91"/>
    <w:rsid w:val="5B654EAD"/>
    <w:rsid w:val="5C43E5CF"/>
    <w:rsid w:val="5DF70DE8"/>
    <w:rsid w:val="60069DDC"/>
    <w:rsid w:val="61A5E284"/>
    <w:rsid w:val="648BD20D"/>
    <w:rsid w:val="65537515"/>
    <w:rsid w:val="6573819B"/>
    <w:rsid w:val="66C345DF"/>
    <w:rsid w:val="67EE27D9"/>
    <w:rsid w:val="69136FDB"/>
    <w:rsid w:val="69D09D97"/>
    <w:rsid w:val="6A5FDDE0"/>
    <w:rsid w:val="6A7A763A"/>
    <w:rsid w:val="6A7FE77B"/>
    <w:rsid w:val="6AFE3CFA"/>
    <w:rsid w:val="6BA7CE54"/>
    <w:rsid w:val="6E2D3D3A"/>
    <w:rsid w:val="6E7EB57C"/>
    <w:rsid w:val="6E87BBC2"/>
    <w:rsid w:val="71C1312A"/>
    <w:rsid w:val="73D17046"/>
    <w:rsid w:val="747BF025"/>
    <w:rsid w:val="768F07EE"/>
    <w:rsid w:val="76C3909D"/>
    <w:rsid w:val="76F38678"/>
    <w:rsid w:val="7799C9D6"/>
    <w:rsid w:val="785E7346"/>
    <w:rsid w:val="794FF962"/>
    <w:rsid w:val="7C924936"/>
    <w:rsid w:val="7D12DD03"/>
    <w:rsid w:val="7D913220"/>
    <w:rsid w:val="7E566FF3"/>
    <w:rsid w:val="7E6DBFC0"/>
    <w:rsid w:val="7EAC2973"/>
    <w:rsid w:val="7EC68AB9"/>
    <w:rsid w:val="7F678751"/>
  </w:rsids>
  <m:mathPr>
    <m:mathFont m:val="Cambria Math"/>
    <m:brkBin m:val="before"/>
    <m:brkBinSub m:val="--"/>
    <m:smallFrac m:val="0"/>
    <m:dispDef/>
    <m:lMargin m:val="0"/>
    <m:rMargin m:val="0"/>
    <m:defJc m:val="centerGroup"/>
    <m:wrapIndent m:val="1440"/>
    <m:intLim m:val="subSup"/>
    <m:naryLim m:val="undOvr"/>
  </m:mathPr>
  <w:themeFontLang w:val="nl-N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49" style="mso-position-vertical-relative:line" fillcolor="none [1302]" stroke="f" strokecolor="none [3206]">
      <v:fill color="none [1302]"/>
      <v:stroke color="none [3206]" weight="3pt" on="f"/>
      <v:shadow type="perspective" color="none [1604]" opacity=".5" offset="1pt" offset2="-1pt"/>
    </o:shapedefaults>
    <o:shapelayout v:ext="edit">
      <o:idmap v:ext="edit" data="1"/>
    </o:shapelayout>
  </w:shapeDefaults>
  <w:decimalSymbol w:val=","/>
  <w:listSeparator w:val=","/>
  <w14:docId w14:val="2A0DE787"/>
  <w15:docId w15:val="{4D73FAE6-CFA1-411E-B2E4-C5F6C6C88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600B"/>
    <w:rPr>
      <w:rFonts w:ascii="Verdana" w:hAnsi="Verdana"/>
      <w:sz w:val="18"/>
      <w:lang w:val="nl-NL"/>
    </w:rPr>
  </w:style>
  <w:style w:type="paragraph" w:styleId="Heading1">
    <w:name w:val="heading 1"/>
    <w:next w:val="Normal"/>
    <w:link w:val="Heading1Char"/>
    <w:qFormat/>
    <w:rsid w:val="009D536F"/>
    <w:pPr>
      <w:keepNext/>
      <w:keepLines/>
      <w:numPr>
        <w:numId w:val="6"/>
      </w:numPr>
      <w:suppressAutoHyphens/>
      <w:spacing w:before="480"/>
      <w:ind w:left="0" w:firstLine="0"/>
      <w:outlineLvl w:val="0"/>
    </w:pPr>
    <w:rPr>
      <w:rFonts w:ascii="Verdana" w:eastAsiaTheme="majorEastAsia" w:hAnsi="Verdana" w:cstheme="majorBidi"/>
      <w:bCs/>
      <w:color w:val="6B7600"/>
      <w:sz w:val="72"/>
      <w:szCs w:val="28"/>
      <w:lang w:val="nl-NL"/>
    </w:rPr>
  </w:style>
  <w:style w:type="paragraph" w:styleId="Heading2">
    <w:name w:val="heading 2"/>
    <w:next w:val="Normal"/>
    <w:link w:val="Heading2Char"/>
    <w:qFormat/>
    <w:rsid w:val="001731CD"/>
    <w:pPr>
      <w:keepNext/>
      <w:keepLines/>
      <w:numPr>
        <w:ilvl w:val="1"/>
        <w:numId w:val="6"/>
      </w:numPr>
      <w:spacing w:before="520" w:after="260" w:line="360" w:lineRule="exact"/>
      <w:outlineLvl w:val="1"/>
    </w:pPr>
    <w:rPr>
      <w:rFonts w:ascii="Verdana" w:eastAsiaTheme="majorEastAsia" w:hAnsi="Verdana" w:cstheme="majorBidi"/>
      <w:bCs/>
      <w:color w:val="6B7600"/>
      <w:sz w:val="28"/>
      <w:szCs w:val="26"/>
    </w:rPr>
  </w:style>
  <w:style w:type="paragraph" w:styleId="Heading3">
    <w:name w:val="heading 3"/>
    <w:next w:val="Normal"/>
    <w:link w:val="Heading3Char"/>
    <w:qFormat/>
    <w:rsid w:val="001731CD"/>
    <w:pPr>
      <w:keepNext/>
      <w:keepLines/>
      <w:numPr>
        <w:ilvl w:val="2"/>
        <w:numId w:val="6"/>
      </w:numPr>
      <w:spacing w:before="260" w:after="0" w:line="240" w:lineRule="auto"/>
      <w:outlineLvl w:val="2"/>
    </w:pPr>
    <w:rPr>
      <w:rFonts w:ascii="Verdana" w:eastAsiaTheme="majorEastAsia" w:hAnsi="Verdana" w:cstheme="majorBidi"/>
      <w:bCs/>
      <w:color w:val="6B7600"/>
    </w:rPr>
  </w:style>
  <w:style w:type="paragraph" w:styleId="Heading4">
    <w:name w:val="heading 4"/>
    <w:next w:val="Normal"/>
    <w:link w:val="Heading4Char"/>
    <w:qFormat/>
    <w:rsid w:val="00982708"/>
    <w:pPr>
      <w:keepNext/>
      <w:keepLines/>
      <w:spacing w:before="260" w:after="0" w:line="260" w:lineRule="exact"/>
      <w:outlineLvl w:val="3"/>
    </w:pPr>
    <w:rPr>
      <w:rFonts w:ascii="Verdana" w:eastAsiaTheme="majorEastAsia" w:hAnsi="Verdana" w:cstheme="majorBidi"/>
      <w:b/>
      <w:bCs/>
      <w:i/>
      <w:iCs/>
      <w:color w:val="000000" w:themeColor="text1"/>
      <w:sz w:val="20"/>
    </w:rPr>
  </w:style>
  <w:style w:type="paragraph" w:styleId="Heading5">
    <w:name w:val="heading 5"/>
    <w:basedOn w:val="Normal"/>
    <w:next w:val="Normal"/>
    <w:link w:val="Heading5Char"/>
    <w:qFormat/>
    <w:rsid w:val="001B732D"/>
    <w:pPr>
      <w:keepNext/>
      <w:keepLines/>
      <w:spacing w:before="260"/>
      <w:outlineLvl w:val="4"/>
    </w:pPr>
    <w:rPr>
      <w:rFonts w:eastAsiaTheme="majorEastAsia" w:cstheme="majorBidi"/>
      <w:i/>
    </w:rPr>
  </w:style>
  <w:style w:type="paragraph" w:styleId="Heading6">
    <w:name w:val="heading 6"/>
    <w:basedOn w:val="Normal"/>
    <w:next w:val="Normal"/>
    <w:link w:val="Heading6Char"/>
    <w:uiPriority w:val="99"/>
    <w:semiHidden/>
    <w:rsid w:val="001B732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9"/>
    <w:semiHidden/>
    <w:rsid w:val="001B732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9"/>
    <w:semiHidden/>
    <w:rsid w:val="0018742B"/>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9"/>
    <w:semiHidden/>
    <w:rsid w:val="0018742B"/>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DC52F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0D1F56"/>
    <w:rPr>
      <w:rFonts w:ascii="Verdana" w:hAnsi="Verdana"/>
      <w:sz w:val="18"/>
      <w:lang w:val="nl-NL"/>
    </w:rPr>
  </w:style>
  <w:style w:type="paragraph" w:styleId="Footer">
    <w:name w:val="footer"/>
    <w:basedOn w:val="Normal"/>
    <w:link w:val="FooterChar"/>
    <w:uiPriority w:val="99"/>
    <w:semiHidden/>
    <w:rsid w:val="0020690A"/>
    <w:pPr>
      <w:tabs>
        <w:tab w:val="center" w:pos="4680"/>
        <w:tab w:val="right" w:pos="9360"/>
      </w:tabs>
      <w:spacing w:line="240" w:lineRule="auto"/>
    </w:pPr>
    <w:rPr>
      <w:sz w:val="14"/>
    </w:rPr>
  </w:style>
  <w:style w:type="character" w:customStyle="1" w:styleId="FooterChar">
    <w:name w:val="Footer Char"/>
    <w:basedOn w:val="DefaultParagraphFont"/>
    <w:link w:val="Footer"/>
    <w:uiPriority w:val="99"/>
    <w:semiHidden/>
    <w:rsid w:val="0018742B"/>
    <w:rPr>
      <w:rFonts w:ascii="Verdana" w:hAnsi="Verdana"/>
      <w:sz w:val="14"/>
      <w:lang w:val="nl-NL"/>
    </w:rPr>
  </w:style>
  <w:style w:type="paragraph" w:styleId="BalloonText">
    <w:name w:val="Balloon Text"/>
    <w:basedOn w:val="Normal"/>
    <w:link w:val="BalloonTextChar"/>
    <w:uiPriority w:val="99"/>
    <w:semiHidden/>
    <w:unhideWhenUsed/>
    <w:rsid w:val="0010345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3454"/>
    <w:rPr>
      <w:rFonts w:ascii="Tahoma" w:hAnsi="Tahoma" w:cs="Tahoma"/>
      <w:sz w:val="16"/>
      <w:szCs w:val="16"/>
    </w:rPr>
  </w:style>
  <w:style w:type="character" w:styleId="PlaceholderText">
    <w:name w:val="Placeholder Text"/>
    <w:basedOn w:val="DefaultParagraphFont"/>
    <w:uiPriority w:val="99"/>
    <w:semiHidden/>
    <w:rsid w:val="004F448A"/>
    <w:rPr>
      <w:color w:val="808080"/>
    </w:rPr>
  </w:style>
  <w:style w:type="paragraph" w:styleId="Title">
    <w:name w:val="Title"/>
    <w:basedOn w:val="Normal"/>
    <w:next w:val="Normal"/>
    <w:link w:val="TitleChar"/>
    <w:uiPriority w:val="10"/>
    <w:semiHidden/>
    <w:qFormat/>
    <w:rsid w:val="00552D55"/>
    <w:pPr>
      <w:spacing w:after="300" w:line="240" w:lineRule="auto"/>
    </w:pPr>
    <w:rPr>
      <w:rFonts w:eastAsiaTheme="majorEastAsia" w:cstheme="majorBidi"/>
      <w:caps/>
      <w:color w:val="9CAC00"/>
      <w:spacing w:val="5"/>
      <w:kern w:val="28"/>
      <w:sz w:val="48"/>
      <w:szCs w:val="52"/>
    </w:rPr>
  </w:style>
  <w:style w:type="character" w:customStyle="1" w:styleId="TitleChar">
    <w:name w:val="Title Char"/>
    <w:basedOn w:val="DefaultParagraphFont"/>
    <w:link w:val="Title"/>
    <w:uiPriority w:val="10"/>
    <w:semiHidden/>
    <w:rsid w:val="009E2BE3"/>
    <w:rPr>
      <w:rFonts w:ascii="Verdana" w:eastAsiaTheme="majorEastAsia" w:hAnsi="Verdana" w:cstheme="majorBidi"/>
      <w:caps/>
      <w:color w:val="9CAC00"/>
      <w:spacing w:val="5"/>
      <w:kern w:val="28"/>
      <w:sz w:val="48"/>
      <w:szCs w:val="52"/>
      <w:lang w:val="nl-NL"/>
    </w:rPr>
  </w:style>
  <w:style w:type="paragraph" w:styleId="Subtitle">
    <w:name w:val="Subtitle"/>
    <w:basedOn w:val="Normal"/>
    <w:next w:val="Normal"/>
    <w:link w:val="SubtitleChar"/>
    <w:uiPriority w:val="11"/>
    <w:qFormat/>
    <w:rsid w:val="00337A7C"/>
    <w:pPr>
      <w:numPr>
        <w:ilvl w:val="1"/>
      </w:numPr>
      <w:spacing w:before="600"/>
    </w:pPr>
    <w:rPr>
      <w:rFonts w:eastAsiaTheme="majorEastAsia" w:cstheme="majorBidi"/>
      <w:iCs/>
      <w:color w:val="9CAC00"/>
      <w:spacing w:val="15"/>
      <w:sz w:val="28"/>
      <w:szCs w:val="24"/>
    </w:rPr>
  </w:style>
  <w:style w:type="character" w:customStyle="1" w:styleId="SubtitleChar">
    <w:name w:val="Subtitle Char"/>
    <w:basedOn w:val="DefaultParagraphFont"/>
    <w:link w:val="Subtitle"/>
    <w:uiPriority w:val="11"/>
    <w:rsid w:val="009E2BE3"/>
    <w:rPr>
      <w:rFonts w:ascii="Verdana" w:eastAsiaTheme="majorEastAsia" w:hAnsi="Verdana" w:cstheme="majorBidi"/>
      <w:iCs/>
      <w:color w:val="9CAC00"/>
      <w:spacing w:val="15"/>
      <w:sz w:val="28"/>
      <w:szCs w:val="24"/>
      <w:lang w:val="nl-NL"/>
    </w:rPr>
  </w:style>
  <w:style w:type="character" w:customStyle="1" w:styleId="Heading1Char">
    <w:name w:val="Heading 1 Char"/>
    <w:basedOn w:val="DefaultParagraphFont"/>
    <w:link w:val="Heading1"/>
    <w:rsid w:val="009D536F"/>
    <w:rPr>
      <w:rFonts w:ascii="Verdana" w:eastAsiaTheme="majorEastAsia" w:hAnsi="Verdana" w:cstheme="majorBidi"/>
      <w:bCs/>
      <w:color w:val="6B7600"/>
      <w:sz w:val="72"/>
      <w:szCs w:val="28"/>
      <w:lang w:val="nl-NL"/>
    </w:rPr>
  </w:style>
  <w:style w:type="character" w:customStyle="1" w:styleId="Heading2Char">
    <w:name w:val="Heading 2 Char"/>
    <w:basedOn w:val="DefaultParagraphFont"/>
    <w:link w:val="Heading2"/>
    <w:rsid w:val="001731CD"/>
    <w:rPr>
      <w:rFonts w:ascii="Verdana" w:eastAsiaTheme="majorEastAsia" w:hAnsi="Verdana" w:cstheme="majorBidi"/>
      <w:bCs/>
      <w:color w:val="6B7600"/>
      <w:sz w:val="28"/>
      <w:szCs w:val="26"/>
    </w:rPr>
  </w:style>
  <w:style w:type="character" w:customStyle="1" w:styleId="Heading3Char">
    <w:name w:val="Heading 3 Char"/>
    <w:basedOn w:val="DefaultParagraphFont"/>
    <w:link w:val="Heading3"/>
    <w:rsid w:val="001731CD"/>
    <w:rPr>
      <w:rFonts w:ascii="Verdana" w:eastAsiaTheme="majorEastAsia" w:hAnsi="Verdana" w:cstheme="majorBidi"/>
      <w:bCs/>
      <w:color w:val="6B7600"/>
    </w:rPr>
  </w:style>
  <w:style w:type="character" w:customStyle="1" w:styleId="Heading4Char">
    <w:name w:val="Heading 4 Char"/>
    <w:basedOn w:val="DefaultParagraphFont"/>
    <w:link w:val="Heading4"/>
    <w:rsid w:val="00982708"/>
    <w:rPr>
      <w:rFonts w:ascii="Verdana" w:eastAsiaTheme="majorEastAsia" w:hAnsi="Verdana" w:cstheme="majorBidi"/>
      <w:b/>
      <w:bCs/>
      <w:i/>
      <w:iCs/>
      <w:color w:val="000000" w:themeColor="text1"/>
      <w:sz w:val="20"/>
    </w:rPr>
  </w:style>
  <w:style w:type="paragraph" w:styleId="ListParagraph">
    <w:name w:val="List Paragraph"/>
    <w:basedOn w:val="Normal"/>
    <w:link w:val="ListParagraphChar"/>
    <w:uiPriority w:val="34"/>
    <w:qFormat/>
    <w:rsid w:val="00B30FB8"/>
    <w:pPr>
      <w:ind w:left="720"/>
    </w:pPr>
  </w:style>
  <w:style w:type="paragraph" w:styleId="Quote">
    <w:name w:val="Quote"/>
    <w:basedOn w:val="Normal"/>
    <w:next w:val="Normal"/>
    <w:link w:val="QuoteChar"/>
    <w:uiPriority w:val="29"/>
    <w:qFormat/>
    <w:rsid w:val="00706055"/>
    <w:rPr>
      <w:i/>
      <w:iCs/>
      <w:color w:val="000000" w:themeColor="text1"/>
    </w:rPr>
  </w:style>
  <w:style w:type="character" w:customStyle="1" w:styleId="QuoteChar">
    <w:name w:val="Quote Char"/>
    <w:basedOn w:val="DefaultParagraphFont"/>
    <w:link w:val="Quote"/>
    <w:uiPriority w:val="29"/>
    <w:rsid w:val="00706055"/>
    <w:rPr>
      <w:rFonts w:ascii="Verdana" w:hAnsi="Verdana"/>
      <w:i/>
      <w:iCs/>
      <w:color w:val="000000" w:themeColor="text1"/>
      <w:sz w:val="18"/>
      <w:lang w:val="nl-NL"/>
    </w:rPr>
  </w:style>
  <w:style w:type="paragraph" w:customStyle="1" w:styleId="Author">
    <w:name w:val="Author"/>
    <w:uiPriority w:val="14"/>
    <w:semiHidden/>
    <w:qFormat/>
    <w:rsid w:val="00552D55"/>
    <w:rPr>
      <w:rFonts w:ascii="Verdana" w:hAnsi="Verdana"/>
      <w:sz w:val="24"/>
      <w:szCs w:val="24"/>
    </w:rPr>
  </w:style>
  <w:style w:type="paragraph" w:styleId="TOCHeading">
    <w:name w:val="TOC Heading"/>
    <w:next w:val="Normal"/>
    <w:uiPriority w:val="39"/>
    <w:qFormat/>
    <w:rsid w:val="005D078F"/>
    <w:rPr>
      <w:rFonts w:ascii="Verdana" w:eastAsiaTheme="majorEastAsia" w:hAnsi="Verdana" w:cstheme="majorBidi"/>
      <w:bCs/>
      <w:color w:val="9CAC00"/>
      <w:sz w:val="72"/>
      <w:szCs w:val="28"/>
    </w:rPr>
  </w:style>
  <w:style w:type="paragraph" w:styleId="TOC1">
    <w:name w:val="toc 1"/>
    <w:basedOn w:val="Normal"/>
    <w:next w:val="TOC2"/>
    <w:autoRedefine/>
    <w:uiPriority w:val="39"/>
    <w:qFormat/>
    <w:rsid w:val="00FA599D"/>
    <w:pPr>
      <w:tabs>
        <w:tab w:val="left" w:pos="567"/>
        <w:tab w:val="right" w:pos="8505"/>
      </w:tabs>
      <w:spacing w:before="260" w:after="260"/>
    </w:pPr>
    <w:rPr>
      <w:noProof/>
      <w:color w:val="6B7600"/>
      <w:sz w:val="24"/>
    </w:rPr>
  </w:style>
  <w:style w:type="paragraph" w:styleId="TOC2">
    <w:name w:val="toc 2"/>
    <w:basedOn w:val="Normal"/>
    <w:next w:val="Normal"/>
    <w:autoRedefine/>
    <w:uiPriority w:val="39"/>
    <w:qFormat/>
    <w:rsid w:val="00DC2BCA"/>
    <w:pPr>
      <w:tabs>
        <w:tab w:val="left" w:pos="567"/>
        <w:tab w:val="right" w:pos="8505"/>
      </w:tabs>
      <w:spacing w:after="40"/>
      <w:jc w:val="both"/>
    </w:pPr>
  </w:style>
  <w:style w:type="paragraph" w:styleId="TOC3">
    <w:name w:val="toc 3"/>
    <w:basedOn w:val="Normal"/>
    <w:next w:val="Normal"/>
    <w:autoRedefine/>
    <w:uiPriority w:val="39"/>
    <w:qFormat/>
    <w:rsid w:val="00CC0B7F"/>
    <w:pPr>
      <w:tabs>
        <w:tab w:val="left" w:pos="880"/>
        <w:tab w:val="left" w:pos="1134"/>
        <w:tab w:val="left" w:pos="1701"/>
        <w:tab w:val="right" w:pos="8505"/>
      </w:tabs>
      <w:ind w:left="567"/>
    </w:pPr>
  </w:style>
  <w:style w:type="paragraph" w:customStyle="1" w:styleId="Kop1ongenummerd">
    <w:name w:val="Kop 1 ongenummerd"/>
    <w:next w:val="Normal"/>
    <w:qFormat/>
    <w:rsid w:val="003158AA"/>
    <w:pPr>
      <w:pageBreakBefore/>
      <w:spacing w:after="520" w:line="312" w:lineRule="auto"/>
    </w:pPr>
    <w:rPr>
      <w:rFonts w:ascii="Verdana" w:eastAsiaTheme="majorEastAsia" w:hAnsi="Verdana" w:cstheme="majorBidi"/>
      <w:bCs/>
      <w:color w:val="6B7600"/>
      <w:sz w:val="72"/>
      <w:szCs w:val="28"/>
      <w:lang w:val="nl-NL"/>
    </w:rPr>
  </w:style>
  <w:style w:type="paragraph" w:styleId="TOC4">
    <w:name w:val="toc 4"/>
    <w:basedOn w:val="Normal"/>
    <w:next w:val="Normal"/>
    <w:autoRedefine/>
    <w:uiPriority w:val="39"/>
    <w:rsid w:val="00E767B3"/>
    <w:pPr>
      <w:tabs>
        <w:tab w:val="right" w:pos="8505"/>
      </w:tabs>
      <w:spacing w:before="260" w:after="100"/>
      <w:ind w:left="539"/>
    </w:pPr>
    <w:rPr>
      <w:caps/>
      <w:spacing w:val="28"/>
    </w:rPr>
  </w:style>
  <w:style w:type="paragraph" w:customStyle="1" w:styleId="Tabeltitel">
    <w:name w:val="Tabeltitel"/>
    <w:next w:val="Normal"/>
    <w:qFormat/>
    <w:rsid w:val="001731CD"/>
    <w:pPr>
      <w:spacing w:after="130" w:line="260" w:lineRule="exact"/>
    </w:pPr>
    <w:rPr>
      <w:rFonts w:ascii="Verdana" w:hAnsi="Verdana"/>
      <w:b/>
      <w:color w:val="6B7600"/>
      <w:sz w:val="18"/>
    </w:rPr>
  </w:style>
  <w:style w:type="paragraph" w:customStyle="1" w:styleId="Tabeltekst">
    <w:name w:val="Tabeltekst"/>
    <w:uiPriority w:val="1"/>
    <w:qFormat/>
    <w:rsid w:val="00E76B1E"/>
    <w:rPr>
      <w:rFonts w:ascii="Verdana" w:hAnsi="Verdana"/>
      <w:sz w:val="16"/>
    </w:rPr>
  </w:style>
  <w:style w:type="table" w:styleId="TableGrid">
    <w:name w:val="Table Grid"/>
    <w:basedOn w:val="TableNormal"/>
    <w:uiPriority w:val="59"/>
    <w:rsid w:val="00711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PBL">
    <w:name w:val="Tabel PBL"/>
    <w:basedOn w:val="TableNormal"/>
    <w:uiPriority w:val="99"/>
    <w:qFormat/>
    <w:rsid w:val="009C1642"/>
    <w:pPr>
      <w:spacing w:after="260" w:line="240" w:lineRule="auto"/>
    </w:pPr>
    <w:rPr>
      <w:rFonts w:ascii="Verdana" w:hAnsi="Verdana"/>
      <w:sz w:val="18"/>
    </w:rPr>
    <w:tblPr>
      <w:tblBorders>
        <w:insideH w:val="single" w:sz="4" w:space="0" w:color="FFFFFF" w:themeColor="background1"/>
      </w:tblBorders>
    </w:tblPr>
    <w:tcPr>
      <w:shd w:val="clear" w:color="auto" w:fill="C5EAFF"/>
    </w:tcPr>
    <w:tblStylePr w:type="firstRow">
      <w:pPr>
        <w:jc w:val="left"/>
      </w:pPr>
      <w:rPr>
        <w:rFonts w:ascii="Verdana" w:hAnsi="Verdana"/>
        <w:b/>
        <w:color w:val="auto"/>
        <w:sz w:val="18"/>
      </w:rPr>
      <w:tblPr/>
      <w:tcPr>
        <w:shd w:val="clear" w:color="auto" w:fill="8ED8F8"/>
      </w:tcPr>
    </w:tblStylePr>
    <w:tblStylePr w:type="firstCol">
      <w:rPr>
        <w:rFonts w:ascii="Verdana" w:hAnsi="Verdana"/>
      </w:rPr>
      <w:tblPr/>
      <w:tcPr>
        <w:tcBorders>
          <w:top w:val="single" w:sz="4" w:space="0" w:color="8ED8F8"/>
          <w:left w:val="nil"/>
          <w:bottom w:val="single" w:sz="4" w:space="0" w:color="8ED8F8"/>
          <w:right w:val="nil"/>
          <w:insideH w:val="single" w:sz="4" w:space="0" w:color="8ED8F8"/>
          <w:insideV w:val="nil"/>
          <w:tl2br w:val="nil"/>
          <w:tr2bl w:val="nil"/>
        </w:tcBorders>
        <w:shd w:val="clear" w:color="auto" w:fill="FFFFFF" w:themeFill="background1"/>
      </w:tcPr>
    </w:tblStylePr>
  </w:style>
  <w:style w:type="character" w:styleId="FollowedHyperlink">
    <w:name w:val="FollowedHyperlink"/>
    <w:basedOn w:val="DefaultParagraphFont"/>
    <w:uiPriority w:val="99"/>
    <w:semiHidden/>
    <w:unhideWhenUsed/>
    <w:rsid w:val="009B5354"/>
    <w:rPr>
      <w:color w:val="800080" w:themeColor="followedHyperlink"/>
      <w:u w:val="single"/>
    </w:rPr>
  </w:style>
  <w:style w:type="paragraph" w:styleId="ListNumber">
    <w:name w:val="List Number"/>
    <w:basedOn w:val="Normal"/>
    <w:uiPriority w:val="99"/>
    <w:rsid w:val="00871AC4"/>
    <w:pPr>
      <w:numPr>
        <w:numId w:val="1"/>
      </w:numPr>
      <w:tabs>
        <w:tab w:val="clear" w:pos="2204"/>
        <w:tab w:val="num" w:pos="360"/>
      </w:tabs>
      <w:ind w:left="360"/>
    </w:pPr>
  </w:style>
  <w:style w:type="paragraph" w:styleId="ListBullet">
    <w:name w:val="List Bullet"/>
    <w:basedOn w:val="Normal"/>
    <w:uiPriority w:val="99"/>
    <w:semiHidden/>
    <w:rsid w:val="00871AC4"/>
    <w:pPr>
      <w:numPr>
        <w:numId w:val="2"/>
      </w:numPr>
    </w:pPr>
  </w:style>
  <w:style w:type="paragraph" w:styleId="ListNumber2">
    <w:name w:val="List Number 2"/>
    <w:basedOn w:val="Normal"/>
    <w:uiPriority w:val="99"/>
    <w:semiHidden/>
    <w:rsid w:val="001F353A"/>
    <w:pPr>
      <w:numPr>
        <w:numId w:val="3"/>
      </w:numPr>
    </w:pPr>
  </w:style>
  <w:style w:type="paragraph" w:styleId="ListNumber3">
    <w:name w:val="List Number 3"/>
    <w:basedOn w:val="Normal"/>
    <w:uiPriority w:val="99"/>
    <w:semiHidden/>
    <w:rsid w:val="001F353A"/>
    <w:pPr>
      <w:numPr>
        <w:numId w:val="4"/>
      </w:numPr>
    </w:pPr>
  </w:style>
  <w:style w:type="paragraph" w:styleId="List">
    <w:name w:val="List"/>
    <w:basedOn w:val="Normal"/>
    <w:uiPriority w:val="99"/>
    <w:semiHidden/>
    <w:rsid w:val="00A114AF"/>
    <w:pPr>
      <w:numPr>
        <w:numId w:val="5"/>
      </w:numPr>
      <w:tabs>
        <w:tab w:val="left" w:pos="357"/>
      </w:tabs>
      <w:ind w:left="357" w:hanging="357"/>
    </w:pPr>
  </w:style>
  <w:style w:type="paragraph" w:customStyle="1" w:styleId="Lijn">
    <w:name w:val="Lijn"/>
    <w:uiPriority w:val="15"/>
    <w:semiHidden/>
    <w:qFormat/>
    <w:rsid w:val="0081254E"/>
    <w:pPr>
      <w:pBdr>
        <w:bottom w:val="single" w:sz="4" w:space="1" w:color="9CAC00"/>
      </w:pBdr>
      <w:spacing w:line="260" w:lineRule="atLeast"/>
    </w:pPr>
    <w:rPr>
      <w:rFonts w:ascii="Verdana" w:hAnsi="Verdana"/>
      <w:sz w:val="18"/>
      <w:lang w:val="nl-NL"/>
    </w:rPr>
  </w:style>
  <w:style w:type="paragraph" w:customStyle="1" w:styleId="Kadertekst">
    <w:name w:val="Kadertekst"/>
    <w:next w:val="Normal"/>
    <w:uiPriority w:val="14"/>
    <w:qFormat/>
    <w:rsid w:val="00F1600B"/>
    <w:pPr>
      <w:pBdr>
        <w:top w:val="single" w:sz="4" w:space="1" w:color="9BBB59" w:themeColor="accent3"/>
        <w:bottom w:val="single" w:sz="4" w:space="4" w:color="9BBB59" w:themeColor="accent3"/>
      </w:pBdr>
      <w:spacing w:after="0" w:line="260" w:lineRule="atLeast"/>
    </w:pPr>
    <w:rPr>
      <w:rFonts w:ascii="Verdana" w:hAnsi="Verdana"/>
      <w:sz w:val="18"/>
      <w:lang w:val="nl-NL"/>
    </w:rPr>
  </w:style>
  <w:style w:type="paragraph" w:customStyle="1" w:styleId="Brontekst">
    <w:name w:val="Brontekst"/>
    <w:uiPriority w:val="14"/>
    <w:qFormat/>
    <w:rsid w:val="005467D9"/>
    <w:pPr>
      <w:spacing w:before="120"/>
    </w:pPr>
    <w:rPr>
      <w:rFonts w:ascii="Verdana" w:hAnsi="Verdana"/>
      <w:sz w:val="15"/>
      <w:lang w:val="nl-NL"/>
    </w:rPr>
  </w:style>
  <w:style w:type="paragraph" w:styleId="FootnoteText">
    <w:name w:val="footnote text"/>
    <w:aliases w:val="Footnote text,Reference,Fußnote,Footnote Text Char Char,Footnote Text Char Char Char Char,Footnote Text1,Footnote Text Char Char Char,Fu§notentext Char,Fu§notentext Char1 Char1,Fu§notentext Char Char Char Char,o,fn,Fußn,Fußnotentextf,f"/>
    <w:basedOn w:val="Normal"/>
    <w:link w:val="FootnoteTextChar"/>
    <w:uiPriority w:val="99"/>
    <w:qFormat/>
    <w:rsid w:val="00F92DD1"/>
    <w:pPr>
      <w:spacing w:line="240" w:lineRule="auto"/>
    </w:pPr>
    <w:rPr>
      <w:sz w:val="15"/>
      <w:szCs w:val="20"/>
    </w:rPr>
  </w:style>
  <w:style w:type="character" w:customStyle="1" w:styleId="FootnoteTextChar">
    <w:name w:val="Footnote Text Char"/>
    <w:aliases w:val="Footnote text Char,Reference Char,Fußnote Char,Footnote Text Char Char Char1,Footnote Text Char Char Char Char Char,Footnote Text1 Char,Footnote Text Char Char Char Char1,Fu§notentext Char Char,Fu§notentext Char1 Char1 Char,o Char"/>
    <w:basedOn w:val="DefaultParagraphFont"/>
    <w:link w:val="FootnoteText"/>
    <w:uiPriority w:val="99"/>
    <w:rsid w:val="0018742B"/>
    <w:rPr>
      <w:rFonts w:ascii="Verdana" w:hAnsi="Verdana"/>
      <w:sz w:val="15"/>
      <w:szCs w:val="20"/>
      <w:lang w:val="nl-NL"/>
    </w:rPr>
  </w:style>
  <w:style w:type="character" w:styleId="FootnoteReference">
    <w:name w:val="footnote reference"/>
    <w:basedOn w:val="DefaultParagraphFont"/>
    <w:uiPriority w:val="99"/>
    <w:rsid w:val="00745F32"/>
    <w:rPr>
      <w:vertAlign w:val="superscript"/>
    </w:rPr>
  </w:style>
  <w:style w:type="paragraph" w:customStyle="1" w:styleId="Tabelkolomkop">
    <w:name w:val="Tabel kolomkop"/>
    <w:basedOn w:val="Tabeltekst"/>
    <w:uiPriority w:val="1"/>
    <w:qFormat/>
    <w:rsid w:val="000428B0"/>
    <w:pPr>
      <w:spacing w:before="40" w:after="40" w:line="240" w:lineRule="auto"/>
    </w:pPr>
  </w:style>
  <w:style w:type="character" w:customStyle="1" w:styleId="Heading5Char">
    <w:name w:val="Heading 5 Char"/>
    <w:basedOn w:val="DefaultParagraphFont"/>
    <w:link w:val="Heading5"/>
    <w:rsid w:val="00982708"/>
    <w:rPr>
      <w:rFonts w:ascii="Verdana" w:eastAsiaTheme="majorEastAsia" w:hAnsi="Verdana" w:cstheme="majorBidi"/>
      <w:i/>
      <w:sz w:val="18"/>
      <w:lang w:val="nl-NL"/>
    </w:rPr>
  </w:style>
  <w:style w:type="paragraph" w:customStyle="1" w:styleId="Tabelnummer">
    <w:name w:val="Tabelnummer"/>
    <w:next w:val="Tabeltitel"/>
    <w:qFormat/>
    <w:rsid w:val="001731CD"/>
    <w:pPr>
      <w:spacing w:before="260" w:after="0" w:line="260" w:lineRule="exact"/>
    </w:pPr>
    <w:rPr>
      <w:rFonts w:ascii="Verdana" w:hAnsi="Verdana"/>
      <w:b/>
      <w:color w:val="6B7600"/>
      <w:sz w:val="18"/>
    </w:rPr>
  </w:style>
  <w:style w:type="paragraph" w:customStyle="1" w:styleId="TabelCijfers">
    <w:name w:val="Tabel Cijfers"/>
    <w:basedOn w:val="Tabeltekst"/>
    <w:uiPriority w:val="1"/>
    <w:qFormat/>
    <w:rsid w:val="00222816"/>
    <w:pPr>
      <w:spacing w:before="60" w:after="0" w:line="240" w:lineRule="auto"/>
      <w:jc w:val="right"/>
    </w:pPr>
    <w:rPr>
      <w:lang w:val="nl-NL"/>
    </w:rPr>
  </w:style>
  <w:style w:type="paragraph" w:customStyle="1" w:styleId="Figuurtitel">
    <w:name w:val="Figuurtitel"/>
    <w:basedOn w:val="Tabeltitel"/>
    <w:uiPriority w:val="1"/>
    <w:qFormat/>
    <w:rsid w:val="00982708"/>
  </w:style>
  <w:style w:type="paragraph" w:customStyle="1" w:styleId="Figuurnummer">
    <w:name w:val="Figuurnummer"/>
    <w:next w:val="Figuurtitel"/>
    <w:uiPriority w:val="1"/>
    <w:qFormat/>
    <w:rsid w:val="001731CD"/>
    <w:pPr>
      <w:spacing w:before="260" w:after="0" w:line="260" w:lineRule="exact"/>
    </w:pPr>
    <w:rPr>
      <w:rFonts w:ascii="Verdana" w:hAnsi="Verdana"/>
      <w:b/>
      <w:color w:val="6B7600"/>
      <w:sz w:val="18"/>
    </w:rPr>
  </w:style>
  <w:style w:type="numbering" w:customStyle="1" w:styleId="PBLSjabloon">
    <w:name w:val="PBL Sjabloon"/>
    <w:uiPriority w:val="99"/>
    <w:rsid w:val="006D14A1"/>
    <w:pPr>
      <w:numPr>
        <w:numId w:val="8"/>
      </w:numPr>
    </w:pPr>
  </w:style>
  <w:style w:type="paragraph" w:customStyle="1" w:styleId="KopInhoud">
    <w:name w:val="Kop Inhoud"/>
    <w:next w:val="Normal"/>
    <w:semiHidden/>
    <w:qFormat/>
    <w:rsid w:val="00807D05"/>
    <w:pPr>
      <w:pageBreakBefore/>
      <w:spacing w:after="600"/>
    </w:pPr>
    <w:rPr>
      <w:rFonts w:ascii="Verdana" w:eastAsiaTheme="majorEastAsia" w:hAnsi="Verdana" w:cstheme="majorBidi"/>
      <w:bCs/>
      <w:color w:val="9CAC00"/>
      <w:sz w:val="72"/>
      <w:szCs w:val="28"/>
    </w:rPr>
  </w:style>
  <w:style w:type="paragraph" w:styleId="Date">
    <w:name w:val="Date"/>
    <w:basedOn w:val="Normal"/>
    <w:next w:val="Normal"/>
    <w:link w:val="DateChar"/>
    <w:uiPriority w:val="99"/>
    <w:semiHidden/>
    <w:qFormat/>
    <w:rsid w:val="00552D55"/>
    <w:rPr>
      <w:b/>
    </w:rPr>
  </w:style>
  <w:style w:type="character" w:customStyle="1" w:styleId="DateChar">
    <w:name w:val="Date Char"/>
    <w:basedOn w:val="DefaultParagraphFont"/>
    <w:link w:val="Date"/>
    <w:uiPriority w:val="99"/>
    <w:semiHidden/>
    <w:rsid w:val="009E2BE3"/>
    <w:rPr>
      <w:rFonts w:ascii="Verdana" w:hAnsi="Verdana"/>
      <w:b/>
      <w:sz w:val="18"/>
      <w:lang w:val="nl-NL"/>
    </w:rPr>
  </w:style>
  <w:style w:type="character" w:customStyle="1" w:styleId="Heading6Char">
    <w:name w:val="Heading 6 Char"/>
    <w:basedOn w:val="DefaultParagraphFont"/>
    <w:link w:val="Heading6"/>
    <w:uiPriority w:val="99"/>
    <w:semiHidden/>
    <w:rsid w:val="0018742B"/>
    <w:rPr>
      <w:rFonts w:asciiTheme="majorHAnsi" w:eastAsiaTheme="majorEastAsia" w:hAnsiTheme="majorHAnsi" w:cstheme="majorBidi"/>
      <w:i/>
      <w:iCs/>
      <w:color w:val="243F60" w:themeColor="accent1" w:themeShade="7F"/>
      <w:sz w:val="18"/>
      <w:lang w:val="nl-NL"/>
    </w:rPr>
  </w:style>
  <w:style w:type="character" w:customStyle="1" w:styleId="Heading7Char">
    <w:name w:val="Heading 7 Char"/>
    <w:basedOn w:val="DefaultParagraphFont"/>
    <w:link w:val="Heading7"/>
    <w:uiPriority w:val="99"/>
    <w:semiHidden/>
    <w:rsid w:val="0018742B"/>
    <w:rPr>
      <w:rFonts w:asciiTheme="majorHAnsi" w:eastAsiaTheme="majorEastAsia" w:hAnsiTheme="majorHAnsi" w:cstheme="majorBidi"/>
      <w:i/>
      <w:iCs/>
      <w:color w:val="404040" w:themeColor="text1" w:themeTint="BF"/>
      <w:sz w:val="18"/>
      <w:lang w:val="nl-NL"/>
    </w:rPr>
  </w:style>
  <w:style w:type="paragraph" w:customStyle="1" w:styleId="Kaderkop">
    <w:name w:val="Kaderkop"/>
    <w:basedOn w:val="Kadertekst"/>
    <w:next w:val="Kadertekst"/>
    <w:qFormat/>
    <w:rsid w:val="002C2052"/>
    <w:rPr>
      <w:b/>
    </w:rPr>
  </w:style>
  <w:style w:type="paragraph" w:customStyle="1" w:styleId="Lijstnummeringvanafnr1">
    <w:name w:val="Lijstnummering vanaf nr 1"/>
    <w:basedOn w:val="ListNumber"/>
    <w:next w:val="Normal"/>
    <w:qFormat/>
    <w:rsid w:val="00C02D24"/>
    <w:pPr>
      <w:numPr>
        <w:numId w:val="7"/>
      </w:numPr>
      <w:ind w:left="357" w:hanging="357"/>
    </w:pPr>
  </w:style>
  <w:style w:type="character" w:customStyle="1" w:styleId="Heading8Char">
    <w:name w:val="Heading 8 Char"/>
    <w:basedOn w:val="DefaultParagraphFont"/>
    <w:link w:val="Heading8"/>
    <w:uiPriority w:val="99"/>
    <w:semiHidden/>
    <w:rsid w:val="0018742B"/>
    <w:rPr>
      <w:rFonts w:asciiTheme="majorHAnsi" w:eastAsiaTheme="majorEastAsia" w:hAnsiTheme="majorHAnsi" w:cstheme="majorBidi"/>
      <w:color w:val="404040" w:themeColor="text1" w:themeTint="BF"/>
      <w:sz w:val="20"/>
      <w:szCs w:val="20"/>
      <w:lang w:val="nl-NL"/>
    </w:rPr>
  </w:style>
  <w:style w:type="character" w:customStyle="1" w:styleId="Heading9Char">
    <w:name w:val="Heading 9 Char"/>
    <w:basedOn w:val="DefaultParagraphFont"/>
    <w:link w:val="Heading9"/>
    <w:uiPriority w:val="99"/>
    <w:semiHidden/>
    <w:rsid w:val="0018742B"/>
    <w:rPr>
      <w:rFonts w:asciiTheme="majorHAnsi" w:eastAsiaTheme="majorEastAsia" w:hAnsiTheme="majorHAnsi" w:cstheme="majorBidi"/>
      <w:i/>
      <w:iCs/>
      <w:color w:val="404040" w:themeColor="text1" w:themeTint="BF"/>
      <w:sz w:val="20"/>
      <w:szCs w:val="20"/>
      <w:lang w:val="nl-NL"/>
    </w:rPr>
  </w:style>
  <w:style w:type="character" w:styleId="Hyperlink">
    <w:name w:val="Hyperlink"/>
    <w:basedOn w:val="DefaultParagraphFont"/>
    <w:uiPriority w:val="99"/>
    <w:rsid w:val="00281B70"/>
    <w:rPr>
      <w:color w:val="0000FF" w:themeColor="hyperlink"/>
      <w:u w:val="single"/>
    </w:rPr>
  </w:style>
  <w:style w:type="paragraph" w:customStyle="1" w:styleId="Kop2ongenummerd">
    <w:name w:val="Kop 2 ongenummerd"/>
    <w:qFormat/>
    <w:rsid w:val="00667143"/>
    <w:pPr>
      <w:spacing w:before="520" w:after="0" w:line="312" w:lineRule="auto"/>
    </w:pPr>
    <w:rPr>
      <w:rFonts w:ascii="Verdana" w:eastAsiaTheme="majorEastAsia" w:hAnsi="Verdana" w:cstheme="majorBidi"/>
      <w:bCs/>
      <w:color w:val="6B7600"/>
      <w:sz w:val="28"/>
      <w:szCs w:val="26"/>
    </w:rPr>
  </w:style>
  <w:style w:type="paragraph" w:customStyle="1" w:styleId="Literatuur">
    <w:name w:val="Literatuur"/>
    <w:basedOn w:val="Normal"/>
    <w:qFormat/>
    <w:rsid w:val="00F74F64"/>
    <w:pPr>
      <w:ind w:left="284" w:hanging="284"/>
    </w:pPr>
  </w:style>
  <w:style w:type="paragraph" w:customStyle="1" w:styleId="KopBevindingenenVerdieping">
    <w:name w:val="Kop Bevindingen en Verdieping"/>
    <w:next w:val="Heading1"/>
    <w:qFormat/>
    <w:rsid w:val="009D536F"/>
    <w:pPr>
      <w:pageBreakBefore/>
    </w:pPr>
    <w:rPr>
      <w:rFonts w:ascii="Verdana" w:hAnsi="Verdana"/>
      <w:caps/>
      <w:spacing w:val="36"/>
      <w:sz w:val="32"/>
      <w:lang w:val="nl-NL"/>
    </w:rPr>
  </w:style>
  <w:style w:type="character" w:customStyle="1" w:styleId="zsysVeldMarkering">
    <w:name w:val="zsysVeldMarkering"/>
    <w:basedOn w:val="DefaultParagraphFont"/>
    <w:rsid w:val="00454343"/>
    <w:rPr>
      <w:rFonts w:eastAsiaTheme="majorEastAsia" w:cstheme="majorBidi"/>
      <w:b/>
      <w:iCs/>
      <w:color w:val="6B7600"/>
      <w:spacing w:val="15"/>
      <w:sz w:val="28"/>
      <w:szCs w:val="28"/>
      <w:bdr w:val="none" w:sz="0" w:space="0" w:color="auto"/>
      <w:shd w:val="clear" w:color="auto" w:fill="FFFF00"/>
      <w:lang w:val="nl-NL"/>
    </w:rPr>
  </w:style>
  <w:style w:type="paragraph" w:customStyle="1" w:styleId="EndNoteBibliography">
    <w:name w:val="EndNote Bibliography"/>
    <w:basedOn w:val="Normal"/>
    <w:link w:val="EndNoteBibliographyChar"/>
    <w:rsid w:val="0044143A"/>
    <w:pPr>
      <w:spacing w:line="240" w:lineRule="auto"/>
    </w:pPr>
    <w:rPr>
      <w:rFonts w:eastAsiaTheme="minorHAnsi"/>
      <w:noProof/>
      <w:lang w:val="en-US"/>
    </w:rPr>
  </w:style>
  <w:style w:type="character" w:customStyle="1" w:styleId="EndNoteBibliographyChar">
    <w:name w:val="EndNote Bibliography Char"/>
    <w:basedOn w:val="DefaultParagraphFont"/>
    <w:link w:val="EndNoteBibliography"/>
    <w:rsid w:val="0044143A"/>
    <w:rPr>
      <w:rFonts w:ascii="Verdana" w:eastAsiaTheme="minorHAnsi" w:hAnsi="Verdana"/>
      <w:noProof/>
      <w:sz w:val="18"/>
    </w:rPr>
  </w:style>
  <w:style w:type="character" w:styleId="CommentReference">
    <w:name w:val="annotation reference"/>
    <w:basedOn w:val="DefaultParagraphFont"/>
    <w:uiPriority w:val="99"/>
    <w:unhideWhenUsed/>
    <w:rsid w:val="0044143A"/>
    <w:rPr>
      <w:sz w:val="16"/>
      <w:szCs w:val="16"/>
    </w:rPr>
  </w:style>
  <w:style w:type="paragraph" w:styleId="CommentText">
    <w:name w:val="annotation text"/>
    <w:basedOn w:val="Normal"/>
    <w:link w:val="CommentTextChar"/>
    <w:unhideWhenUsed/>
    <w:rsid w:val="0044143A"/>
    <w:pPr>
      <w:spacing w:line="240" w:lineRule="auto"/>
    </w:pPr>
    <w:rPr>
      <w:rFonts w:asciiTheme="minorHAnsi" w:eastAsiaTheme="minorHAnsi" w:hAnsiTheme="minorHAnsi"/>
      <w:sz w:val="20"/>
      <w:szCs w:val="20"/>
    </w:rPr>
  </w:style>
  <w:style w:type="character" w:customStyle="1" w:styleId="CommentTextChar">
    <w:name w:val="Comment Text Char"/>
    <w:basedOn w:val="DefaultParagraphFont"/>
    <w:link w:val="CommentText"/>
    <w:rsid w:val="0044143A"/>
    <w:rPr>
      <w:rFonts w:eastAsiaTheme="minorHAnsi"/>
      <w:sz w:val="20"/>
      <w:szCs w:val="20"/>
      <w:lang w:val="nl-NL"/>
    </w:rPr>
  </w:style>
  <w:style w:type="character" w:styleId="Strong">
    <w:name w:val="Strong"/>
    <w:basedOn w:val="DefaultParagraphFont"/>
    <w:uiPriority w:val="22"/>
    <w:qFormat/>
    <w:rsid w:val="00A37D3C"/>
    <w:rPr>
      <w:b/>
      <w:bCs/>
    </w:rPr>
  </w:style>
  <w:style w:type="paragraph" w:customStyle="1" w:styleId="EndNoteBibliographyTitle">
    <w:name w:val="EndNote Bibliography Title"/>
    <w:basedOn w:val="Normal"/>
    <w:link w:val="EndNoteBibliographyTitleChar"/>
    <w:rsid w:val="000C2690"/>
    <w:pPr>
      <w:jc w:val="center"/>
    </w:pPr>
    <w:rPr>
      <w:noProof/>
      <w:lang w:val="en-US"/>
    </w:rPr>
  </w:style>
  <w:style w:type="character" w:customStyle="1" w:styleId="EndNoteBibliographyTitleChar">
    <w:name w:val="EndNote Bibliography Title Char"/>
    <w:basedOn w:val="SubtitleChar"/>
    <w:link w:val="EndNoteBibliographyTitle"/>
    <w:rsid w:val="000C2690"/>
    <w:rPr>
      <w:rFonts w:ascii="Verdana" w:eastAsiaTheme="majorEastAsia" w:hAnsi="Verdana" w:cstheme="majorBidi"/>
      <w:iCs w:val="0"/>
      <w:noProof/>
      <w:color w:val="9CAC00"/>
      <w:spacing w:val="15"/>
      <w:sz w:val="18"/>
      <w:szCs w:val="24"/>
      <w:lang w:val="nl-NL"/>
    </w:rPr>
  </w:style>
  <w:style w:type="paragraph" w:styleId="CommentSubject">
    <w:name w:val="annotation subject"/>
    <w:basedOn w:val="CommentText"/>
    <w:next w:val="CommentText"/>
    <w:link w:val="CommentSubjectChar"/>
    <w:uiPriority w:val="99"/>
    <w:semiHidden/>
    <w:unhideWhenUsed/>
    <w:rsid w:val="00F26EB1"/>
    <w:pPr>
      <w:spacing w:after="0"/>
      <w:contextualSpacing/>
    </w:pPr>
    <w:rPr>
      <w:rFonts w:ascii="Verdana" w:eastAsiaTheme="minorEastAsia" w:hAnsi="Verdana"/>
      <w:b/>
      <w:bCs/>
    </w:rPr>
  </w:style>
  <w:style w:type="character" w:customStyle="1" w:styleId="CommentSubjectChar">
    <w:name w:val="Comment Subject Char"/>
    <w:basedOn w:val="CommentTextChar"/>
    <w:link w:val="CommentSubject"/>
    <w:uiPriority w:val="99"/>
    <w:semiHidden/>
    <w:rsid w:val="00F26EB1"/>
    <w:rPr>
      <w:rFonts w:ascii="Verdana" w:eastAsiaTheme="minorHAnsi" w:hAnsi="Verdana"/>
      <w:b/>
      <w:bCs/>
      <w:sz w:val="20"/>
      <w:szCs w:val="20"/>
      <w:lang w:val="nl-NL"/>
    </w:rPr>
  </w:style>
  <w:style w:type="paragraph" w:customStyle="1" w:styleId="Pa5">
    <w:name w:val="Pa5"/>
    <w:basedOn w:val="Normal"/>
    <w:next w:val="Normal"/>
    <w:uiPriority w:val="99"/>
    <w:rsid w:val="00F42F14"/>
    <w:pPr>
      <w:autoSpaceDE w:val="0"/>
      <w:autoSpaceDN w:val="0"/>
      <w:adjustRightInd w:val="0"/>
      <w:spacing w:line="201" w:lineRule="atLeast"/>
    </w:pPr>
    <w:rPr>
      <w:rFonts w:ascii="Avenir Next Condensed Demi Bold" w:eastAsiaTheme="minorHAnsi" w:hAnsi="Avenir Next Condensed Demi Bold"/>
      <w:sz w:val="24"/>
      <w:szCs w:val="24"/>
    </w:rPr>
  </w:style>
  <w:style w:type="paragraph" w:customStyle="1" w:styleId="Pa22">
    <w:name w:val="Pa22"/>
    <w:basedOn w:val="Normal"/>
    <w:next w:val="Normal"/>
    <w:uiPriority w:val="99"/>
    <w:rsid w:val="00F42F14"/>
    <w:pPr>
      <w:autoSpaceDE w:val="0"/>
      <w:autoSpaceDN w:val="0"/>
      <w:adjustRightInd w:val="0"/>
      <w:spacing w:line="201" w:lineRule="atLeast"/>
    </w:pPr>
    <w:rPr>
      <w:rFonts w:ascii="Avenir Next Condensed Demi Bold" w:eastAsiaTheme="minorHAnsi" w:hAnsi="Avenir Next Condensed Demi Bold"/>
      <w:sz w:val="24"/>
      <w:szCs w:val="24"/>
    </w:rPr>
  </w:style>
  <w:style w:type="character" w:customStyle="1" w:styleId="A14">
    <w:name w:val="A14"/>
    <w:uiPriority w:val="99"/>
    <w:rsid w:val="00F42F14"/>
    <w:rPr>
      <w:rFonts w:cs="Avenir Next Condensed Demi Bold"/>
      <w:color w:val="000000"/>
    </w:rPr>
  </w:style>
  <w:style w:type="character" w:customStyle="1" w:styleId="A18">
    <w:name w:val="A18"/>
    <w:uiPriority w:val="99"/>
    <w:rsid w:val="00F42F14"/>
    <w:rPr>
      <w:rFonts w:cs="Avenir Next Condensed"/>
      <w:color w:val="000000"/>
      <w:sz w:val="11"/>
      <w:szCs w:val="11"/>
    </w:rPr>
  </w:style>
  <w:style w:type="character" w:customStyle="1" w:styleId="A10">
    <w:name w:val="A10"/>
    <w:uiPriority w:val="99"/>
    <w:rsid w:val="00F42F14"/>
    <w:rPr>
      <w:rFonts w:ascii="Avenir Next Condensed" w:hAnsi="Avenir Next Condensed" w:cs="Avenir Next Condensed"/>
      <w:color w:val="000000"/>
      <w:sz w:val="11"/>
      <w:szCs w:val="11"/>
    </w:rPr>
  </w:style>
  <w:style w:type="paragraph" w:customStyle="1" w:styleId="Default">
    <w:name w:val="Default"/>
    <w:rsid w:val="00FF4FAD"/>
    <w:pPr>
      <w:autoSpaceDE w:val="0"/>
      <w:autoSpaceDN w:val="0"/>
      <w:adjustRightInd w:val="0"/>
      <w:spacing w:after="0" w:line="240" w:lineRule="auto"/>
    </w:pPr>
    <w:rPr>
      <w:rFonts w:ascii="Verdana" w:hAnsi="Verdana" w:cs="Verdana"/>
      <w:color w:val="000000"/>
      <w:sz w:val="24"/>
      <w:szCs w:val="24"/>
      <w:lang w:val="nl-NL"/>
    </w:rPr>
  </w:style>
  <w:style w:type="paragraph" w:styleId="NormalWeb">
    <w:name w:val="Normal (Web)"/>
    <w:basedOn w:val="Normal"/>
    <w:uiPriority w:val="99"/>
    <w:semiHidden/>
    <w:unhideWhenUsed/>
    <w:rsid w:val="003F048B"/>
    <w:pPr>
      <w:spacing w:before="100" w:beforeAutospacing="1" w:after="100" w:afterAutospacing="1" w:line="240" w:lineRule="auto"/>
    </w:pPr>
    <w:rPr>
      <w:rFonts w:ascii="Times New Roman" w:hAnsi="Times New Roman" w:cs="Times New Roman"/>
      <w:sz w:val="24"/>
      <w:szCs w:val="24"/>
      <w:lang w:eastAsia="nl-NL"/>
    </w:rPr>
  </w:style>
  <w:style w:type="paragraph" w:styleId="EndnoteText">
    <w:name w:val="endnote text"/>
    <w:basedOn w:val="Normal"/>
    <w:link w:val="EndnoteTextChar"/>
    <w:uiPriority w:val="99"/>
    <w:semiHidden/>
    <w:unhideWhenUsed/>
    <w:rsid w:val="00B4549E"/>
    <w:pPr>
      <w:spacing w:line="240" w:lineRule="auto"/>
    </w:pPr>
    <w:rPr>
      <w:sz w:val="20"/>
      <w:szCs w:val="20"/>
    </w:rPr>
  </w:style>
  <w:style w:type="character" w:customStyle="1" w:styleId="EndnoteTextChar">
    <w:name w:val="Endnote Text Char"/>
    <w:basedOn w:val="DefaultParagraphFont"/>
    <w:link w:val="EndnoteText"/>
    <w:uiPriority w:val="99"/>
    <w:semiHidden/>
    <w:rsid w:val="00B4549E"/>
    <w:rPr>
      <w:rFonts w:ascii="Verdana" w:hAnsi="Verdana"/>
      <w:sz w:val="20"/>
      <w:szCs w:val="20"/>
      <w:lang w:val="nl-NL"/>
    </w:rPr>
  </w:style>
  <w:style w:type="character" w:styleId="EndnoteReference">
    <w:name w:val="endnote reference"/>
    <w:basedOn w:val="DefaultParagraphFont"/>
    <w:uiPriority w:val="99"/>
    <w:semiHidden/>
    <w:unhideWhenUsed/>
    <w:rsid w:val="00B4549E"/>
    <w:rPr>
      <w:vertAlign w:val="superscript"/>
    </w:rPr>
  </w:style>
  <w:style w:type="paragraph" w:styleId="Revision">
    <w:name w:val="Revision"/>
    <w:hidden/>
    <w:uiPriority w:val="99"/>
    <w:semiHidden/>
    <w:rsid w:val="00AB5D82"/>
    <w:pPr>
      <w:spacing w:after="0" w:line="240" w:lineRule="auto"/>
    </w:pPr>
    <w:rPr>
      <w:rFonts w:ascii="Verdana" w:hAnsi="Verdana"/>
      <w:sz w:val="18"/>
      <w:lang w:val="nl-NL"/>
    </w:rPr>
  </w:style>
  <w:style w:type="character" w:styleId="UnresolvedMention">
    <w:name w:val="Unresolved Mention"/>
    <w:basedOn w:val="DefaultParagraphFont"/>
    <w:uiPriority w:val="99"/>
    <w:semiHidden/>
    <w:unhideWhenUsed/>
    <w:rsid w:val="00CB17FE"/>
    <w:rPr>
      <w:color w:val="605E5C"/>
      <w:shd w:val="clear" w:color="auto" w:fill="E1DFDD"/>
    </w:rPr>
  </w:style>
  <w:style w:type="paragraph" w:styleId="Caption">
    <w:name w:val="caption"/>
    <w:aliases w:val="Bijschrift CE Delft"/>
    <w:basedOn w:val="Normal"/>
    <w:next w:val="Normal"/>
    <w:uiPriority w:val="4"/>
    <w:unhideWhenUsed/>
    <w:qFormat/>
    <w:rsid w:val="00F04F2D"/>
    <w:pPr>
      <w:spacing w:line="240" w:lineRule="auto"/>
    </w:pPr>
    <w:rPr>
      <w:i/>
      <w:iCs/>
      <w:color w:val="1F497D" w:themeColor="text2"/>
      <w:szCs w:val="18"/>
    </w:rPr>
  </w:style>
  <w:style w:type="paragraph" w:customStyle="1" w:styleId="textinspringen">
    <w:name w:val="text_inspringen"/>
    <w:basedOn w:val="Normal"/>
    <w:qFormat/>
    <w:rsid w:val="00B810DB"/>
    <w:pPr>
      <w:tabs>
        <w:tab w:val="left" w:pos="851"/>
      </w:tabs>
      <w:spacing w:line="260" w:lineRule="exact"/>
      <w:ind w:left="851"/>
    </w:pPr>
    <w:rPr>
      <w:rFonts w:eastAsiaTheme="minorHAnsi"/>
      <w:color w:val="000000" w:themeColor="text1"/>
      <w:szCs w:val="24"/>
    </w:rPr>
  </w:style>
  <w:style w:type="paragraph" w:styleId="TableofFigures">
    <w:name w:val="table of figures"/>
    <w:basedOn w:val="Normal"/>
    <w:next w:val="Normal"/>
    <w:uiPriority w:val="99"/>
    <w:unhideWhenUsed/>
    <w:rsid w:val="00696D8F"/>
  </w:style>
  <w:style w:type="character" w:customStyle="1" w:styleId="ListParagraphChar">
    <w:name w:val="List Paragraph Char"/>
    <w:link w:val="ListParagraph"/>
    <w:uiPriority w:val="34"/>
    <w:locked/>
    <w:rsid w:val="004F0516"/>
    <w:rPr>
      <w:rFonts w:ascii="Verdana" w:hAnsi="Verdana"/>
      <w:sz w:val="18"/>
      <w:lang w:val="nl-NL"/>
    </w:rPr>
  </w:style>
  <w:style w:type="table" w:customStyle="1" w:styleId="TableGrid1">
    <w:name w:val="Table Grid1"/>
    <w:basedOn w:val="TableNormal"/>
    <w:next w:val="TableGrid"/>
    <w:uiPriority w:val="59"/>
    <w:rsid w:val="00111D4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D3392E"/>
  </w:style>
  <w:style w:type="paragraph" w:customStyle="1" w:styleId="TabeltekstCEDelft">
    <w:name w:val="Tabeltekst CE Delft"/>
    <w:basedOn w:val="Normal"/>
    <w:uiPriority w:val="4"/>
    <w:rsid w:val="00B16696"/>
    <w:pPr>
      <w:spacing w:line="240" w:lineRule="atLeast"/>
    </w:pPr>
    <w:rPr>
      <w:rFonts w:ascii="Trebuchet MS" w:eastAsia="Times New Roman" w:hAnsi="Trebuchet MS" w:cs="Maiandra GD"/>
      <w:color w:val="000000" w:themeColor="text1"/>
      <w:sz w:val="16"/>
      <w:szCs w:val="18"/>
      <w:lang w:eastAsia="nl-NL"/>
    </w:rPr>
  </w:style>
  <w:style w:type="paragraph" w:customStyle="1" w:styleId="TabelkopjeCEDelft">
    <w:name w:val="Tabelkopje CE Delft"/>
    <w:basedOn w:val="Normal"/>
    <w:next w:val="TabeltekstCEDelft"/>
    <w:uiPriority w:val="4"/>
    <w:rsid w:val="00B16696"/>
    <w:pPr>
      <w:spacing w:line="240" w:lineRule="atLeast"/>
    </w:pPr>
    <w:rPr>
      <w:rFonts w:ascii="Trebuchet MS" w:eastAsia="Times New Roman" w:hAnsi="Trebuchet MS" w:cs="Maiandra GD"/>
      <w:b/>
      <w:color w:val="000000" w:themeColor="text1"/>
      <w:sz w:val="16"/>
      <w:szCs w:val="18"/>
      <w:lang w:eastAsia="nl-NL"/>
    </w:rPr>
  </w:style>
  <w:style w:type="table" w:customStyle="1" w:styleId="TabelstijlCEDelft">
    <w:name w:val="Tabelstijl CE Delft"/>
    <w:basedOn w:val="TableNormal"/>
    <w:uiPriority w:val="99"/>
    <w:rsid w:val="00B16696"/>
    <w:pPr>
      <w:spacing w:after="0" w:line="240" w:lineRule="atLeast"/>
    </w:pPr>
    <w:rPr>
      <w:rFonts w:ascii="Times New Roman" w:eastAsia="Times New Roman" w:hAnsi="Times New Roman" w:cs="Times New Roman"/>
      <w:sz w:val="20"/>
      <w:szCs w:val="20"/>
      <w:lang w:val="nl-NL" w:eastAsia="nl-NL"/>
    </w:rPr>
    <w:tblPr>
      <w:tblStyleRowBandSize w:val="1"/>
      <w:tblBorders>
        <w:top w:val="single" w:sz="4" w:space="0" w:color="009EE0"/>
        <w:left w:val="single" w:sz="4" w:space="0" w:color="009EE0"/>
        <w:bottom w:val="single" w:sz="4" w:space="0" w:color="009EE0"/>
        <w:right w:val="single" w:sz="4" w:space="0" w:color="009EE0"/>
        <w:insideH w:val="single" w:sz="4" w:space="0" w:color="009EE0"/>
        <w:insideV w:val="single" w:sz="4" w:space="0" w:color="009EE0"/>
      </w:tblBorders>
      <w:tblCellMar>
        <w:left w:w="85" w:type="dxa"/>
        <w:right w:w="85" w:type="dxa"/>
      </w:tblCellMar>
    </w:tblPr>
    <w:tblStylePr w:type="firstRow">
      <w:tblPr/>
      <w:tcPr>
        <w:shd w:val="clear" w:color="auto" w:fill="B9E4FF"/>
      </w:tcPr>
    </w:tblStylePr>
    <w:tblStylePr w:type="band2Horz">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single" w:sz="4" w:space="0" w:color="4F81BD" w:themeColor="accent1"/>
          <w:tl2br w:val="nil"/>
          <w:tr2bl w:val="nil"/>
        </w:tcBorders>
        <w:shd w:val="clear" w:color="auto" w:fill="E1F4FF"/>
      </w:tcPr>
    </w:tblStylePr>
  </w:style>
  <w:style w:type="paragraph" w:customStyle="1" w:styleId="BasistekstCEDelft">
    <w:name w:val="Basistekst CE Delft"/>
    <w:basedOn w:val="Normal"/>
    <w:link w:val="BasistekstCEDelftChar"/>
    <w:qFormat/>
    <w:rsid w:val="0047288A"/>
    <w:pPr>
      <w:spacing w:line="240" w:lineRule="atLeast"/>
    </w:pPr>
    <w:rPr>
      <w:rFonts w:ascii="Trebuchet MS" w:eastAsia="Times New Roman" w:hAnsi="Trebuchet MS" w:cs="Maiandra GD"/>
      <w:color w:val="000000" w:themeColor="text1"/>
      <w:sz w:val="20"/>
      <w:szCs w:val="18"/>
      <w:lang w:eastAsia="nl-NL"/>
    </w:rPr>
  </w:style>
  <w:style w:type="character" w:customStyle="1" w:styleId="BasistekstCEDelftChar">
    <w:name w:val="Basistekst CE Delft Char"/>
    <w:basedOn w:val="DefaultParagraphFont"/>
    <w:link w:val="BasistekstCEDelft"/>
    <w:rsid w:val="0047288A"/>
    <w:rPr>
      <w:rFonts w:ascii="Trebuchet MS" w:eastAsia="Times New Roman" w:hAnsi="Trebuchet MS" w:cs="Maiandra GD"/>
      <w:color w:val="000000" w:themeColor="text1"/>
      <w:sz w:val="20"/>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81272">
      <w:bodyDiv w:val="1"/>
      <w:marLeft w:val="0"/>
      <w:marRight w:val="0"/>
      <w:marTop w:val="0"/>
      <w:marBottom w:val="0"/>
      <w:divBdr>
        <w:top w:val="none" w:sz="0" w:space="0" w:color="auto"/>
        <w:left w:val="none" w:sz="0" w:space="0" w:color="auto"/>
        <w:bottom w:val="none" w:sz="0" w:space="0" w:color="auto"/>
        <w:right w:val="none" w:sz="0" w:space="0" w:color="auto"/>
      </w:divBdr>
    </w:div>
    <w:div w:id="19624154">
      <w:bodyDiv w:val="1"/>
      <w:marLeft w:val="0"/>
      <w:marRight w:val="0"/>
      <w:marTop w:val="0"/>
      <w:marBottom w:val="0"/>
      <w:divBdr>
        <w:top w:val="none" w:sz="0" w:space="0" w:color="auto"/>
        <w:left w:val="none" w:sz="0" w:space="0" w:color="auto"/>
        <w:bottom w:val="none" w:sz="0" w:space="0" w:color="auto"/>
        <w:right w:val="none" w:sz="0" w:space="0" w:color="auto"/>
      </w:divBdr>
    </w:div>
    <w:div w:id="36591173">
      <w:bodyDiv w:val="1"/>
      <w:marLeft w:val="0"/>
      <w:marRight w:val="0"/>
      <w:marTop w:val="0"/>
      <w:marBottom w:val="0"/>
      <w:divBdr>
        <w:top w:val="none" w:sz="0" w:space="0" w:color="auto"/>
        <w:left w:val="none" w:sz="0" w:space="0" w:color="auto"/>
        <w:bottom w:val="none" w:sz="0" w:space="0" w:color="auto"/>
        <w:right w:val="none" w:sz="0" w:space="0" w:color="auto"/>
      </w:divBdr>
    </w:div>
    <w:div w:id="39018402">
      <w:bodyDiv w:val="1"/>
      <w:marLeft w:val="0"/>
      <w:marRight w:val="0"/>
      <w:marTop w:val="0"/>
      <w:marBottom w:val="0"/>
      <w:divBdr>
        <w:top w:val="none" w:sz="0" w:space="0" w:color="auto"/>
        <w:left w:val="none" w:sz="0" w:space="0" w:color="auto"/>
        <w:bottom w:val="none" w:sz="0" w:space="0" w:color="auto"/>
        <w:right w:val="none" w:sz="0" w:space="0" w:color="auto"/>
      </w:divBdr>
    </w:div>
    <w:div w:id="44067030">
      <w:bodyDiv w:val="1"/>
      <w:marLeft w:val="0"/>
      <w:marRight w:val="0"/>
      <w:marTop w:val="0"/>
      <w:marBottom w:val="0"/>
      <w:divBdr>
        <w:top w:val="none" w:sz="0" w:space="0" w:color="auto"/>
        <w:left w:val="none" w:sz="0" w:space="0" w:color="auto"/>
        <w:bottom w:val="none" w:sz="0" w:space="0" w:color="auto"/>
        <w:right w:val="none" w:sz="0" w:space="0" w:color="auto"/>
      </w:divBdr>
    </w:div>
    <w:div w:id="58984652">
      <w:bodyDiv w:val="1"/>
      <w:marLeft w:val="0"/>
      <w:marRight w:val="0"/>
      <w:marTop w:val="0"/>
      <w:marBottom w:val="0"/>
      <w:divBdr>
        <w:top w:val="none" w:sz="0" w:space="0" w:color="auto"/>
        <w:left w:val="none" w:sz="0" w:space="0" w:color="auto"/>
        <w:bottom w:val="none" w:sz="0" w:space="0" w:color="auto"/>
        <w:right w:val="none" w:sz="0" w:space="0" w:color="auto"/>
      </w:divBdr>
    </w:div>
    <w:div w:id="62414356">
      <w:bodyDiv w:val="1"/>
      <w:marLeft w:val="0"/>
      <w:marRight w:val="0"/>
      <w:marTop w:val="0"/>
      <w:marBottom w:val="0"/>
      <w:divBdr>
        <w:top w:val="none" w:sz="0" w:space="0" w:color="auto"/>
        <w:left w:val="none" w:sz="0" w:space="0" w:color="auto"/>
        <w:bottom w:val="none" w:sz="0" w:space="0" w:color="auto"/>
        <w:right w:val="none" w:sz="0" w:space="0" w:color="auto"/>
      </w:divBdr>
    </w:div>
    <w:div w:id="62611015">
      <w:bodyDiv w:val="1"/>
      <w:marLeft w:val="0"/>
      <w:marRight w:val="0"/>
      <w:marTop w:val="0"/>
      <w:marBottom w:val="0"/>
      <w:divBdr>
        <w:top w:val="none" w:sz="0" w:space="0" w:color="auto"/>
        <w:left w:val="none" w:sz="0" w:space="0" w:color="auto"/>
        <w:bottom w:val="none" w:sz="0" w:space="0" w:color="auto"/>
        <w:right w:val="none" w:sz="0" w:space="0" w:color="auto"/>
      </w:divBdr>
      <w:divsChild>
        <w:div w:id="1253053823">
          <w:marLeft w:val="0"/>
          <w:marRight w:val="0"/>
          <w:marTop w:val="0"/>
          <w:marBottom w:val="540"/>
          <w:divBdr>
            <w:top w:val="none" w:sz="0" w:space="0" w:color="auto"/>
            <w:left w:val="none" w:sz="0" w:space="0" w:color="auto"/>
            <w:bottom w:val="none" w:sz="0" w:space="0" w:color="auto"/>
            <w:right w:val="none" w:sz="0" w:space="0" w:color="auto"/>
          </w:divBdr>
          <w:divsChild>
            <w:div w:id="1201671524">
              <w:marLeft w:val="0"/>
              <w:marRight w:val="0"/>
              <w:marTop w:val="0"/>
              <w:marBottom w:val="0"/>
              <w:divBdr>
                <w:top w:val="none" w:sz="0" w:space="0" w:color="auto"/>
                <w:left w:val="none" w:sz="0" w:space="0" w:color="auto"/>
                <w:bottom w:val="none" w:sz="0" w:space="0" w:color="auto"/>
                <w:right w:val="none" w:sz="0" w:space="0" w:color="auto"/>
              </w:divBdr>
              <w:divsChild>
                <w:div w:id="1509635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006282">
          <w:marLeft w:val="0"/>
          <w:marRight w:val="0"/>
          <w:marTop w:val="0"/>
          <w:marBottom w:val="0"/>
          <w:divBdr>
            <w:top w:val="none" w:sz="0" w:space="0" w:color="auto"/>
            <w:left w:val="none" w:sz="0" w:space="0" w:color="auto"/>
            <w:bottom w:val="none" w:sz="0" w:space="0" w:color="auto"/>
            <w:right w:val="none" w:sz="0" w:space="0" w:color="auto"/>
          </w:divBdr>
          <w:divsChild>
            <w:div w:id="54861972">
              <w:marLeft w:val="0"/>
              <w:marRight w:val="0"/>
              <w:marTop w:val="0"/>
              <w:marBottom w:val="0"/>
              <w:divBdr>
                <w:top w:val="none" w:sz="0" w:space="0" w:color="auto"/>
                <w:left w:val="none" w:sz="0" w:space="0" w:color="auto"/>
                <w:bottom w:val="none" w:sz="0" w:space="0" w:color="auto"/>
                <w:right w:val="none" w:sz="0" w:space="0" w:color="auto"/>
              </w:divBdr>
              <w:divsChild>
                <w:div w:id="328101359">
                  <w:marLeft w:val="0"/>
                  <w:marRight w:val="0"/>
                  <w:marTop w:val="0"/>
                  <w:marBottom w:val="540"/>
                  <w:divBdr>
                    <w:top w:val="none" w:sz="0" w:space="0" w:color="auto"/>
                    <w:left w:val="none" w:sz="0" w:space="0" w:color="auto"/>
                    <w:bottom w:val="none" w:sz="0" w:space="0" w:color="auto"/>
                    <w:right w:val="none" w:sz="0" w:space="0" w:color="auto"/>
                  </w:divBdr>
                  <w:divsChild>
                    <w:div w:id="1236285548">
                      <w:marLeft w:val="0"/>
                      <w:marRight w:val="0"/>
                      <w:marTop w:val="0"/>
                      <w:marBottom w:val="0"/>
                      <w:divBdr>
                        <w:top w:val="none" w:sz="0" w:space="0" w:color="auto"/>
                        <w:left w:val="none" w:sz="0" w:space="0" w:color="auto"/>
                        <w:bottom w:val="none" w:sz="0" w:space="0" w:color="auto"/>
                        <w:right w:val="none" w:sz="0" w:space="0" w:color="auto"/>
                      </w:divBdr>
                      <w:divsChild>
                        <w:div w:id="730469749">
                          <w:marLeft w:val="0"/>
                          <w:marRight w:val="0"/>
                          <w:marTop w:val="0"/>
                          <w:marBottom w:val="0"/>
                          <w:divBdr>
                            <w:top w:val="none" w:sz="0" w:space="0" w:color="auto"/>
                            <w:left w:val="none" w:sz="0" w:space="0" w:color="auto"/>
                            <w:bottom w:val="none" w:sz="0" w:space="0" w:color="auto"/>
                            <w:right w:val="none" w:sz="0" w:space="0" w:color="auto"/>
                          </w:divBdr>
                          <w:divsChild>
                            <w:div w:id="336150957">
                              <w:marLeft w:val="0"/>
                              <w:marRight w:val="0"/>
                              <w:marTop w:val="0"/>
                              <w:marBottom w:val="0"/>
                              <w:divBdr>
                                <w:top w:val="none" w:sz="0" w:space="0" w:color="auto"/>
                                <w:left w:val="none" w:sz="0" w:space="0" w:color="auto"/>
                                <w:bottom w:val="none" w:sz="0" w:space="0" w:color="auto"/>
                                <w:right w:val="none" w:sz="0" w:space="0" w:color="auto"/>
                              </w:divBdr>
                              <w:divsChild>
                                <w:div w:id="181352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2535001">
              <w:marLeft w:val="0"/>
              <w:marRight w:val="0"/>
              <w:marTop w:val="0"/>
              <w:marBottom w:val="0"/>
              <w:divBdr>
                <w:top w:val="none" w:sz="0" w:space="0" w:color="auto"/>
                <w:left w:val="none" w:sz="0" w:space="0" w:color="auto"/>
                <w:bottom w:val="none" w:sz="0" w:space="0" w:color="auto"/>
                <w:right w:val="none" w:sz="0" w:space="0" w:color="auto"/>
              </w:divBdr>
              <w:divsChild>
                <w:div w:id="614554925">
                  <w:marLeft w:val="0"/>
                  <w:marRight w:val="0"/>
                  <w:marTop w:val="0"/>
                  <w:marBottom w:val="540"/>
                  <w:divBdr>
                    <w:top w:val="none" w:sz="0" w:space="0" w:color="auto"/>
                    <w:left w:val="none" w:sz="0" w:space="0" w:color="auto"/>
                    <w:bottom w:val="none" w:sz="0" w:space="0" w:color="auto"/>
                    <w:right w:val="none" w:sz="0" w:space="0" w:color="auto"/>
                  </w:divBdr>
                  <w:divsChild>
                    <w:div w:id="753235680">
                      <w:marLeft w:val="0"/>
                      <w:marRight w:val="0"/>
                      <w:marTop w:val="0"/>
                      <w:marBottom w:val="0"/>
                      <w:divBdr>
                        <w:top w:val="none" w:sz="0" w:space="0" w:color="auto"/>
                        <w:left w:val="none" w:sz="0" w:space="0" w:color="auto"/>
                        <w:bottom w:val="none" w:sz="0" w:space="0" w:color="auto"/>
                        <w:right w:val="none" w:sz="0" w:space="0" w:color="auto"/>
                      </w:divBdr>
                      <w:divsChild>
                        <w:div w:id="251937274">
                          <w:marLeft w:val="0"/>
                          <w:marRight w:val="0"/>
                          <w:marTop w:val="0"/>
                          <w:marBottom w:val="0"/>
                          <w:divBdr>
                            <w:top w:val="none" w:sz="0" w:space="0" w:color="auto"/>
                            <w:left w:val="none" w:sz="0" w:space="0" w:color="auto"/>
                            <w:bottom w:val="none" w:sz="0" w:space="0" w:color="auto"/>
                            <w:right w:val="none" w:sz="0" w:space="0" w:color="auto"/>
                          </w:divBdr>
                          <w:divsChild>
                            <w:div w:id="575868759">
                              <w:marLeft w:val="0"/>
                              <w:marRight w:val="0"/>
                              <w:marTop w:val="0"/>
                              <w:marBottom w:val="0"/>
                              <w:divBdr>
                                <w:top w:val="none" w:sz="0" w:space="0" w:color="auto"/>
                                <w:left w:val="none" w:sz="0" w:space="0" w:color="auto"/>
                                <w:bottom w:val="none" w:sz="0" w:space="0" w:color="auto"/>
                                <w:right w:val="none" w:sz="0" w:space="0" w:color="auto"/>
                              </w:divBdr>
                              <w:divsChild>
                                <w:div w:id="52652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878878">
              <w:marLeft w:val="0"/>
              <w:marRight w:val="0"/>
              <w:marTop w:val="0"/>
              <w:marBottom w:val="0"/>
              <w:divBdr>
                <w:top w:val="none" w:sz="0" w:space="0" w:color="auto"/>
                <w:left w:val="none" w:sz="0" w:space="0" w:color="auto"/>
                <w:bottom w:val="none" w:sz="0" w:space="0" w:color="auto"/>
                <w:right w:val="none" w:sz="0" w:space="0" w:color="auto"/>
              </w:divBdr>
              <w:divsChild>
                <w:div w:id="2109038995">
                  <w:marLeft w:val="0"/>
                  <w:marRight w:val="0"/>
                  <w:marTop w:val="0"/>
                  <w:marBottom w:val="540"/>
                  <w:divBdr>
                    <w:top w:val="none" w:sz="0" w:space="0" w:color="auto"/>
                    <w:left w:val="none" w:sz="0" w:space="0" w:color="auto"/>
                    <w:bottom w:val="none" w:sz="0" w:space="0" w:color="auto"/>
                    <w:right w:val="none" w:sz="0" w:space="0" w:color="auto"/>
                  </w:divBdr>
                  <w:divsChild>
                    <w:div w:id="627317098">
                      <w:marLeft w:val="-675"/>
                      <w:marRight w:val="0"/>
                      <w:marTop w:val="0"/>
                      <w:marBottom w:val="0"/>
                      <w:divBdr>
                        <w:top w:val="none" w:sz="0" w:space="0" w:color="auto"/>
                        <w:left w:val="none" w:sz="0" w:space="0" w:color="auto"/>
                        <w:bottom w:val="none" w:sz="0" w:space="0" w:color="auto"/>
                        <w:right w:val="none" w:sz="0" w:space="0" w:color="auto"/>
                      </w:divBdr>
                      <w:divsChild>
                        <w:div w:id="1995378586">
                          <w:marLeft w:val="0"/>
                          <w:marRight w:val="0"/>
                          <w:marTop w:val="0"/>
                          <w:marBottom w:val="0"/>
                          <w:divBdr>
                            <w:top w:val="none" w:sz="0" w:space="0" w:color="auto"/>
                            <w:left w:val="none" w:sz="0" w:space="0" w:color="auto"/>
                            <w:bottom w:val="none" w:sz="0" w:space="0" w:color="auto"/>
                            <w:right w:val="none" w:sz="0" w:space="0" w:color="auto"/>
                          </w:divBdr>
                          <w:divsChild>
                            <w:div w:id="973365308">
                              <w:marLeft w:val="0"/>
                              <w:marRight w:val="0"/>
                              <w:marTop w:val="0"/>
                              <w:marBottom w:val="0"/>
                              <w:divBdr>
                                <w:top w:val="none" w:sz="0" w:space="0" w:color="auto"/>
                                <w:left w:val="none" w:sz="0" w:space="0" w:color="auto"/>
                                <w:bottom w:val="none" w:sz="0" w:space="0" w:color="auto"/>
                                <w:right w:val="none" w:sz="0" w:space="0" w:color="auto"/>
                              </w:divBdr>
                              <w:divsChild>
                                <w:div w:id="104707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4231">
      <w:bodyDiv w:val="1"/>
      <w:marLeft w:val="0"/>
      <w:marRight w:val="0"/>
      <w:marTop w:val="0"/>
      <w:marBottom w:val="0"/>
      <w:divBdr>
        <w:top w:val="none" w:sz="0" w:space="0" w:color="auto"/>
        <w:left w:val="none" w:sz="0" w:space="0" w:color="auto"/>
        <w:bottom w:val="none" w:sz="0" w:space="0" w:color="auto"/>
        <w:right w:val="none" w:sz="0" w:space="0" w:color="auto"/>
      </w:divBdr>
    </w:div>
    <w:div w:id="75826830">
      <w:bodyDiv w:val="1"/>
      <w:marLeft w:val="0"/>
      <w:marRight w:val="0"/>
      <w:marTop w:val="0"/>
      <w:marBottom w:val="0"/>
      <w:divBdr>
        <w:top w:val="none" w:sz="0" w:space="0" w:color="auto"/>
        <w:left w:val="none" w:sz="0" w:space="0" w:color="auto"/>
        <w:bottom w:val="none" w:sz="0" w:space="0" w:color="auto"/>
        <w:right w:val="none" w:sz="0" w:space="0" w:color="auto"/>
      </w:divBdr>
    </w:div>
    <w:div w:id="82384025">
      <w:bodyDiv w:val="1"/>
      <w:marLeft w:val="0"/>
      <w:marRight w:val="0"/>
      <w:marTop w:val="0"/>
      <w:marBottom w:val="0"/>
      <w:divBdr>
        <w:top w:val="none" w:sz="0" w:space="0" w:color="auto"/>
        <w:left w:val="none" w:sz="0" w:space="0" w:color="auto"/>
        <w:bottom w:val="none" w:sz="0" w:space="0" w:color="auto"/>
        <w:right w:val="none" w:sz="0" w:space="0" w:color="auto"/>
      </w:divBdr>
    </w:div>
    <w:div w:id="108204425">
      <w:bodyDiv w:val="1"/>
      <w:marLeft w:val="0"/>
      <w:marRight w:val="0"/>
      <w:marTop w:val="0"/>
      <w:marBottom w:val="0"/>
      <w:divBdr>
        <w:top w:val="none" w:sz="0" w:space="0" w:color="auto"/>
        <w:left w:val="none" w:sz="0" w:space="0" w:color="auto"/>
        <w:bottom w:val="none" w:sz="0" w:space="0" w:color="auto"/>
        <w:right w:val="none" w:sz="0" w:space="0" w:color="auto"/>
      </w:divBdr>
    </w:div>
    <w:div w:id="115149187">
      <w:bodyDiv w:val="1"/>
      <w:marLeft w:val="0"/>
      <w:marRight w:val="0"/>
      <w:marTop w:val="0"/>
      <w:marBottom w:val="0"/>
      <w:divBdr>
        <w:top w:val="none" w:sz="0" w:space="0" w:color="auto"/>
        <w:left w:val="none" w:sz="0" w:space="0" w:color="auto"/>
        <w:bottom w:val="none" w:sz="0" w:space="0" w:color="auto"/>
        <w:right w:val="none" w:sz="0" w:space="0" w:color="auto"/>
      </w:divBdr>
    </w:div>
    <w:div w:id="115881365">
      <w:bodyDiv w:val="1"/>
      <w:marLeft w:val="0"/>
      <w:marRight w:val="0"/>
      <w:marTop w:val="0"/>
      <w:marBottom w:val="0"/>
      <w:divBdr>
        <w:top w:val="none" w:sz="0" w:space="0" w:color="auto"/>
        <w:left w:val="none" w:sz="0" w:space="0" w:color="auto"/>
        <w:bottom w:val="none" w:sz="0" w:space="0" w:color="auto"/>
        <w:right w:val="none" w:sz="0" w:space="0" w:color="auto"/>
      </w:divBdr>
    </w:div>
    <w:div w:id="140924797">
      <w:bodyDiv w:val="1"/>
      <w:marLeft w:val="0"/>
      <w:marRight w:val="0"/>
      <w:marTop w:val="0"/>
      <w:marBottom w:val="0"/>
      <w:divBdr>
        <w:top w:val="none" w:sz="0" w:space="0" w:color="auto"/>
        <w:left w:val="none" w:sz="0" w:space="0" w:color="auto"/>
        <w:bottom w:val="none" w:sz="0" w:space="0" w:color="auto"/>
        <w:right w:val="none" w:sz="0" w:space="0" w:color="auto"/>
      </w:divBdr>
      <w:divsChild>
        <w:div w:id="1736129020">
          <w:marLeft w:val="360"/>
          <w:marRight w:val="0"/>
          <w:marTop w:val="200"/>
          <w:marBottom w:val="0"/>
          <w:divBdr>
            <w:top w:val="none" w:sz="0" w:space="0" w:color="auto"/>
            <w:left w:val="none" w:sz="0" w:space="0" w:color="auto"/>
            <w:bottom w:val="none" w:sz="0" w:space="0" w:color="auto"/>
            <w:right w:val="none" w:sz="0" w:space="0" w:color="auto"/>
          </w:divBdr>
        </w:div>
      </w:divsChild>
    </w:div>
    <w:div w:id="152836451">
      <w:bodyDiv w:val="1"/>
      <w:marLeft w:val="0"/>
      <w:marRight w:val="0"/>
      <w:marTop w:val="0"/>
      <w:marBottom w:val="0"/>
      <w:divBdr>
        <w:top w:val="none" w:sz="0" w:space="0" w:color="auto"/>
        <w:left w:val="none" w:sz="0" w:space="0" w:color="auto"/>
        <w:bottom w:val="none" w:sz="0" w:space="0" w:color="auto"/>
        <w:right w:val="none" w:sz="0" w:space="0" w:color="auto"/>
      </w:divBdr>
    </w:div>
    <w:div w:id="158739523">
      <w:bodyDiv w:val="1"/>
      <w:marLeft w:val="0"/>
      <w:marRight w:val="0"/>
      <w:marTop w:val="0"/>
      <w:marBottom w:val="0"/>
      <w:divBdr>
        <w:top w:val="none" w:sz="0" w:space="0" w:color="auto"/>
        <w:left w:val="none" w:sz="0" w:space="0" w:color="auto"/>
        <w:bottom w:val="none" w:sz="0" w:space="0" w:color="auto"/>
        <w:right w:val="none" w:sz="0" w:space="0" w:color="auto"/>
      </w:divBdr>
    </w:div>
    <w:div w:id="168252234">
      <w:bodyDiv w:val="1"/>
      <w:marLeft w:val="0"/>
      <w:marRight w:val="0"/>
      <w:marTop w:val="0"/>
      <w:marBottom w:val="0"/>
      <w:divBdr>
        <w:top w:val="none" w:sz="0" w:space="0" w:color="auto"/>
        <w:left w:val="none" w:sz="0" w:space="0" w:color="auto"/>
        <w:bottom w:val="none" w:sz="0" w:space="0" w:color="auto"/>
        <w:right w:val="none" w:sz="0" w:space="0" w:color="auto"/>
      </w:divBdr>
    </w:div>
    <w:div w:id="180290349">
      <w:bodyDiv w:val="1"/>
      <w:marLeft w:val="0"/>
      <w:marRight w:val="0"/>
      <w:marTop w:val="0"/>
      <w:marBottom w:val="0"/>
      <w:divBdr>
        <w:top w:val="none" w:sz="0" w:space="0" w:color="auto"/>
        <w:left w:val="none" w:sz="0" w:space="0" w:color="auto"/>
        <w:bottom w:val="none" w:sz="0" w:space="0" w:color="auto"/>
        <w:right w:val="none" w:sz="0" w:space="0" w:color="auto"/>
      </w:divBdr>
    </w:div>
    <w:div w:id="181823235">
      <w:bodyDiv w:val="1"/>
      <w:marLeft w:val="0"/>
      <w:marRight w:val="0"/>
      <w:marTop w:val="0"/>
      <w:marBottom w:val="0"/>
      <w:divBdr>
        <w:top w:val="none" w:sz="0" w:space="0" w:color="auto"/>
        <w:left w:val="none" w:sz="0" w:space="0" w:color="auto"/>
        <w:bottom w:val="none" w:sz="0" w:space="0" w:color="auto"/>
        <w:right w:val="none" w:sz="0" w:space="0" w:color="auto"/>
      </w:divBdr>
    </w:div>
    <w:div w:id="195585310">
      <w:bodyDiv w:val="1"/>
      <w:marLeft w:val="0"/>
      <w:marRight w:val="0"/>
      <w:marTop w:val="0"/>
      <w:marBottom w:val="0"/>
      <w:divBdr>
        <w:top w:val="none" w:sz="0" w:space="0" w:color="auto"/>
        <w:left w:val="none" w:sz="0" w:space="0" w:color="auto"/>
        <w:bottom w:val="none" w:sz="0" w:space="0" w:color="auto"/>
        <w:right w:val="none" w:sz="0" w:space="0" w:color="auto"/>
      </w:divBdr>
    </w:div>
    <w:div w:id="197160490">
      <w:bodyDiv w:val="1"/>
      <w:marLeft w:val="0"/>
      <w:marRight w:val="0"/>
      <w:marTop w:val="0"/>
      <w:marBottom w:val="0"/>
      <w:divBdr>
        <w:top w:val="none" w:sz="0" w:space="0" w:color="auto"/>
        <w:left w:val="none" w:sz="0" w:space="0" w:color="auto"/>
        <w:bottom w:val="none" w:sz="0" w:space="0" w:color="auto"/>
        <w:right w:val="none" w:sz="0" w:space="0" w:color="auto"/>
      </w:divBdr>
    </w:div>
    <w:div w:id="203104078">
      <w:bodyDiv w:val="1"/>
      <w:marLeft w:val="0"/>
      <w:marRight w:val="0"/>
      <w:marTop w:val="0"/>
      <w:marBottom w:val="0"/>
      <w:divBdr>
        <w:top w:val="none" w:sz="0" w:space="0" w:color="auto"/>
        <w:left w:val="none" w:sz="0" w:space="0" w:color="auto"/>
        <w:bottom w:val="none" w:sz="0" w:space="0" w:color="auto"/>
        <w:right w:val="none" w:sz="0" w:space="0" w:color="auto"/>
      </w:divBdr>
    </w:div>
    <w:div w:id="221254425">
      <w:bodyDiv w:val="1"/>
      <w:marLeft w:val="0"/>
      <w:marRight w:val="0"/>
      <w:marTop w:val="0"/>
      <w:marBottom w:val="0"/>
      <w:divBdr>
        <w:top w:val="none" w:sz="0" w:space="0" w:color="auto"/>
        <w:left w:val="none" w:sz="0" w:space="0" w:color="auto"/>
        <w:bottom w:val="none" w:sz="0" w:space="0" w:color="auto"/>
        <w:right w:val="none" w:sz="0" w:space="0" w:color="auto"/>
      </w:divBdr>
    </w:div>
    <w:div w:id="225382397">
      <w:bodyDiv w:val="1"/>
      <w:marLeft w:val="0"/>
      <w:marRight w:val="0"/>
      <w:marTop w:val="0"/>
      <w:marBottom w:val="0"/>
      <w:divBdr>
        <w:top w:val="none" w:sz="0" w:space="0" w:color="auto"/>
        <w:left w:val="none" w:sz="0" w:space="0" w:color="auto"/>
        <w:bottom w:val="none" w:sz="0" w:space="0" w:color="auto"/>
        <w:right w:val="none" w:sz="0" w:space="0" w:color="auto"/>
      </w:divBdr>
    </w:div>
    <w:div w:id="240604845">
      <w:bodyDiv w:val="1"/>
      <w:marLeft w:val="0"/>
      <w:marRight w:val="0"/>
      <w:marTop w:val="0"/>
      <w:marBottom w:val="0"/>
      <w:divBdr>
        <w:top w:val="none" w:sz="0" w:space="0" w:color="auto"/>
        <w:left w:val="none" w:sz="0" w:space="0" w:color="auto"/>
        <w:bottom w:val="none" w:sz="0" w:space="0" w:color="auto"/>
        <w:right w:val="none" w:sz="0" w:space="0" w:color="auto"/>
      </w:divBdr>
      <w:divsChild>
        <w:div w:id="9765112">
          <w:marLeft w:val="274"/>
          <w:marRight w:val="0"/>
          <w:marTop w:val="0"/>
          <w:marBottom w:val="0"/>
          <w:divBdr>
            <w:top w:val="none" w:sz="0" w:space="0" w:color="auto"/>
            <w:left w:val="none" w:sz="0" w:space="0" w:color="auto"/>
            <w:bottom w:val="none" w:sz="0" w:space="0" w:color="auto"/>
            <w:right w:val="none" w:sz="0" w:space="0" w:color="auto"/>
          </w:divBdr>
        </w:div>
        <w:div w:id="105975434">
          <w:marLeft w:val="274"/>
          <w:marRight w:val="0"/>
          <w:marTop w:val="0"/>
          <w:marBottom w:val="0"/>
          <w:divBdr>
            <w:top w:val="none" w:sz="0" w:space="0" w:color="auto"/>
            <w:left w:val="none" w:sz="0" w:space="0" w:color="auto"/>
            <w:bottom w:val="none" w:sz="0" w:space="0" w:color="auto"/>
            <w:right w:val="none" w:sz="0" w:space="0" w:color="auto"/>
          </w:divBdr>
        </w:div>
        <w:div w:id="200434995">
          <w:marLeft w:val="274"/>
          <w:marRight w:val="0"/>
          <w:marTop w:val="0"/>
          <w:marBottom w:val="0"/>
          <w:divBdr>
            <w:top w:val="none" w:sz="0" w:space="0" w:color="auto"/>
            <w:left w:val="none" w:sz="0" w:space="0" w:color="auto"/>
            <w:bottom w:val="none" w:sz="0" w:space="0" w:color="auto"/>
            <w:right w:val="none" w:sz="0" w:space="0" w:color="auto"/>
          </w:divBdr>
        </w:div>
        <w:div w:id="365496149">
          <w:marLeft w:val="274"/>
          <w:marRight w:val="0"/>
          <w:marTop w:val="0"/>
          <w:marBottom w:val="0"/>
          <w:divBdr>
            <w:top w:val="none" w:sz="0" w:space="0" w:color="auto"/>
            <w:left w:val="none" w:sz="0" w:space="0" w:color="auto"/>
            <w:bottom w:val="none" w:sz="0" w:space="0" w:color="auto"/>
            <w:right w:val="none" w:sz="0" w:space="0" w:color="auto"/>
          </w:divBdr>
        </w:div>
        <w:div w:id="637102529">
          <w:marLeft w:val="274"/>
          <w:marRight w:val="0"/>
          <w:marTop w:val="0"/>
          <w:marBottom w:val="0"/>
          <w:divBdr>
            <w:top w:val="none" w:sz="0" w:space="0" w:color="auto"/>
            <w:left w:val="none" w:sz="0" w:space="0" w:color="auto"/>
            <w:bottom w:val="none" w:sz="0" w:space="0" w:color="auto"/>
            <w:right w:val="none" w:sz="0" w:space="0" w:color="auto"/>
          </w:divBdr>
        </w:div>
        <w:div w:id="644047871">
          <w:marLeft w:val="274"/>
          <w:marRight w:val="0"/>
          <w:marTop w:val="0"/>
          <w:marBottom w:val="0"/>
          <w:divBdr>
            <w:top w:val="none" w:sz="0" w:space="0" w:color="auto"/>
            <w:left w:val="none" w:sz="0" w:space="0" w:color="auto"/>
            <w:bottom w:val="none" w:sz="0" w:space="0" w:color="auto"/>
            <w:right w:val="none" w:sz="0" w:space="0" w:color="auto"/>
          </w:divBdr>
        </w:div>
        <w:div w:id="740643155">
          <w:marLeft w:val="274"/>
          <w:marRight w:val="0"/>
          <w:marTop w:val="0"/>
          <w:marBottom w:val="0"/>
          <w:divBdr>
            <w:top w:val="none" w:sz="0" w:space="0" w:color="auto"/>
            <w:left w:val="none" w:sz="0" w:space="0" w:color="auto"/>
            <w:bottom w:val="none" w:sz="0" w:space="0" w:color="auto"/>
            <w:right w:val="none" w:sz="0" w:space="0" w:color="auto"/>
          </w:divBdr>
        </w:div>
        <w:div w:id="834297772">
          <w:marLeft w:val="274"/>
          <w:marRight w:val="0"/>
          <w:marTop w:val="0"/>
          <w:marBottom w:val="0"/>
          <w:divBdr>
            <w:top w:val="none" w:sz="0" w:space="0" w:color="auto"/>
            <w:left w:val="none" w:sz="0" w:space="0" w:color="auto"/>
            <w:bottom w:val="none" w:sz="0" w:space="0" w:color="auto"/>
            <w:right w:val="none" w:sz="0" w:space="0" w:color="auto"/>
          </w:divBdr>
        </w:div>
        <w:div w:id="920943519">
          <w:marLeft w:val="274"/>
          <w:marRight w:val="0"/>
          <w:marTop w:val="0"/>
          <w:marBottom w:val="0"/>
          <w:divBdr>
            <w:top w:val="none" w:sz="0" w:space="0" w:color="auto"/>
            <w:left w:val="none" w:sz="0" w:space="0" w:color="auto"/>
            <w:bottom w:val="none" w:sz="0" w:space="0" w:color="auto"/>
            <w:right w:val="none" w:sz="0" w:space="0" w:color="auto"/>
          </w:divBdr>
        </w:div>
        <w:div w:id="947933075">
          <w:marLeft w:val="274"/>
          <w:marRight w:val="0"/>
          <w:marTop w:val="0"/>
          <w:marBottom w:val="0"/>
          <w:divBdr>
            <w:top w:val="none" w:sz="0" w:space="0" w:color="auto"/>
            <w:left w:val="none" w:sz="0" w:space="0" w:color="auto"/>
            <w:bottom w:val="none" w:sz="0" w:space="0" w:color="auto"/>
            <w:right w:val="none" w:sz="0" w:space="0" w:color="auto"/>
          </w:divBdr>
        </w:div>
        <w:div w:id="992610609">
          <w:marLeft w:val="274"/>
          <w:marRight w:val="0"/>
          <w:marTop w:val="0"/>
          <w:marBottom w:val="0"/>
          <w:divBdr>
            <w:top w:val="none" w:sz="0" w:space="0" w:color="auto"/>
            <w:left w:val="none" w:sz="0" w:space="0" w:color="auto"/>
            <w:bottom w:val="none" w:sz="0" w:space="0" w:color="auto"/>
            <w:right w:val="none" w:sz="0" w:space="0" w:color="auto"/>
          </w:divBdr>
        </w:div>
        <w:div w:id="1400709877">
          <w:marLeft w:val="274"/>
          <w:marRight w:val="0"/>
          <w:marTop w:val="0"/>
          <w:marBottom w:val="0"/>
          <w:divBdr>
            <w:top w:val="none" w:sz="0" w:space="0" w:color="auto"/>
            <w:left w:val="none" w:sz="0" w:space="0" w:color="auto"/>
            <w:bottom w:val="none" w:sz="0" w:space="0" w:color="auto"/>
            <w:right w:val="none" w:sz="0" w:space="0" w:color="auto"/>
          </w:divBdr>
        </w:div>
        <w:div w:id="1514371000">
          <w:marLeft w:val="274"/>
          <w:marRight w:val="0"/>
          <w:marTop w:val="0"/>
          <w:marBottom w:val="0"/>
          <w:divBdr>
            <w:top w:val="none" w:sz="0" w:space="0" w:color="auto"/>
            <w:left w:val="none" w:sz="0" w:space="0" w:color="auto"/>
            <w:bottom w:val="none" w:sz="0" w:space="0" w:color="auto"/>
            <w:right w:val="none" w:sz="0" w:space="0" w:color="auto"/>
          </w:divBdr>
        </w:div>
        <w:div w:id="1708798590">
          <w:marLeft w:val="274"/>
          <w:marRight w:val="0"/>
          <w:marTop w:val="0"/>
          <w:marBottom w:val="0"/>
          <w:divBdr>
            <w:top w:val="none" w:sz="0" w:space="0" w:color="auto"/>
            <w:left w:val="none" w:sz="0" w:space="0" w:color="auto"/>
            <w:bottom w:val="none" w:sz="0" w:space="0" w:color="auto"/>
            <w:right w:val="none" w:sz="0" w:space="0" w:color="auto"/>
          </w:divBdr>
        </w:div>
      </w:divsChild>
    </w:div>
    <w:div w:id="299770398">
      <w:bodyDiv w:val="1"/>
      <w:marLeft w:val="0"/>
      <w:marRight w:val="0"/>
      <w:marTop w:val="0"/>
      <w:marBottom w:val="0"/>
      <w:divBdr>
        <w:top w:val="none" w:sz="0" w:space="0" w:color="auto"/>
        <w:left w:val="none" w:sz="0" w:space="0" w:color="auto"/>
        <w:bottom w:val="none" w:sz="0" w:space="0" w:color="auto"/>
        <w:right w:val="none" w:sz="0" w:space="0" w:color="auto"/>
      </w:divBdr>
      <w:divsChild>
        <w:div w:id="746809952">
          <w:marLeft w:val="360"/>
          <w:marRight w:val="0"/>
          <w:marTop w:val="200"/>
          <w:marBottom w:val="0"/>
          <w:divBdr>
            <w:top w:val="none" w:sz="0" w:space="0" w:color="auto"/>
            <w:left w:val="none" w:sz="0" w:space="0" w:color="auto"/>
            <w:bottom w:val="none" w:sz="0" w:space="0" w:color="auto"/>
            <w:right w:val="none" w:sz="0" w:space="0" w:color="auto"/>
          </w:divBdr>
        </w:div>
      </w:divsChild>
    </w:div>
    <w:div w:id="300891447">
      <w:bodyDiv w:val="1"/>
      <w:marLeft w:val="0"/>
      <w:marRight w:val="0"/>
      <w:marTop w:val="0"/>
      <w:marBottom w:val="0"/>
      <w:divBdr>
        <w:top w:val="none" w:sz="0" w:space="0" w:color="auto"/>
        <w:left w:val="none" w:sz="0" w:space="0" w:color="auto"/>
        <w:bottom w:val="none" w:sz="0" w:space="0" w:color="auto"/>
        <w:right w:val="none" w:sz="0" w:space="0" w:color="auto"/>
      </w:divBdr>
    </w:div>
    <w:div w:id="314340702">
      <w:bodyDiv w:val="1"/>
      <w:marLeft w:val="0"/>
      <w:marRight w:val="0"/>
      <w:marTop w:val="0"/>
      <w:marBottom w:val="0"/>
      <w:divBdr>
        <w:top w:val="none" w:sz="0" w:space="0" w:color="auto"/>
        <w:left w:val="none" w:sz="0" w:space="0" w:color="auto"/>
        <w:bottom w:val="none" w:sz="0" w:space="0" w:color="auto"/>
        <w:right w:val="none" w:sz="0" w:space="0" w:color="auto"/>
      </w:divBdr>
    </w:div>
    <w:div w:id="335033844">
      <w:bodyDiv w:val="1"/>
      <w:marLeft w:val="0"/>
      <w:marRight w:val="0"/>
      <w:marTop w:val="0"/>
      <w:marBottom w:val="0"/>
      <w:divBdr>
        <w:top w:val="none" w:sz="0" w:space="0" w:color="auto"/>
        <w:left w:val="none" w:sz="0" w:space="0" w:color="auto"/>
        <w:bottom w:val="none" w:sz="0" w:space="0" w:color="auto"/>
        <w:right w:val="none" w:sz="0" w:space="0" w:color="auto"/>
      </w:divBdr>
    </w:div>
    <w:div w:id="338125311">
      <w:bodyDiv w:val="1"/>
      <w:marLeft w:val="0"/>
      <w:marRight w:val="0"/>
      <w:marTop w:val="0"/>
      <w:marBottom w:val="0"/>
      <w:divBdr>
        <w:top w:val="none" w:sz="0" w:space="0" w:color="auto"/>
        <w:left w:val="none" w:sz="0" w:space="0" w:color="auto"/>
        <w:bottom w:val="none" w:sz="0" w:space="0" w:color="auto"/>
        <w:right w:val="none" w:sz="0" w:space="0" w:color="auto"/>
      </w:divBdr>
    </w:div>
    <w:div w:id="352611221">
      <w:bodyDiv w:val="1"/>
      <w:marLeft w:val="0"/>
      <w:marRight w:val="0"/>
      <w:marTop w:val="0"/>
      <w:marBottom w:val="0"/>
      <w:divBdr>
        <w:top w:val="none" w:sz="0" w:space="0" w:color="auto"/>
        <w:left w:val="none" w:sz="0" w:space="0" w:color="auto"/>
        <w:bottom w:val="none" w:sz="0" w:space="0" w:color="auto"/>
        <w:right w:val="none" w:sz="0" w:space="0" w:color="auto"/>
      </w:divBdr>
    </w:div>
    <w:div w:id="361514286">
      <w:bodyDiv w:val="1"/>
      <w:marLeft w:val="0"/>
      <w:marRight w:val="0"/>
      <w:marTop w:val="0"/>
      <w:marBottom w:val="0"/>
      <w:divBdr>
        <w:top w:val="none" w:sz="0" w:space="0" w:color="auto"/>
        <w:left w:val="none" w:sz="0" w:space="0" w:color="auto"/>
        <w:bottom w:val="none" w:sz="0" w:space="0" w:color="auto"/>
        <w:right w:val="none" w:sz="0" w:space="0" w:color="auto"/>
      </w:divBdr>
    </w:div>
    <w:div w:id="370689776">
      <w:bodyDiv w:val="1"/>
      <w:marLeft w:val="0"/>
      <w:marRight w:val="0"/>
      <w:marTop w:val="0"/>
      <w:marBottom w:val="0"/>
      <w:divBdr>
        <w:top w:val="none" w:sz="0" w:space="0" w:color="auto"/>
        <w:left w:val="none" w:sz="0" w:space="0" w:color="auto"/>
        <w:bottom w:val="none" w:sz="0" w:space="0" w:color="auto"/>
        <w:right w:val="none" w:sz="0" w:space="0" w:color="auto"/>
      </w:divBdr>
    </w:div>
    <w:div w:id="383064188">
      <w:bodyDiv w:val="1"/>
      <w:marLeft w:val="0"/>
      <w:marRight w:val="0"/>
      <w:marTop w:val="0"/>
      <w:marBottom w:val="0"/>
      <w:divBdr>
        <w:top w:val="none" w:sz="0" w:space="0" w:color="auto"/>
        <w:left w:val="none" w:sz="0" w:space="0" w:color="auto"/>
        <w:bottom w:val="none" w:sz="0" w:space="0" w:color="auto"/>
        <w:right w:val="none" w:sz="0" w:space="0" w:color="auto"/>
      </w:divBdr>
    </w:div>
    <w:div w:id="473984072">
      <w:bodyDiv w:val="1"/>
      <w:marLeft w:val="0"/>
      <w:marRight w:val="0"/>
      <w:marTop w:val="0"/>
      <w:marBottom w:val="0"/>
      <w:divBdr>
        <w:top w:val="none" w:sz="0" w:space="0" w:color="auto"/>
        <w:left w:val="none" w:sz="0" w:space="0" w:color="auto"/>
        <w:bottom w:val="none" w:sz="0" w:space="0" w:color="auto"/>
        <w:right w:val="none" w:sz="0" w:space="0" w:color="auto"/>
      </w:divBdr>
    </w:div>
    <w:div w:id="479201216">
      <w:bodyDiv w:val="1"/>
      <w:marLeft w:val="0"/>
      <w:marRight w:val="0"/>
      <w:marTop w:val="0"/>
      <w:marBottom w:val="0"/>
      <w:divBdr>
        <w:top w:val="none" w:sz="0" w:space="0" w:color="auto"/>
        <w:left w:val="none" w:sz="0" w:space="0" w:color="auto"/>
        <w:bottom w:val="none" w:sz="0" w:space="0" w:color="auto"/>
        <w:right w:val="none" w:sz="0" w:space="0" w:color="auto"/>
      </w:divBdr>
      <w:divsChild>
        <w:div w:id="1054044098">
          <w:marLeft w:val="446"/>
          <w:marRight w:val="0"/>
          <w:marTop w:val="0"/>
          <w:marBottom w:val="0"/>
          <w:divBdr>
            <w:top w:val="none" w:sz="0" w:space="0" w:color="auto"/>
            <w:left w:val="none" w:sz="0" w:space="0" w:color="auto"/>
            <w:bottom w:val="none" w:sz="0" w:space="0" w:color="auto"/>
            <w:right w:val="none" w:sz="0" w:space="0" w:color="auto"/>
          </w:divBdr>
        </w:div>
      </w:divsChild>
    </w:div>
    <w:div w:id="480461496">
      <w:bodyDiv w:val="1"/>
      <w:marLeft w:val="0"/>
      <w:marRight w:val="0"/>
      <w:marTop w:val="0"/>
      <w:marBottom w:val="0"/>
      <w:divBdr>
        <w:top w:val="none" w:sz="0" w:space="0" w:color="auto"/>
        <w:left w:val="none" w:sz="0" w:space="0" w:color="auto"/>
        <w:bottom w:val="none" w:sz="0" w:space="0" w:color="auto"/>
        <w:right w:val="none" w:sz="0" w:space="0" w:color="auto"/>
      </w:divBdr>
    </w:div>
    <w:div w:id="504976979">
      <w:bodyDiv w:val="1"/>
      <w:marLeft w:val="0"/>
      <w:marRight w:val="0"/>
      <w:marTop w:val="0"/>
      <w:marBottom w:val="0"/>
      <w:divBdr>
        <w:top w:val="none" w:sz="0" w:space="0" w:color="auto"/>
        <w:left w:val="none" w:sz="0" w:space="0" w:color="auto"/>
        <w:bottom w:val="none" w:sz="0" w:space="0" w:color="auto"/>
        <w:right w:val="none" w:sz="0" w:space="0" w:color="auto"/>
      </w:divBdr>
    </w:div>
    <w:div w:id="553977096">
      <w:bodyDiv w:val="1"/>
      <w:marLeft w:val="0"/>
      <w:marRight w:val="0"/>
      <w:marTop w:val="0"/>
      <w:marBottom w:val="0"/>
      <w:divBdr>
        <w:top w:val="none" w:sz="0" w:space="0" w:color="auto"/>
        <w:left w:val="none" w:sz="0" w:space="0" w:color="auto"/>
        <w:bottom w:val="none" w:sz="0" w:space="0" w:color="auto"/>
        <w:right w:val="none" w:sz="0" w:space="0" w:color="auto"/>
      </w:divBdr>
      <w:divsChild>
        <w:div w:id="464322747">
          <w:marLeft w:val="403"/>
          <w:marRight w:val="0"/>
          <w:marTop w:val="0"/>
          <w:marBottom w:val="0"/>
          <w:divBdr>
            <w:top w:val="none" w:sz="0" w:space="0" w:color="auto"/>
            <w:left w:val="none" w:sz="0" w:space="0" w:color="auto"/>
            <w:bottom w:val="none" w:sz="0" w:space="0" w:color="auto"/>
            <w:right w:val="none" w:sz="0" w:space="0" w:color="auto"/>
          </w:divBdr>
        </w:div>
        <w:div w:id="1101796636">
          <w:marLeft w:val="403"/>
          <w:marRight w:val="0"/>
          <w:marTop w:val="0"/>
          <w:marBottom w:val="0"/>
          <w:divBdr>
            <w:top w:val="none" w:sz="0" w:space="0" w:color="auto"/>
            <w:left w:val="none" w:sz="0" w:space="0" w:color="auto"/>
            <w:bottom w:val="none" w:sz="0" w:space="0" w:color="auto"/>
            <w:right w:val="none" w:sz="0" w:space="0" w:color="auto"/>
          </w:divBdr>
        </w:div>
      </w:divsChild>
    </w:div>
    <w:div w:id="573591448">
      <w:bodyDiv w:val="1"/>
      <w:marLeft w:val="0"/>
      <w:marRight w:val="0"/>
      <w:marTop w:val="0"/>
      <w:marBottom w:val="0"/>
      <w:divBdr>
        <w:top w:val="none" w:sz="0" w:space="0" w:color="auto"/>
        <w:left w:val="none" w:sz="0" w:space="0" w:color="auto"/>
        <w:bottom w:val="none" w:sz="0" w:space="0" w:color="auto"/>
        <w:right w:val="none" w:sz="0" w:space="0" w:color="auto"/>
      </w:divBdr>
    </w:div>
    <w:div w:id="580211984">
      <w:bodyDiv w:val="1"/>
      <w:marLeft w:val="0"/>
      <w:marRight w:val="0"/>
      <w:marTop w:val="0"/>
      <w:marBottom w:val="0"/>
      <w:divBdr>
        <w:top w:val="none" w:sz="0" w:space="0" w:color="auto"/>
        <w:left w:val="none" w:sz="0" w:space="0" w:color="auto"/>
        <w:bottom w:val="none" w:sz="0" w:space="0" w:color="auto"/>
        <w:right w:val="none" w:sz="0" w:space="0" w:color="auto"/>
      </w:divBdr>
    </w:div>
    <w:div w:id="599490108">
      <w:bodyDiv w:val="1"/>
      <w:marLeft w:val="0"/>
      <w:marRight w:val="0"/>
      <w:marTop w:val="0"/>
      <w:marBottom w:val="0"/>
      <w:divBdr>
        <w:top w:val="none" w:sz="0" w:space="0" w:color="auto"/>
        <w:left w:val="none" w:sz="0" w:space="0" w:color="auto"/>
        <w:bottom w:val="none" w:sz="0" w:space="0" w:color="auto"/>
        <w:right w:val="none" w:sz="0" w:space="0" w:color="auto"/>
      </w:divBdr>
    </w:div>
    <w:div w:id="608663042">
      <w:bodyDiv w:val="1"/>
      <w:marLeft w:val="0"/>
      <w:marRight w:val="0"/>
      <w:marTop w:val="0"/>
      <w:marBottom w:val="0"/>
      <w:divBdr>
        <w:top w:val="none" w:sz="0" w:space="0" w:color="auto"/>
        <w:left w:val="none" w:sz="0" w:space="0" w:color="auto"/>
        <w:bottom w:val="none" w:sz="0" w:space="0" w:color="auto"/>
        <w:right w:val="none" w:sz="0" w:space="0" w:color="auto"/>
      </w:divBdr>
    </w:div>
    <w:div w:id="612134281">
      <w:bodyDiv w:val="1"/>
      <w:marLeft w:val="0"/>
      <w:marRight w:val="0"/>
      <w:marTop w:val="0"/>
      <w:marBottom w:val="0"/>
      <w:divBdr>
        <w:top w:val="none" w:sz="0" w:space="0" w:color="auto"/>
        <w:left w:val="none" w:sz="0" w:space="0" w:color="auto"/>
        <w:bottom w:val="none" w:sz="0" w:space="0" w:color="auto"/>
        <w:right w:val="none" w:sz="0" w:space="0" w:color="auto"/>
      </w:divBdr>
      <w:divsChild>
        <w:div w:id="691615161">
          <w:marLeft w:val="360"/>
          <w:marRight w:val="0"/>
          <w:marTop w:val="200"/>
          <w:marBottom w:val="0"/>
          <w:divBdr>
            <w:top w:val="none" w:sz="0" w:space="0" w:color="auto"/>
            <w:left w:val="none" w:sz="0" w:space="0" w:color="auto"/>
            <w:bottom w:val="none" w:sz="0" w:space="0" w:color="auto"/>
            <w:right w:val="none" w:sz="0" w:space="0" w:color="auto"/>
          </w:divBdr>
        </w:div>
      </w:divsChild>
    </w:div>
    <w:div w:id="622925990">
      <w:bodyDiv w:val="1"/>
      <w:marLeft w:val="0"/>
      <w:marRight w:val="0"/>
      <w:marTop w:val="0"/>
      <w:marBottom w:val="0"/>
      <w:divBdr>
        <w:top w:val="none" w:sz="0" w:space="0" w:color="auto"/>
        <w:left w:val="none" w:sz="0" w:space="0" w:color="auto"/>
        <w:bottom w:val="none" w:sz="0" w:space="0" w:color="auto"/>
        <w:right w:val="none" w:sz="0" w:space="0" w:color="auto"/>
      </w:divBdr>
    </w:div>
    <w:div w:id="661930363">
      <w:bodyDiv w:val="1"/>
      <w:marLeft w:val="0"/>
      <w:marRight w:val="0"/>
      <w:marTop w:val="0"/>
      <w:marBottom w:val="0"/>
      <w:divBdr>
        <w:top w:val="none" w:sz="0" w:space="0" w:color="auto"/>
        <w:left w:val="none" w:sz="0" w:space="0" w:color="auto"/>
        <w:bottom w:val="none" w:sz="0" w:space="0" w:color="auto"/>
        <w:right w:val="none" w:sz="0" w:space="0" w:color="auto"/>
      </w:divBdr>
    </w:div>
    <w:div w:id="699427965">
      <w:bodyDiv w:val="1"/>
      <w:marLeft w:val="0"/>
      <w:marRight w:val="0"/>
      <w:marTop w:val="0"/>
      <w:marBottom w:val="0"/>
      <w:divBdr>
        <w:top w:val="none" w:sz="0" w:space="0" w:color="auto"/>
        <w:left w:val="none" w:sz="0" w:space="0" w:color="auto"/>
        <w:bottom w:val="none" w:sz="0" w:space="0" w:color="auto"/>
        <w:right w:val="none" w:sz="0" w:space="0" w:color="auto"/>
      </w:divBdr>
    </w:div>
    <w:div w:id="726103130">
      <w:bodyDiv w:val="1"/>
      <w:marLeft w:val="0"/>
      <w:marRight w:val="0"/>
      <w:marTop w:val="0"/>
      <w:marBottom w:val="0"/>
      <w:divBdr>
        <w:top w:val="none" w:sz="0" w:space="0" w:color="auto"/>
        <w:left w:val="none" w:sz="0" w:space="0" w:color="auto"/>
        <w:bottom w:val="none" w:sz="0" w:space="0" w:color="auto"/>
        <w:right w:val="none" w:sz="0" w:space="0" w:color="auto"/>
      </w:divBdr>
    </w:div>
    <w:div w:id="746146089">
      <w:bodyDiv w:val="1"/>
      <w:marLeft w:val="0"/>
      <w:marRight w:val="0"/>
      <w:marTop w:val="0"/>
      <w:marBottom w:val="0"/>
      <w:divBdr>
        <w:top w:val="none" w:sz="0" w:space="0" w:color="auto"/>
        <w:left w:val="none" w:sz="0" w:space="0" w:color="auto"/>
        <w:bottom w:val="none" w:sz="0" w:space="0" w:color="auto"/>
        <w:right w:val="none" w:sz="0" w:space="0" w:color="auto"/>
      </w:divBdr>
    </w:div>
    <w:div w:id="752359211">
      <w:bodyDiv w:val="1"/>
      <w:marLeft w:val="0"/>
      <w:marRight w:val="0"/>
      <w:marTop w:val="0"/>
      <w:marBottom w:val="0"/>
      <w:divBdr>
        <w:top w:val="none" w:sz="0" w:space="0" w:color="auto"/>
        <w:left w:val="none" w:sz="0" w:space="0" w:color="auto"/>
        <w:bottom w:val="none" w:sz="0" w:space="0" w:color="auto"/>
        <w:right w:val="none" w:sz="0" w:space="0" w:color="auto"/>
      </w:divBdr>
    </w:div>
    <w:div w:id="765157599">
      <w:bodyDiv w:val="1"/>
      <w:marLeft w:val="0"/>
      <w:marRight w:val="0"/>
      <w:marTop w:val="0"/>
      <w:marBottom w:val="0"/>
      <w:divBdr>
        <w:top w:val="none" w:sz="0" w:space="0" w:color="auto"/>
        <w:left w:val="none" w:sz="0" w:space="0" w:color="auto"/>
        <w:bottom w:val="none" w:sz="0" w:space="0" w:color="auto"/>
        <w:right w:val="none" w:sz="0" w:space="0" w:color="auto"/>
      </w:divBdr>
    </w:div>
    <w:div w:id="773982214">
      <w:bodyDiv w:val="1"/>
      <w:marLeft w:val="0"/>
      <w:marRight w:val="0"/>
      <w:marTop w:val="0"/>
      <w:marBottom w:val="0"/>
      <w:divBdr>
        <w:top w:val="none" w:sz="0" w:space="0" w:color="auto"/>
        <w:left w:val="none" w:sz="0" w:space="0" w:color="auto"/>
        <w:bottom w:val="none" w:sz="0" w:space="0" w:color="auto"/>
        <w:right w:val="none" w:sz="0" w:space="0" w:color="auto"/>
      </w:divBdr>
    </w:div>
    <w:div w:id="783111672">
      <w:bodyDiv w:val="1"/>
      <w:marLeft w:val="0"/>
      <w:marRight w:val="0"/>
      <w:marTop w:val="0"/>
      <w:marBottom w:val="0"/>
      <w:divBdr>
        <w:top w:val="none" w:sz="0" w:space="0" w:color="auto"/>
        <w:left w:val="none" w:sz="0" w:space="0" w:color="auto"/>
        <w:bottom w:val="none" w:sz="0" w:space="0" w:color="auto"/>
        <w:right w:val="none" w:sz="0" w:space="0" w:color="auto"/>
      </w:divBdr>
    </w:div>
    <w:div w:id="783574543">
      <w:bodyDiv w:val="1"/>
      <w:marLeft w:val="0"/>
      <w:marRight w:val="0"/>
      <w:marTop w:val="0"/>
      <w:marBottom w:val="0"/>
      <w:divBdr>
        <w:top w:val="none" w:sz="0" w:space="0" w:color="auto"/>
        <w:left w:val="none" w:sz="0" w:space="0" w:color="auto"/>
        <w:bottom w:val="none" w:sz="0" w:space="0" w:color="auto"/>
        <w:right w:val="none" w:sz="0" w:space="0" w:color="auto"/>
      </w:divBdr>
    </w:div>
    <w:div w:id="787701144">
      <w:bodyDiv w:val="1"/>
      <w:marLeft w:val="0"/>
      <w:marRight w:val="0"/>
      <w:marTop w:val="0"/>
      <w:marBottom w:val="0"/>
      <w:divBdr>
        <w:top w:val="none" w:sz="0" w:space="0" w:color="auto"/>
        <w:left w:val="none" w:sz="0" w:space="0" w:color="auto"/>
        <w:bottom w:val="none" w:sz="0" w:space="0" w:color="auto"/>
        <w:right w:val="none" w:sz="0" w:space="0" w:color="auto"/>
      </w:divBdr>
      <w:divsChild>
        <w:div w:id="551120771">
          <w:marLeft w:val="0"/>
          <w:marRight w:val="0"/>
          <w:marTop w:val="0"/>
          <w:marBottom w:val="0"/>
          <w:divBdr>
            <w:top w:val="none" w:sz="0" w:space="0" w:color="auto"/>
            <w:left w:val="none" w:sz="0" w:space="0" w:color="auto"/>
            <w:bottom w:val="none" w:sz="0" w:space="0" w:color="auto"/>
            <w:right w:val="none" w:sz="0" w:space="0" w:color="auto"/>
          </w:divBdr>
          <w:divsChild>
            <w:div w:id="767047615">
              <w:marLeft w:val="0"/>
              <w:marRight w:val="0"/>
              <w:marTop w:val="0"/>
              <w:marBottom w:val="0"/>
              <w:divBdr>
                <w:top w:val="none" w:sz="0" w:space="0" w:color="auto"/>
                <w:left w:val="none" w:sz="0" w:space="0" w:color="auto"/>
                <w:bottom w:val="none" w:sz="0" w:space="0" w:color="auto"/>
                <w:right w:val="none" w:sz="0" w:space="0" w:color="auto"/>
              </w:divBdr>
              <w:divsChild>
                <w:div w:id="1502350044">
                  <w:marLeft w:val="0"/>
                  <w:marRight w:val="0"/>
                  <w:marTop w:val="0"/>
                  <w:marBottom w:val="0"/>
                  <w:divBdr>
                    <w:top w:val="none" w:sz="0" w:space="0" w:color="auto"/>
                    <w:left w:val="none" w:sz="0" w:space="0" w:color="auto"/>
                    <w:bottom w:val="none" w:sz="0" w:space="0" w:color="auto"/>
                    <w:right w:val="none" w:sz="0" w:space="0" w:color="auto"/>
                  </w:divBdr>
                  <w:divsChild>
                    <w:div w:id="115449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059538">
      <w:bodyDiv w:val="1"/>
      <w:marLeft w:val="0"/>
      <w:marRight w:val="0"/>
      <w:marTop w:val="0"/>
      <w:marBottom w:val="0"/>
      <w:divBdr>
        <w:top w:val="none" w:sz="0" w:space="0" w:color="auto"/>
        <w:left w:val="none" w:sz="0" w:space="0" w:color="auto"/>
        <w:bottom w:val="none" w:sz="0" w:space="0" w:color="auto"/>
        <w:right w:val="none" w:sz="0" w:space="0" w:color="auto"/>
      </w:divBdr>
    </w:div>
    <w:div w:id="807629616">
      <w:bodyDiv w:val="1"/>
      <w:marLeft w:val="0"/>
      <w:marRight w:val="0"/>
      <w:marTop w:val="0"/>
      <w:marBottom w:val="0"/>
      <w:divBdr>
        <w:top w:val="none" w:sz="0" w:space="0" w:color="auto"/>
        <w:left w:val="none" w:sz="0" w:space="0" w:color="auto"/>
        <w:bottom w:val="none" w:sz="0" w:space="0" w:color="auto"/>
        <w:right w:val="none" w:sz="0" w:space="0" w:color="auto"/>
      </w:divBdr>
    </w:div>
    <w:div w:id="816143790">
      <w:bodyDiv w:val="1"/>
      <w:marLeft w:val="0"/>
      <w:marRight w:val="0"/>
      <w:marTop w:val="0"/>
      <w:marBottom w:val="0"/>
      <w:divBdr>
        <w:top w:val="none" w:sz="0" w:space="0" w:color="auto"/>
        <w:left w:val="none" w:sz="0" w:space="0" w:color="auto"/>
        <w:bottom w:val="none" w:sz="0" w:space="0" w:color="auto"/>
        <w:right w:val="none" w:sz="0" w:space="0" w:color="auto"/>
      </w:divBdr>
    </w:div>
    <w:div w:id="824124037">
      <w:bodyDiv w:val="1"/>
      <w:marLeft w:val="0"/>
      <w:marRight w:val="0"/>
      <w:marTop w:val="0"/>
      <w:marBottom w:val="0"/>
      <w:divBdr>
        <w:top w:val="none" w:sz="0" w:space="0" w:color="auto"/>
        <w:left w:val="none" w:sz="0" w:space="0" w:color="auto"/>
        <w:bottom w:val="none" w:sz="0" w:space="0" w:color="auto"/>
        <w:right w:val="none" w:sz="0" w:space="0" w:color="auto"/>
      </w:divBdr>
    </w:div>
    <w:div w:id="832721865">
      <w:bodyDiv w:val="1"/>
      <w:marLeft w:val="0"/>
      <w:marRight w:val="0"/>
      <w:marTop w:val="0"/>
      <w:marBottom w:val="0"/>
      <w:divBdr>
        <w:top w:val="none" w:sz="0" w:space="0" w:color="auto"/>
        <w:left w:val="none" w:sz="0" w:space="0" w:color="auto"/>
        <w:bottom w:val="none" w:sz="0" w:space="0" w:color="auto"/>
        <w:right w:val="none" w:sz="0" w:space="0" w:color="auto"/>
      </w:divBdr>
    </w:div>
    <w:div w:id="835417662">
      <w:bodyDiv w:val="1"/>
      <w:marLeft w:val="0"/>
      <w:marRight w:val="0"/>
      <w:marTop w:val="0"/>
      <w:marBottom w:val="0"/>
      <w:divBdr>
        <w:top w:val="none" w:sz="0" w:space="0" w:color="auto"/>
        <w:left w:val="none" w:sz="0" w:space="0" w:color="auto"/>
        <w:bottom w:val="none" w:sz="0" w:space="0" w:color="auto"/>
        <w:right w:val="none" w:sz="0" w:space="0" w:color="auto"/>
      </w:divBdr>
    </w:div>
    <w:div w:id="853107706">
      <w:bodyDiv w:val="1"/>
      <w:marLeft w:val="0"/>
      <w:marRight w:val="0"/>
      <w:marTop w:val="0"/>
      <w:marBottom w:val="0"/>
      <w:divBdr>
        <w:top w:val="none" w:sz="0" w:space="0" w:color="auto"/>
        <w:left w:val="none" w:sz="0" w:space="0" w:color="auto"/>
        <w:bottom w:val="none" w:sz="0" w:space="0" w:color="auto"/>
        <w:right w:val="none" w:sz="0" w:space="0" w:color="auto"/>
      </w:divBdr>
    </w:div>
    <w:div w:id="863710482">
      <w:bodyDiv w:val="1"/>
      <w:marLeft w:val="0"/>
      <w:marRight w:val="0"/>
      <w:marTop w:val="0"/>
      <w:marBottom w:val="0"/>
      <w:divBdr>
        <w:top w:val="none" w:sz="0" w:space="0" w:color="auto"/>
        <w:left w:val="none" w:sz="0" w:space="0" w:color="auto"/>
        <w:bottom w:val="none" w:sz="0" w:space="0" w:color="auto"/>
        <w:right w:val="none" w:sz="0" w:space="0" w:color="auto"/>
      </w:divBdr>
    </w:div>
    <w:div w:id="876551317">
      <w:bodyDiv w:val="1"/>
      <w:marLeft w:val="0"/>
      <w:marRight w:val="0"/>
      <w:marTop w:val="0"/>
      <w:marBottom w:val="0"/>
      <w:divBdr>
        <w:top w:val="none" w:sz="0" w:space="0" w:color="auto"/>
        <w:left w:val="none" w:sz="0" w:space="0" w:color="auto"/>
        <w:bottom w:val="none" w:sz="0" w:space="0" w:color="auto"/>
        <w:right w:val="none" w:sz="0" w:space="0" w:color="auto"/>
      </w:divBdr>
    </w:div>
    <w:div w:id="910039003">
      <w:bodyDiv w:val="1"/>
      <w:marLeft w:val="0"/>
      <w:marRight w:val="0"/>
      <w:marTop w:val="0"/>
      <w:marBottom w:val="0"/>
      <w:divBdr>
        <w:top w:val="none" w:sz="0" w:space="0" w:color="auto"/>
        <w:left w:val="none" w:sz="0" w:space="0" w:color="auto"/>
        <w:bottom w:val="none" w:sz="0" w:space="0" w:color="auto"/>
        <w:right w:val="none" w:sz="0" w:space="0" w:color="auto"/>
      </w:divBdr>
    </w:div>
    <w:div w:id="916206960">
      <w:bodyDiv w:val="1"/>
      <w:marLeft w:val="0"/>
      <w:marRight w:val="0"/>
      <w:marTop w:val="0"/>
      <w:marBottom w:val="0"/>
      <w:divBdr>
        <w:top w:val="none" w:sz="0" w:space="0" w:color="auto"/>
        <w:left w:val="none" w:sz="0" w:space="0" w:color="auto"/>
        <w:bottom w:val="none" w:sz="0" w:space="0" w:color="auto"/>
        <w:right w:val="none" w:sz="0" w:space="0" w:color="auto"/>
      </w:divBdr>
    </w:div>
    <w:div w:id="928125824">
      <w:bodyDiv w:val="1"/>
      <w:marLeft w:val="0"/>
      <w:marRight w:val="0"/>
      <w:marTop w:val="0"/>
      <w:marBottom w:val="0"/>
      <w:divBdr>
        <w:top w:val="none" w:sz="0" w:space="0" w:color="auto"/>
        <w:left w:val="none" w:sz="0" w:space="0" w:color="auto"/>
        <w:bottom w:val="none" w:sz="0" w:space="0" w:color="auto"/>
        <w:right w:val="none" w:sz="0" w:space="0" w:color="auto"/>
      </w:divBdr>
    </w:div>
    <w:div w:id="948244765">
      <w:bodyDiv w:val="1"/>
      <w:marLeft w:val="0"/>
      <w:marRight w:val="0"/>
      <w:marTop w:val="0"/>
      <w:marBottom w:val="0"/>
      <w:divBdr>
        <w:top w:val="none" w:sz="0" w:space="0" w:color="auto"/>
        <w:left w:val="none" w:sz="0" w:space="0" w:color="auto"/>
        <w:bottom w:val="none" w:sz="0" w:space="0" w:color="auto"/>
        <w:right w:val="none" w:sz="0" w:space="0" w:color="auto"/>
      </w:divBdr>
    </w:div>
    <w:div w:id="961960532">
      <w:bodyDiv w:val="1"/>
      <w:marLeft w:val="0"/>
      <w:marRight w:val="0"/>
      <w:marTop w:val="0"/>
      <w:marBottom w:val="0"/>
      <w:divBdr>
        <w:top w:val="none" w:sz="0" w:space="0" w:color="auto"/>
        <w:left w:val="none" w:sz="0" w:space="0" w:color="auto"/>
        <w:bottom w:val="none" w:sz="0" w:space="0" w:color="auto"/>
        <w:right w:val="none" w:sz="0" w:space="0" w:color="auto"/>
      </w:divBdr>
    </w:div>
    <w:div w:id="964772667">
      <w:bodyDiv w:val="1"/>
      <w:marLeft w:val="0"/>
      <w:marRight w:val="0"/>
      <w:marTop w:val="0"/>
      <w:marBottom w:val="0"/>
      <w:divBdr>
        <w:top w:val="none" w:sz="0" w:space="0" w:color="auto"/>
        <w:left w:val="none" w:sz="0" w:space="0" w:color="auto"/>
        <w:bottom w:val="none" w:sz="0" w:space="0" w:color="auto"/>
        <w:right w:val="none" w:sz="0" w:space="0" w:color="auto"/>
      </w:divBdr>
    </w:div>
    <w:div w:id="972751176">
      <w:bodyDiv w:val="1"/>
      <w:marLeft w:val="0"/>
      <w:marRight w:val="0"/>
      <w:marTop w:val="0"/>
      <w:marBottom w:val="0"/>
      <w:divBdr>
        <w:top w:val="none" w:sz="0" w:space="0" w:color="auto"/>
        <w:left w:val="none" w:sz="0" w:space="0" w:color="auto"/>
        <w:bottom w:val="none" w:sz="0" w:space="0" w:color="auto"/>
        <w:right w:val="none" w:sz="0" w:space="0" w:color="auto"/>
      </w:divBdr>
    </w:div>
    <w:div w:id="1012728365">
      <w:bodyDiv w:val="1"/>
      <w:marLeft w:val="0"/>
      <w:marRight w:val="0"/>
      <w:marTop w:val="0"/>
      <w:marBottom w:val="0"/>
      <w:divBdr>
        <w:top w:val="none" w:sz="0" w:space="0" w:color="auto"/>
        <w:left w:val="none" w:sz="0" w:space="0" w:color="auto"/>
        <w:bottom w:val="none" w:sz="0" w:space="0" w:color="auto"/>
        <w:right w:val="none" w:sz="0" w:space="0" w:color="auto"/>
      </w:divBdr>
    </w:div>
    <w:div w:id="1067611557">
      <w:bodyDiv w:val="1"/>
      <w:marLeft w:val="0"/>
      <w:marRight w:val="0"/>
      <w:marTop w:val="0"/>
      <w:marBottom w:val="0"/>
      <w:divBdr>
        <w:top w:val="none" w:sz="0" w:space="0" w:color="auto"/>
        <w:left w:val="none" w:sz="0" w:space="0" w:color="auto"/>
        <w:bottom w:val="none" w:sz="0" w:space="0" w:color="auto"/>
        <w:right w:val="none" w:sz="0" w:space="0" w:color="auto"/>
      </w:divBdr>
      <w:divsChild>
        <w:div w:id="671952561">
          <w:marLeft w:val="360"/>
          <w:marRight w:val="0"/>
          <w:marTop w:val="200"/>
          <w:marBottom w:val="0"/>
          <w:divBdr>
            <w:top w:val="none" w:sz="0" w:space="0" w:color="auto"/>
            <w:left w:val="none" w:sz="0" w:space="0" w:color="auto"/>
            <w:bottom w:val="none" w:sz="0" w:space="0" w:color="auto"/>
            <w:right w:val="none" w:sz="0" w:space="0" w:color="auto"/>
          </w:divBdr>
        </w:div>
      </w:divsChild>
    </w:div>
    <w:div w:id="1073044287">
      <w:bodyDiv w:val="1"/>
      <w:marLeft w:val="0"/>
      <w:marRight w:val="0"/>
      <w:marTop w:val="0"/>
      <w:marBottom w:val="0"/>
      <w:divBdr>
        <w:top w:val="none" w:sz="0" w:space="0" w:color="auto"/>
        <w:left w:val="none" w:sz="0" w:space="0" w:color="auto"/>
        <w:bottom w:val="none" w:sz="0" w:space="0" w:color="auto"/>
        <w:right w:val="none" w:sz="0" w:space="0" w:color="auto"/>
      </w:divBdr>
    </w:div>
    <w:div w:id="1086075550">
      <w:bodyDiv w:val="1"/>
      <w:marLeft w:val="0"/>
      <w:marRight w:val="0"/>
      <w:marTop w:val="0"/>
      <w:marBottom w:val="0"/>
      <w:divBdr>
        <w:top w:val="none" w:sz="0" w:space="0" w:color="auto"/>
        <w:left w:val="none" w:sz="0" w:space="0" w:color="auto"/>
        <w:bottom w:val="none" w:sz="0" w:space="0" w:color="auto"/>
        <w:right w:val="none" w:sz="0" w:space="0" w:color="auto"/>
      </w:divBdr>
    </w:div>
    <w:div w:id="1124927303">
      <w:bodyDiv w:val="1"/>
      <w:marLeft w:val="0"/>
      <w:marRight w:val="0"/>
      <w:marTop w:val="0"/>
      <w:marBottom w:val="0"/>
      <w:divBdr>
        <w:top w:val="none" w:sz="0" w:space="0" w:color="auto"/>
        <w:left w:val="none" w:sz="0" w:space="0" w:color="auto"/>
        <w:bottom w:val="none" w:sz="0" w:space="0" w:color="auto"/>
        <w:right w:val="none" w:sz="0" w:space="0" w:color="auto"/>
      </w:divBdr>
    </w:div>
    <w:div w:id="1134248503">
      <w:bodyDiv w:val="1"/>
      <w:marLeft w:val="0"/>
      <w:marRight w:val="0"/>
      <w:marTop w:val="0"/>
      <w:marBottom w:val="0"/>
      <w:divBdr>
        <w:top w:val="none" w:sz="0" w:space="0" w:color="auto"/>
        <w:left w:val="none" w:sz="0" w:space="0" w:color="auto"/>
        <w:bottom w:val="none" w:sz="0" w:space="0" w:color="auto"/>
        <w:right w:val="none" w:sz="0" w:space="0" w:color="auto"/>
      </w:divBdr>
    </w:div>
    <w:div w:id="1139760897">
      <w:bodyDiv w:val="1"/>
      <w:marLeft w:val="0"/>
      <w:marRight w:val="0"/>
      <w:marTop w:val="0"/>
      <w:marBottom w:val="0"/>
      <w:divBdr>
        <w:top w:val="none" w:sz="0" w:space="0" w:color="auto"/>
        <w:left w:val="none" w:sz="0" w:space="0" w:color="auto"/>
        <w:bottom w:val="none" w:sz="0" w:space="0" w:color="auto"/>
        <w:right w:val="none" w:sz="0" w:space="0" w:color="auto"/>
      </w:divBdr>
    </w:div>
    <w:div w:id="1155803795">
      <w:bodyDiv w:val="1"/>
      <w:marLeft w:val="0"/>
      <w:marRight w:val="0"/>
      <w:marTop w:val="0"/>
      <w:marBottom w:val="0"/>
      <w:divBdr>
        <w:top w:val="none" w:sz="0" w:space="0" w:color="auto"/>
        <w:left w:val="none" w:sz="0" w:space="0" w:color="auto"/>
        <w:bottom w:val="none" w:sz="0" w:space="0" w:color="auto"/>
        <w:right w:val="none" w:sz="0" w:space="0" w:color="auto"/>
      </w:divBdr>
    </w:div>
    <w:div w:id="1167481779">
      <w:bodyDiv w:val="1"/>
      <w:marLeft w:val="0"/>
      <w:marRight w:val="0"/>
      <w:marTop w:val="0"/>
      <w:marBottom w:val="0"/>
      <w:divBdr>
        <w:top w:val="none" w:sz="0" w:space="0" w:color="auto"/>
        <w:left w:val="none" w:sz="0" w:space="0" w:color="auto"/>
        <w:bottom w:val="none" w:sz="0" w:space="0" w:color="auto"/>
        <w:right w:val="none" w:sz="0" w:space="0" w:color="auto"/>
      </w:divBdr>
    </w:div>
    <w:div w:id="1171216774">
      <w:bodyDiv w:val="1"/>
      <w:marLeft w:val="0"/>
      <w:marRight w:val="0"/>
      <w:marTop w:val="0"/>
      <w:marBottom w:val="0"/>
      <w:divBdr>
        <w:top w:val="none" w:sz="0" w:space="0" w:color="auto"/>
        <w:left w:val="none" w:sz="0" w:space="0" w:color="auto"/>
        <w:bottom w:val="none" w:sz="0" w:space="0" w:color="auto"/>
        <w:right w:val="none" w:sz="0" w:space="0" w:color="auto"/>
      </w:divBdr>
    </w:div>
    <w:div w:id="1174690963">
      <w:bodyDiv w:val="1"/>
      <w:marLeft w:val="0"/>
      <w:marRight w:val="0"/>
      <w:marTop w:val="0"/>
      <w:marBottom w:val="0"/>
      <w:divBdr>
        <w:top w:val="none" w:sz="0" w:space="0" w:color="auto"/>
        <w:left w:val="none" w:sz="0" w:space="0" w:color="auto"/>
        <w:bottom w:val="none" w:sz="0" w:space="0" w:color="auto"/>
        <w:right w:val="none" w:sz="0" w:space="0" w:color="auto"/>
      </w:divBdr>
    </w:div>
    <w:div w:id="1176075644">
      <w:bodyDiv w:val="1"/>
      <w:marLeft w:val="0"/>
      <w:marRight w:val="0"/>
      <w:marTop w:val="0"/>
      <w:marBottom w:val="0"/>
      <w:divBdr>
        <w:top w:val="none" w:sz="0" w:space="0" w:color="auto"/>
        <w:left w:val="none" w:sz="0" w:space="0" w:color="auto"/>
        <w:bottom w:val="none" w:sz="0" w:space="0" w:color="auto"/>
        <w:right w:val="none" w:sz="0" w:space="0" w:color="auto"/>
      </w:divBdr>
    </w:div>
    <w:div w:id="1210461747">
      <w:bodyDiv w:val="1"/>
      <w:marLeft w:val="0"/>
      <w:marRight w:val="0"/>
      <w:marTop w:val="0"/>
      <w:marBottom w:val="0"/>
      <w:divBdr>
        <w:top w:val="none" w:sz="0" w:space="0" w:color="auto"/>
        <w:left w:val="none" w:sz="0" w:space="0" w:color="auto"/>
        <w:bottom w:val="none" w:sz="0" w:space="0" w:color="auto"/>
        <w:right w:val="none" w:sz="0" w:space="0" w:color="auto"/>
      </w:divBdr>
    </w:div>
    <w:div w:id="1221014821">
      <w:bodyDiv w:val="1"/>
      <w:marLeft w:val="0"/>
      <w:marRight w:val="0"/>
      <w:marTop w:val="0"/>
      <w:marBottom w:val="0"/>
      <w:divBdr>
        <w:top w:val="none" w:sz="0" w:space="0" w:color="auto"/>
        <w:left w:val="none" w:sz="0" w:space="0" w:color="auto"/>
        <w:bottom w:val="none" w:sz="0" w:space="0" w:color="auto"/>
        <w:right w:val="none" w:sz="0" w:space="0" w:color="auto"/>
      </w:divBdr>
    </w:div>
    <w:div w:id="1227572979">
      <w:bodyDiv w:val="1"/>
      <w:marLeft w:val="0"/>
      <w:marRight w:val="0"/>
      <w:marTop w:val="0"/>
      <w:marBottom w:val="0"/>
      <w:divBdr>
        <w:top w:val="none" w:sz="0" w:space="0" w:color="auto"/>
        <w:left w:val="none" w:sz="0" w:space="0" w:color="auto"/>
        <w:bottom w:val="none" w:sz="0" w:space="0" w:color="auto"/>
        <w:right w:val="none" w:sz="0" w:space="0" w:color="auto"/>
      </w:divBdr>
    </w:div>
    <w:div w:id="1255091893">
      <w:bodyDiv w:val="1"/>
      <w:marLeft w:val="0"/>
      <w:marRight w:val="0"/>
      <w:marTop w:val="0"/>
      <w:marBottom w:val="0"/>
      <w:divBdr>
        <w:top w:val="none" w:sz="0" w:space="0" w:color="auto"/>
        <w:left w:val="none" w:sz="0" w:space="0" w:color="auto"/>
        <w:bottom w:val="none" w:sz="0" w:space="0" w:color="auto"/>
        <w:right w:val="none" w:sz="0" w:space="0" w:color="auto"/>
      </w:divBdr>
    </w:div>
    <w:div w:id="1267081384">
      <w:bodyDiv w:val="1"/>
      <w:marLeft w:val="0"/>
      <w:marRight w:val="0"/>
      <w:marTop w:val="0"/>
      <w:marBottom w:val="0"/>
      <w:divBdr>
        <w:top w:val="none" w:sz="0" w:space="0" w:color="auto"/>
        <w:left w:val="none" w:sz="0" w:space="0" w:color="auto"/>
        <w:bottom w:val="none" w:sz="0" w:space="0" w:color="auto"/>
        <w:right w:val="none" w:sz="0" w:space="0" w:color="auto"/>
      </w:divBdr>
    </w:div>
    <w:div w:id="1301695059">
      <w:bodyDiv w:val="1"/>
      <w:marLeft w:val="0"/>
      <w:marRight w:val="0"/>
      <w:marTop w:val="0"/>
      <w:marBottom w:val="0"/>
      <w:divBdr>
        <w:top w:val="none" w:sz="0" w:space="0" w:color="auto"/>
        <w:left w:val="none" w:sz="0" w:space="0" w:color="auto"/>
        <w:bottom w:val="none" w:sz="0" w:space="0" w:color="auto"/>
        <w:right w:val="none" w:sz="0" w:space="0" w:color="auto"/>
      </w:divBdr>
    </w:div>
    <w:div w:id="1305739473">
      <w:bodyDiv w:val="1"/>
      <w:marLeft w:val="0"/>
      <w:marRight w:val="0"/>
      <w:marTop w:val="0"/>
      <w:marBottom w:val="0"/>
      <w:divBdr>
        <w:top w:val="none" w:sz="0" w:space="0" w:color="auto"/>
        <w:left w:val="none" w:sz="0" w:space="0" w:color="auto"/>
        <w:bottom w:val="none" w:sz="0" w:space="0" w:color="auto"/>
        <w:right w:val="none" w:sz="0" w:space="0" w:color="auto"/>
      </w:divBdr>
    </w:div>
    <w:div w:id="1319455633">
      <w:bodyDiv w:val="1"/>
      <w:marLeft w:val="0"/>
      <w:marRight w:val="0"/>
      <w:marTop w:val="0"/>
      <w:marBottom w:val="0"/>
      <w:divBdr>
        <w:top w:val="none" w:sz="0" w:space="0" w:color="auto"/>
        <w:left w:val="none" w:sz="0" w:space="0" w:color="auto"/>
        <w:bottom w:val="none" w:sz="0" w:space="0" w:color="auto"/>
        <w:right w:val="none" w:sz="0" w:space="0" w:color="auto"/>
      </w:divBdr>
      <w:divsChild>
        <w:div w:id="204291895">
          <w:marLeft w:val="806"/>
          <w:marRight w:val="0"/>
          <w:marTop w:val="200"/>
          <w:marBottom w:val="0"/>
          <w:divBdr>
            <w:top w:val="none" w:sz="0" w:space="0" w:color="auto"/>
            <w:left w:val="none" w:sz="0" w:space="0" w:color="auto"/>
            <w:bottom w:val="none" w:sz="0" w:space="0" w:color="auto"/>
            <w:right w:val="none" w:sz="0" w:space="0" w:color="auto"/>
          </w:divBdr>
        </w:div>
        <w:div w:id="429089912">
          <w:marLeft w:val="806"/>
          <w:marRight w:val="0"/>
          <w:marTop w:val="200"/>
          <w:marBottom w:val="0"/>
          <w:divBdr>
            <w:top w:val="none" w:sz="0" w:space="0" w:color="auto"/>
            <w:left w:val="none" w:sz="0" w:space="0" w:color="auto"/>
            <w:bottom w:val="none" w:sz="0" w:space="0" w:color="auto"/>
            <w:right w:val="none" w:sz="0" w:space="0" w:color="auto"/>
          </w:divBdr>
        </w:div>
        <w:div w:id="754014315">
          <w:marLeft w:val="806"/>
          <w:marRight w:val="0"/>
          <w:marTop w:val="200"/>
          <w:marBottom w:val="0"/>
          <w:divBdr>
            <w:top w:val="none" w:sz="0" w:space="0" w:color="auto"/>
            <w:left w:val="none" w:sz="0" w:space="0" w:color="auto"/>
            <w:bottom w:val="none" w:sz="0" w:space="0" w:color="auto"/>
            <w:right w:val="none" w:sz="0" w:space="0" w:color="auto"/>
          </w:divBdr>
        </w:div>
        <w:div w:id="1200554216">
          <w:marLeft w:val="806"/>
          <w:marRight w:val="0"/>
          <w:marTop w:val="200"/>
          <w:marBottom w:val="0"/>
          <w:divBdr>
            <w:top w:val="none" w:sz="0" w:space="0" w:color="auto"/>
            <w:left w:val="none" w:sz="0" w:space="0" w:color="auto"/>
            <w:bottom w:val="none" w:sz="0" w:space="0" w:color="auto"/>
            <w:right w:val="none" w:sz="0" w:space="0" w:color="auto"/>
          </w:divBdr>
        </w:div>
        <w:div w:id="1929000510">
          <w:marLeft w:val="806"/>
          <w:marRight w:val="0"/>
          <w:marTop w:val="200"/>
          <w:marBottom w:val="0"/>
          <w:divBdr>
            <w:top w:val="none" w:sz="0" w:space="0" w:color="auto"/>
            <w:left w:val="none" w:sz="0" w:space="0" w:color="auto"/>
            <w:bottom w:val="none" w:sz="0" w:space="0" w:color="auto"/>
            <w:right w:val="none" w:sz="0" w:space="0" w:color="auto"/>
          </w:divBdr>
        </w:div>
      </w:divsChild>
    </w:div>
    <w:div w:id="1324622915">
      <w:bodyDiv w:val="1"/>
      <w:marLeft w:val="0"/>
      <w:marRight w:val="0"/>
      <w:marTop w:val="0"/>
      <w:marBottom w:val="0"/>
      <w:divBdr>
        <w:top w:val="none" w:sz="0" w:space="0" w:color="auto"/>
        <w:left w:val="none" w:sz="0" w:space="0" w:color="auto"/>
        <w:bottom w:val="none" w:sz="0" w:space="0" w:color="auto"/>
        <w:right w:val="none" w:sz="0" w:space="0" w:color="auto"/>
      </w:divBdr>
    </w:div>
    <w:div w:id="1353415249">
      <w:bodyDiv w:val="1"/>
      <w:marLeft w:val="0"/>
      <w:marRight w:val="0"/>
      <w:marTop w:val="0"/>
      <w:marBottom w:val="0"/>
      <w:divBdr>
        <w:top w:val="none" w:sz="0" w:space="0" w:color="auto"/>
        <w:left w:val="none" w:sz="0" w:space="0" w:color="auto"/>
        <w:bottom w:val="none" w:sz="0" w:space="0" w:color="auto"/>
        <w:right w:val="none" w:sz="0" w:space="0" w:color="auto"/>
      </w:divBdr>
    </w:div>
    <w:div w:id="1360282723">
      <w:bodyDiv w:val="1"/>
      <w:marLeft w:val="0"/>
      <w:marRight w:val="0"/>
      <w:marTop w:val="0"/>
      <w:marBottom w:val="0"/>
      <w:divBdr>
        <w:top w:val="none" w:sz="0" w:space="0" w:color="auto"/>
        <w:left w:val="none" w:sz="0" w:space="0" w:color="auto"/>
        <w:bottom w:val="none" w:sz="0" w:space="0" w:color="auto"/>
        <w:right w:val="none" w:sz="0" w:space="0" w:color="auto"/>
      </w:divBdr>
    </w:div>
    <w:div w:id="1373728708">
      <w:bodyDiv w:val="1"/>
      <w:marLeft w:val="0"/>
      <w:marRight w:val="0"/>
      <w:marTop w:val="0"/>
      <w:marBottom w:val="0"/>
      <w:divBdr>
        <w:top w:val="none" w:sz="0" w:space="0" w:color="auto"/>
        <w:left w:val="none" w:sz="0" w:space="0" w:color="auto"/>
        <w:bottom w:val="none" w:sz="0" w:space="0" w:color="auto"/>
        <w:right w:val="none" w:sz="0" w:space="0" w:color="auto"/>
      </w:divBdr>
    </w:div>
    <w:div w:id="1386181562">
      <w:bodyDiv w:val="1"/>
      <w:marLeft w:val="0"/>
      <w:marRight w:val="0"/>
      <w:marTop w:val="0"/>
      <w:marBottom w:val="0"/>
      <w:divBdr>
        <w:top w:val="none" w:sz="0" w:space="0" w:color="auto"/>
        <w:left w:val="none" w:sz="0" w:space="0" w:color="auto"/>
        <w:bottom w:val="none" w:sz="0" w:space="0" w:color="auto"/>
        <w:right w:val="none" w:sz="0" w:space="0" w:color="auto"/>
      </w:divBdr>
    </w:div>
    <w:div w:id="1400178991">
      <w:bodyDiv w:val="1"/>
      <w:marLeft w:val="0"/>
      <w:marRight w:val="0"/>
      <w:marTop w:val="0"/>
      <w:marBottom w:val="0"/>
      <w:divBdr>
        <w:top w:val="none" w:sz="0" w:space="0" w:color="auto"/>
        <w:left w:val="none" w:sz="0" w:space="0" w:color="auto"/>
        <w:bottom w:val="none" w:sz="0" w:space="0" w:color="auto"/>
        <w:right w:val="none" w:sz="0" w:space="0" w:color="auto"/>
      </w:divBdr>
    </w:div>
    <w:div w:id="1402487534">
      <w:bodyDiv w:val="1"/>
      <w:marLeft w:val="0"/>
      <w:marRight w:val="0"/>
      <w:marTop w:val="0"/>
      <w:marBottom w:val="0"/>
      <w:divBdr>
        <w:top w:val="none" w:sz="0" w:space="0" w:color="auto"/>
        <w:left w:val="none" w:sz="0" w:space="0" w:color="auto"/>
        <w:bottom w:val="none" w:sz="0" w:space="0" w:color="auto"/>
        <w:right w:val="none" w:sz="0" w:space="0" w:color="auto"/>
      </w:divBdr>
      <w:divsChild>
        <w:div w:id="949320401">
          <w:marLeft w:val="360"/>
          <w:marRight w:val="0"/>
          <w:marTop w:val="200"/>
          <w:marBottom w:val="0"/>
          <w:divBdr>
            <w:top w:val="none" w:sz="0" w:space="0" w:color="auto"/>
            <w:left w:val="none" w:sz="0" w:space="0" w:color="auto"/>
            <w:bottom w:val="none" w:sz="0" w:space="0" w:color="auto"/>
            <w:right w:val="none" w:sz="0" w:space="0" w:color="auto"/>
          </w:divBdr>
        </w:div>
      </w:divsChild>
    </w:div>
    <w:div w:id="1403527640">
      <w:bodyDiv w:val="1"/>
      <w:marLeft w:val="0"/>
      <w:marRight w:val="0"/>
      <w:marTop w:val="0"/>
      <w:marBottom w:val="0"/>
      <w:divBdr>
        <w:top w:val="none" w:sz="0" w:space="0" w:color="auto"/>
        <w:left w:val="none" w:sz="0" w:space="0" w:color="auto"/>
        <w:bottom w:val="none" w:sz="0" w:space="0" w:color="auto"/>
        <w:right w:val="none" w:sz="0" w:space="0" w:color="auto"/>
      </w:divBdr>
      <w:divsChild>
        <w:div w:id="108017456">
          <w:marLeft w:val="0"/>
          <w:marRight w:val="0"/>
          <w:marTop w:val="0"/>
          <w:marBottom w:val="0"/>
          <w:divBdr>
            <w:top w:val="none" w:sz="0" w:space="0" w:color="auto"/>
            <w:left w:val="none" w:sz="0" w:space="0" w:color="auto"/>
            <w:bottom w:val="none" w:sz="0" w:space="0" w:color="auto"/>
            <w:right w:val="none" w:sz="0" w:space="0" w:color="auto"/>
          </w:divBdr>
          <w:divsChild>
            <w:div w:id="938098719">
              <w:marLeft w:val="0"/>
              <w:marRight w:val="0"/>
              <w:marTop w:val="0"/>
              <w:marBottom w:val="0"/>
              <w:divBdr>
                <w:top w:val="none" w:sz="0" w:space="0" w:color="auto"/>
                <w:left w:val="none" w:sz="0" w:space="0" w:color="auto"/>
                <w:bottom w:val="none" w:sz="0" w:space="0" w:color="auto"/>
                <w:right w:val="none" w:sz="0" w:space="0" w:color="auto"/>
              </w:divBdr>
              <w:divsChild>
                <w:div w:id="1981686978">
                  <w:marLeft w:val="0"/>
                  <w:marRight w:val="0"/>
                  <w:marTop w:val="0"/>
                  <w:marBottom w:val="0"/>
                  <w:divBdr>
                    <w:top w:val="none" w:sz="0" w:space="0" w:color="auto"/>
                    <w:left w:val="none" w:sz="0" w:space="0" w:color="auto"/>
                    <w:bottom w:val="none" w:sz="0" w:space="0" w:color="auto"/>
                    <w:right w:val="none" w:sz="0" w:space="0" w:color="auto"/>
                  </w:divBdr>
                  <w:divsChild>
                    <w:div w:id="28890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128620">
      <w:bodyDiv w:val="1"/>
      <w:marLeft w:val="0"/>
      <w:marRight w:val="0"/>
      <w:marTop w:val="0"/>
      <w:marBottom w:val="0"/>
      <w:divBdr>
        <w:top w:val="none" w:sz="0" w:space="0" w:color="auto"/>
        <w:left w:val="none" w:sz="0" w:space="0" w:color="auto"/>
        <w:bottom w:val="none" w:sz="0" w:space="0" w:color="auto"/>
        <w:right w:val="none" w:sz="0" w:space="0" w:color="auto"/>
      </w:divBdr>
    </w:div>
    <w:div w:id="1440834589">
      <w:bodyDiv w:val="1"/>
      <w:marLeft w:val="0"/>
      <w:marRight w:val="0"/>
      <w:marTop w:val="0"/>
      <w:marBottom w:val="0"/>
      <w:divBdr>
        <w:top w:val="none" w:sz="0" w:space="0" w:color="auto"/>
        <w:left w:val="none" w:sz="0" w:space="0" w:color="auto"/>
        <w:bottom w:val="none" w:sz="0" w:space="0" w:color="auto"/>
        <w:right w:val="none" w:sz="0" w:space="0" w:color="auto"/>
      </w:divBdr>
      <w:divsChild>
        <w:div w:id="227808332">
          <w:marLeft w:val="360"/>
          <w:marRight w:val="0"/>
          <w:marTop w:val="200"/>
          <w:marBottom w:val="0"/>
          <w:divBdr>
            <w:top w:val="none" w:sz="0" w:space="0" w:color="auto"/>
            <w:left w:val="none" w:sz="0" w:space="0" w:color="auto"/>
            <w:bottom w:val="none" w:sz="0" w:space="0" w:color="auto"/>
            <w:right w:val="none" w:sz="0" w:space="0" w:color="auto"/>
          </w:divBdr>
        </w:div>
        <w:div w:id="314801262">
          <w:marLeft w:val="360"/>
          <w:marRight w:val="0"/>
          <w:marTop w:val="200"/>
          <w:marBottom w:val="0"/>
          <w:divBdr>
            <w:top w:val="none" w:sz="0" w:space="0" w:color="auto"/>
            <w:left w:val="none" w:sz="0" w:space="0" w:color="auto"/>
            <w:bottom w:val="none" w:sz="0" w:space="0" w:color="auto"/>
            <w:right w:val="none" w:sz="0" w:space="0" w:color="auto"/>
          </w:divBdr>
        </w:div>
        <w:div w:id="537354541">
          <w:marLeft w:val="360"/>
          <w:marRight w:val="0"/>
          <w:marTop w:val="200"/>
          <w:marBottom w:val="0"/>
          <w:divBdr>
            <w:top w:val="none" w:sz="0" w:space="0" w:color="auto"/>
            <w:left w:val="none" w:sz="0" w:space="0" w:color="auto"/>
            <w:bottom w:val="none" w:sz="0" w:space="0" w:color="auto"/>
            <w:right w:val="none" w:sz="0" w:space="0" w:color="auto"/>
          </w:divBdr>
        </w:div>
        <w:div w:id="609626831">
          <w:marLeft w:val="360"/>
          <w:marRight w:val="0"/>
          <w:marTop w:val="200"/>
          <w:marBottom w:val="0"/>
          <w:divBdr>
            <w:top w:val="none" w:sz="0" w:space="0" w:color="auto"/>
            <w:left w:val="none" w:sz="0" w:space="0" w:color="auto"/>
            <w:bottom w:val="none" w:sz="0" w:space="0" w:color="auto"/>
            <w:right w:val="none" w:sz="0" w:space="0" w:color="auto"/>
          </w:divBdr>
        </w:div>
        <w:div w:id="1391920624">
          <w:marLeft w:val="360"/>
          <w:marRight w:val="0"/>
          <w:marTop w:val="200"/>
          <w:marBottom w:val="0"/>
          <w:divBdr>
            <w:top w:val="none" w:sz="0" w:space="0" w:color="auto"/>
            <w:left w:val="none" w:sz="0" w:space="0" w:color="auto"/>
            <w:bottom w:val="none" w:sz="0" w:space="0" w:color="auto"/>
            <w:right w:val="none" w:sz="0" w:space="0" w:color="auto"/>
          </w:divBdr>
        </w:div>
      </w:divsChild>
    </w:div>
    <w:div w:id="1455513786">
      <w:bodyDiv w:val="1"/>
      <w:marLeft w:val="0"/>
      <w:marRight w:val="0"/>
      <w:marTop w:val="0"/>
      <w:marBottom w:val="0"/>
      <w:divBdr>
        <w:top w:val="none" w:sz="0" w:space="0" w:color="auto"/>
        <w:left w:val="none" w:sz="0" w:space="0" w:color="auto"/>
        <w:bottom w:val="none" w:sz="0" w:space="0" w:color="auto"/>
        <w:right w:val="none" w:sz="0" w:space="0" w:color="auto"/>
      </w:divBdr>
    </w:div>
    <w:div w:id="1476072219">
      <w:bodyDiv w:val="1"/>
      <w:marLeft w:val="0"/>
      <w:marRight w:val="0"/>
      <w:marTop w:val="0"/>
      <w:marBottom w:val="0"/>
      <w:divBdr>
        <w:top w:val="none" w:sz="0" w:space="0" w:color="auto"/>
        <w:left w:val="none" w:sz="0" w:space="0" w:color="auto"/>
        <w:bottom w:val="none" w:sz="0" w:space="0" w:color="auto"/>
        <w:right w:val="none" w:sz="0" w:space="0" w:color="auto"/>
      </w:divBdr>
    </w:div>
    <w:div w:id="1478259089">
      <w:bodyDiv w:val="1"/>
      <w:marLeft w:val="0"/>
      <w:marRight w:val="0"/>
      <w:marTop w:val="0"/>
      <w:marBottom w:val="0"/>
      <w:divBdr>
        <w:top w:val="none" w:sz="0" w:space="0" w:color="auto"/>
        <w:left w:val="none" w:sz="0" w:space="0" w:color="auto"/>
        <w:bottom w:val="none" w:sz="0" w:space="0" w:color="auto"/>
        <w:right w:val="none" w:sz="0" w:space="0" w:color="auto"/>
      </w:divBdr>
    </w:div>
    <w:div w:id="1492720089">
      <w:bodyDiv w:val="1"/>
      <w:marLeft w:val="0"/>
      <w:marRight w:val="0"/>
      <w:marTop w:val="0"/>
      <w:marBottom w:val="0"/>
      <w:divBdr>
        <w:top w:val="none" w:sz="0" w:space="0" w:color="auto"/>
        <w:left w:val="none" w:sz="0" w:space="0" w:color="auto"/>
        <w:bottom w:val="none" w:sz="0" w:space="0" w:color="auto"/>
        <w:right w:val="none" w:sz="0" w:space="0" w:color="auto"/>
      </w:divBdr>
      <w:divsChild>
        <w:div w:id="1033731323">
          <w:marLeft w:val="360"/>
          <w:marRight w:val="0"/>
          <w:marTop w:val="200"/>
          <w:marBottom w:val="0"/>
          <w:divBdr>
            <w:top w:val="none" w:sz="0" w:space="0" w:color="auto"/>
            <w:left w:val="none" w:sz="0" w:space="0" w:color="auto"/>
            <w:bottom w:val="none" w:sz="0" w:space="0" w:color="auto"/>
            <w:right w:val="none" w:sz="0" w:space="0" w:color="auto"/>
          </w:divBdr>
        </w:div>
      </w:divsChild>
    </w:div>
    <w:div w:id="1496605554">
      <w:bodyDiv w:val="1"/>
      <w:marLeft w:val="0"/>
      <w:marRight w:val="0"/>
      <w:marTop w:val="0"/>
      <w:marBottom w:val="0"/>
      <w:divBdr>
        <w:top w:val="none" w:sz="0" w:space="0" w:color="auto"/>
        <w:left w:val="none" w:sz="0" w:space="0" w:color="auto"/>
        <w:bottom w:val="none" w:sz="0" w:space="0" w:color="auto"/>
        <w:right w:val="none" w:sz="0" w:space="0" w:color="auto"/>
      </w:divBdr>
    </w:div>
    <w:div w:id="1506748209">
      <w:bodyDiv w:val="1"/>
      <w:marLeft w:val="0"/>
      <w:marRight w:val="0"/>
      <w:marTop w:val="0"/>
      <w:marBottom w:val="0"/>
      <w:divBdr>
        <w:top w:val="none" w:sz="0" w:space="0" w:color="auto"/>
        <w:left w:val="none" w:sz="0" w:space="0" w:color="auto"/>
        <w:bottom w:val="none" w:sz="0" w:space="0" w:color="auto"/>
        <w:right w:val="none" w:sz="0" w:space="0" w:color="auto"/>
      </w:divBdr>
    </w:div>
    <w:div w:id="1532842529">
      <w:bodyDiv w:val="1"/>
      <w:marLeft w:val="0"/>
      <w:marRight w:val="0"/>
      <w:marTop w:val="0"/>
      <w:marBottom w:val="0"/>
      <w:divBdr>
        <w:top w:val="none" w:sz="0" w:space="0" w:color="auto"/>
        <w:left w:val="none" w:sz="0" w:space="0" w:color="auto"/>
        <w:bottom w:val="none" w:sz="0" w:space="0" w:color="auto"/>
        <w:right w:val="none" w:sz="0" w:space="0" w:color="auto"/>
      </w:divBdr>
      <w:divsChild>
        <w:div w:id="1430736624">
          <w:marLeft w:val="360"/>
          <w:marRight w:val="0"/>
          <w:marTop w:val="200"/>
          <w:marBottom w:val="0"/>
          <w:divBdr>
            <w:top w:val="none" w:sz="0" w:space="0" w:color="auto"/>
            <w:left w:val="none" w:sz="0" w:space="0" w:color="auto"/>
            <w:bottom w:val="none" w:sz="0" w:space="0" w:color="auto"/>
            <w:right w:val="none" w:sz="0" w:space="0" w:color="auto"/>
          </w:divBdr>
        </w:div>
      </w:divsChild>
    </w:div>
    <w:div w:id="1533882185">
      <w:bodyDiv w:val="1"/>
      <w:marLeft w:val="0"/>
      <w:marRight w:val="0"/>
      <w:marTop w:val="0"/>
      <w:marBottom w:val="0"/>
      <w:divBdr>
        <w:top w:val="none" w:sz="0" w:space="0" w:color="auto"/>
        <w:left w:val="none" w:sz="0" w:space="0" w:color="auto"/>
        <w:bottom w:val="none" w:sz="0" w:space="0" w:color="auto"/>
        <w:right w:val="none" w:sz="0" w:space="0" w:color="auto"/>
      </w:divBdr>
    </w:div>
    <w:div w:id="1542014935">
      <w:bodyDiv w:val="1"/>
      <w:marLeft w:val="0"/>
      <w:marRight w:val="0"/>
      <w:marTop w:val="0"/>
      <w:marBottom w:val="0"/>
      <w:divBdr>
        <w:top w:val="none" w:sz="0" w:space="0" w:color="auto"/>
        <w:left w:val="none" w:sz="0" w:space="0" w:color="auto"/>
        <w:bottom w:val="none" w:sz="0" w:space="0" w:color="auto"/>
        <w:right w:val="none" w:sz="0" w:space="0" w:color="auto"/>
      </w:divBdr>
    </w:div>
    <w:div w:id="1571844682">
      <w:bodyDiv w:val="1"/>
      <w:marLeft w:val="0"/>
      <w:marRight w:val="0"/>
      <w:marTop w:val="0"/>
      <w:marBottom w:val="0"/>
      <w:divBdr>
        <w:top w:val="none" w:sz="0" w:space="0" w:color="auto"/>
        <w:left w:val="none" w:sz="0" w:space="0" w:color="auto"/>
        <w:bottom w:val="none" w:sz="0" w:space="0" w:color="auto"/>
        <w:right w:val="none" w:sz="0" w:space="0" w:color="auto"/>
      </w:divBdr>
    </w:div>
    <w:div w:id="1578783688">
      <w:bodyDiv w:val="1"/>
      <w:marLeft w:val="0"/>
      <w:marRight w:val="0"/>
      <w:marTop w:val="0"/>
      <w:marBottom w:val="0"/>
      <w:divBdr>
        <w:top w:val="none" w:sz="0" w:space="0" w:color="auto"/>
        <w:left w:val="none" w:sz="0" w:space="0" w:color="auto"/>
        <w:bottom w:val="none" w:sz="0" w:space="0" w:color="auto"/>
        <w:right w:val="none" w:sz="0" w:space="0" w:color="auto"/>
      </w:divBdr>
      <w:divsChild>
        <w:div w:id="1347512556">
          <w:marLeft w:val="446"/>
          <w:marRight w:val="0"/>
          <w:marTop w:val="0"/>
          <w:marBottom w:val="0"/>
          <w:divBdr>
            <w:top w:val="none" w:sz="0" w:space="0" w:color="auto"/>
            <w:left w:val="none" w:sz="0" w:space="0" w:color="auto"/>
            <w:bottom w:val="none" w:sz="0" w:space="0" w:color="auto"/>
            <w:right w:val="none" w:sz="0" w:space="0" w:color="auto"/>
          </w:divBdr>
        </w:div>
      </w:divsChild>
    </w:div>
    <w:div w:id="1604679530">
      <w:bodyDiv w:val="1"/>
      <w:marLeft w:val="0"/>
      <w:marRight w:val="0"/>
      <w:marTop w:val="0"/>
      <w:marBottom w:val="0"/>
      <w:divBdr>
        <w:top w:val="none" w:sz="0" w:space="0" w:color="auto"/>
        <w:left w:val="none" w:sz="0" w:space="0" w:color="auto"/>
        <w:bottom w:val="none" w:sz="0" w:space="0" w:color="auto"/>
        <w:right w:val="none" w:sz="0" w:space="0" w:color="auto"/>
      </w:divBdr>
    </w:div>
    <w:div w:id="1659262796">
      <w:bodyDiv w:val="1"/>
      <w:marLeft w:val="0"/>
      <w:marRight w:val="0"/>
      <w:marTop w:val="0"/>
      <w:marBottom w:val="0"/>
      <w:divBdr>
        <w:top w:val="none" w:sz="0" w:space="0" w:color="auto"/>
        <w:left w:val="none" w:sz="0" w:space="0" w:color="auto"/>
        <w:bottom w:val="none" w:sz="0" w:space="0" w:color="auto"/>
        <w:right w:val="none" w:sz="0" w:space="0" w:color="auto"/>
      </w:divBdr>
    </w:div>
    <w:div w:id="1660573053">
      <w:bodyDiv w:val="1"/>
      <w:marLeft w:val="0"/>
      <w:marRight w:val="0"/>
      <w:marTop w:val="0"/>
      <w:marBottom w:val="0"/>
      <w:divBdr>
        <w:top w:val="none" w:sz="0" w:space="0" w:color="auto"/>
        <w:left w:val="none" w:sz="0" w:space="0" w:color="auto"/>
        <w:bottom w:val="none" w:sz="0" w:space="0" w:color="auto"/>
        <w:right w:val="none" w:sz="0" w:space="0" w:color="auto"/>
      </w:divBdr>
    </w:div>
    <w:div w:id="1700541955">
      <w:bodyDiv w:val="1"/>
      <w:marLeft w:val="0"/>
      <w:marRight w:val="0"/>
      <w:marTop w:val="0"/>
      <w:marBottom w:val="0"/>
      <w:divBdr>
        <w:top w:val="none" w:sz="0" w:space="0" w:color="auto"/>
        <w:left w:val="none" w:sz="0" w:space="0" w:color="auto"/>
        <w:bottom w:val="none" w:sz="0" w:space="0" w:color="auto"/>
        <w:right w:val="none" w:sz="0" w:space="0" w:color="auto"/>
      </w:divBdr>
    </w:div>
    <w:div w:id="1725521467">
      <w:bodyDiv w:val="1"/>
      <w:marLeft w:val="0"/>
      <w:marRight w:val="0"/>
      <w:marTop w:val="0"/>
      <w:marBottom w:val="0"/>
      <w:divBdr>
        <w:top w:val="none" w:sz="0" w:space="0" w:color="auto"/>
        <w:left w:val="none" w:sz="0" w:space="0" w:color="auto"/>
        <w:bottom w:val="none" w:sz="0" w:space="0" w:color="auto"/>
        <w:right w:val="none" w:sz="0" w:space="0" w:color="auto"/>
      </w:divBdr>
      <w:divsChild>
        <w:div w:id="909382861">
          <w:marLeft w:val="360"/>
          <w:marRight w:val="0"/>
          <w:marTop w:val="200"/>
          <w:marBottom w:val="0"/>
          <w:divBdr>
            <w:top w:val="none" w:sz="0" w:space="0" w:color="auto"/>
            <w:left w:val="none" w:sz="0" w:space="0" w:color="auto"/>
            <w:bottom w:val="none" w:sz="0" w:space="0" w:color="auto"/>
            <w:right w:val="none" w:sz="0" w:space="0" w:color="auto"/>
          </w:divBdr>
        </w:div>
        <w:div w:id="1368140242">
          <w:marLeft w:val="360"/>
          <w:marRight w:val="0"/>
          <w:marTop w:val="200"/>
          <w:marBottom w:val="0"/>
          <w:divBdr>
            <w:top w:val="none" w:sz="0" w:space="0" w:color="auto"/>
            <w:left w:val="none" w:sz="0" w:space="0" w:color="auto"/>
            <w:bottom w:val="none" w:sz="0" w:space="0" w:color="auto"/>
            <w:right w:val="none" w:sz="0" w:space="0" w:color="auto"/>
          </w:divBdr>
        </w:div>
        <w:div w:id="2099012328">
          <w:marLeft w:val="360"/>
          <w:marRight w:val="0"/>
          <w:marTop w:val="200"/>
          <w:marBottom w:val="0"/>
          <w:divBdr>
            <w:top w:val="none" w:sz="0" w:space="0" w:color="auto"/>
            <w:left w:val="none" w:sz="0" w:space="0" w:color="auto"/>
            <w:bottom w:val="none" w:sz="0" w:space="0" w:color="auto"/>
            <w:right w:val="none" w:sz="0" w:space="0" w:color="auto"/>
          </w:divBdr>
        </w:div>
      </w:divsChild>
    </w:div>
    <w:div w:id="1726565160">
      <w:bodyDiv w:val="1"/>
      <w:marLeft w:val="0"/>
      <w:marRight w:val="0"/>
      <w:marTop w:val="0"/>
      <w:marBottom w:val="0"/>
      <w:divBdr>
        <w:top w:val="none" w:sz="0" w:space="0" w:color="auto"/>
        <w:left w:val="none" w:sz="0" w:space="0" w:color="auto"/>
        <w:bottom w:val="none" w:sz="0" w:space="0" w:color="auto"/>
        <w:right w:val="none" w:sz="0" w:space="0" w:color="auto"/>
      </w:divBdr>
    </w:div>
    <w:div w:id="1754232798">
      <w:bodyDiv w:val="1"/>
      <w:marLeft w:val="0"/>
      <w:marRight w:val="0"/>
      <w:marTop w:val="0"/>
      <w:marBottom w:val="0"/>
      <w:divBdr>
        <w:top w:val="none" w:sz="0" w:space="0" w:color="auto"/>
        <w:left w:val="none" w:sz="0" w:space="0" w:color="auto"/>
        <w:bottom w:val="none" w:sz="0" w:space="0" w:color="auto"/>
        <w:right w:val="none" w:sz="0" w:space="0" w:color="auto"/>
      </w:divBdr>
    </w:div>
    <w:div w:id="1764960696">
      <w:bodyDiv w:val="1"/>
      <w:marLeft w:val="0"/>
      <w:marRight w:val="0"/>
      <w:marTop w:val="0"/>
      <w:marBottom w:val="0"/>
      <w:divBdr>
        <w:top w:val="none" w:sz="0" w:space="0" w:color="auto"/>
        <w:left w:val="none" w:sz="0" w:space="0" w:color="auto"/>
        <w:bottom w:val="none" w:sz="0" w:space="0" w:color="auto"/>
        <w:right w:val="none" w:sz="0" w:space="0" w:color="auto"/>
      </w:divBdr>
    </w:div>
    <w:div w:id="1771929006">
      <w:bodyDiv w:val="1"/>
      <w:marLeft w:val="0"/>
      <w:marRight w:val="0"/>
      <w:marTop w:val="0"/>
      <w:marBottom w:val="0"/>
      <w:divBdr>
        <w:top w:val="none" w:sz="0" w:space="0" w:color="auto"/>
        <w:left w:val="none" w:sz="0" w:space="0" w:color="auto"/>
        <w:bottom w:val="none" w:sz="0" w:space="0" w:color="auto"/>
        <w:right w:val="none" w:sz="0" w:space="0" w:color="auto"/>
      </w:divBdr>
    </w:div>
    <w:div w:id="1781365839">
      <w:bodyDiv w:val="1"/>
      <w:marLeft w:val="0"/>
      <w:marRight w:val="0"/>
      <w:marTop w:val="0"/>
      <w:marBottom w:val="0"/>
      <w:divBdr>
        <w:top w:val="none" w:sz="0" w:space="0" w:color="auto"/>
        <w:left w:val="none" w:sz="0" w:space="0" w:color="auto"/>
        <w:bottom w:val="none" w:sz="0" w:space="0" w:color="auto"/>
        <w:right w:val="none" w:sz="0" w:space="0" w:color="auto"/>
      </w:divBdr>
    </w:div>
    <w:div w:id="1797873118">
      <w:bodyDiv w:val="1"/>
      <w:marLeft w:val="0"/>
      <w:marRight w:val="0"/>
      <w:marTop w:val="0"/>
      <w:marBottom w:val="0"/>
      <w:divBdr>
        <w:top w:val="none" w:sz="0" w:space="0" w:color="auto"/>
        <w:left w:val="none" w:sz="0" w:space="0" w:color="auto"/>
        <w:bottom w:val="none" w:sz="0" w:space="0" w:color="auto"/>
        <w:right w:val="none" w:sz="0" w:space="0" w:color="auto"/>
      </w:divBdr>
    </w:div>
    <w:div w:id="1798523852">
      <w:bodyDiv w:val="1"/>
      <w:marLeft w:val="0"/>
      <w:marRight w:val="0"/>
      <w:marTop w:val="0"/>
      <w:marBottom w:val="0"/>
      <w:divBdr>
        <w:top w:val="none" w:sz="0" w:space="0" w:color="auto"/>
        <w:left w:val="none" w:sz="0" w:space="0" w:color="auto"/>
        <w:bottom w:val="none" w:sz="0" w:space="0" w:color="auto"/>
        <w:right w:val="none" w:sz="0" w:space="0" w:color="auto"/>
      </w:divBdr>
    </w:div>
    <w:div w:id="1834684140">
      <w:bodyDiv w:val="1"/>
      <w:marLeft w:val="0"/>
      <w:marRight w:val="0"/>
      <w:marTop w:val="0"/>
      <w:marBottom w:val="0"/>
      <w:divBdr>
        <w:top w:val="none" w:sz="0" w:space="0" w:color="auto"/>
        <w:left w:val="none" w:sz="0" w:space="0" w:color="auto"/>
        <w:bottom w:val="none" w:sz="0" w:space="0" w:color="auto"/>
        <w:right w:val="none" w:sz="0" w:space="0" w:color="auto"/>
      </w:divBdr>
      <w:divsChild>
        <w:div w:id="396250865">
          <w:marLeft w:val="274"/>
          <w:marRight w:val="0"/>
          <w:marTop w:val="0"/>
          <w:marBottom w:val="0"/>
          <w:divBdr>
            <w:top w:val="none" w:sz="0" w:space="0" w:color="auto"/>
            <w:left w:val="none" w:sz="0" w:space="0" w:color="auto"/>
            <w:bottom w:val="none" w:sz="0" w:space="0" w:color="auto"/>
            <w:right w:val="none" w:sz="0" w:space="0" w:color="auto"/>
          </w:divBdr>
        </w:div>
        <w:div w:id="763115667">
          <w:marLeft w:val="274"/>
          <w:marRight w:val="0"/>
          <w:marTop w:val="0"/>
          <w:marBottom w:val="0"/>
          <w:divBdr>
            <w:top w:val="none" w:sz="0" w:space="0" w:color="auto"/>
            <w:left w:val="none" w:sz="0" w:space="0" w:color="auto"/>
            <w:bottom w:val="none" w:sz="0" w:space="0" w:color="auto"/>
            <w:right w:val="none" w:sz="0" w:space="0" w:color="auto"/>
          </w:divBdr>
        </w:div>
        <w:div w:id="1941328061">
          <w:marLeft w:val="274"/>
          <w:marRight w:val="0"/>
          <w:marTop w:val="0"/>
          <w:marBottom w:val="0"/>
          <w:divBdr>
            <w:top w:val="none" w:sz="0" w:space="0" w:color="auto"/>
            <w:left w:val="none" w:sz="0" w:space="0" w:color="auto"/>
            <w:bottom w:val="none" w:sz="0" w:space="0" w:color="auto"/>
            <w:right w:val="none" w:sz="0" w:space="0" w:color="auto"/>
          </w:divBdr>
        </w:div>
        <w:div w:id="2096513576">
          <w:marLeft w:val="274"/>
          <w:marRight w:val="0"/>
          <w:marTop w:val="0"/>
          <w:marBottom w:val="0"/>
          <w:divBdr>
            <w:top w:val="none" w:sz="0" w:space="0" w:color="auto"/>
            <w:left w:val="none" w:sz="0" w:space="0" w:color="auto"/>
            <w:bottom w:val="none" w:sz="0" w:space="0" w:color="auto"/>
            <w:right w:val="none" w:sz="0" w:space="0" w:color="auto"/>
          </w:divBdr>
        </w:div>
      </w:divsChild>
    </w:div>
    <w:div w:id="1842818388">
      <w:bodyDiv w:val="1"/>
      <w:marLeft w:val="0"/>
      <w:marRight w:val="0"/>
      <w:marTop w:val="0"/>
      <w:marBottom w:val="0"/>
      <w:divBdr>
        <w:top w:val="none" w:sz="0" w:space="0" w:color="auto"/>
        <w:left w:val="none" w:sz="0" w:space="0" w:color="auto"/>
        <w:bottom w:val="none" w:sz="0" w:space="0" w:color="auto"/>
        <w:right w:val="none" w:sz="0" w:space="0" w:color="auto"/>
      </w:divBdr>
    </w:div>
    <w:div w:id="1860964422">
      <w:bodyDiv w:val="1"/>
      <w:marLeft w:val="0"/>
      <w:marRight w:val="0"/>
      <w:marTop w:val="0"/>
      <w:marBottom w:val="0"/>
      <w:divBdr>
        <w:top w:val="none" w:sz="0" w:space="0" w:color="auto"/>
        <w:left w:val="none" w:sz="0" w:space="0" w:color="auto"/>
        <w:bottom w:val="none" w:sz="0" w:space="0" w:color="auto"/>
        <w:right w:val="none" w:sz="0" w:space="0" w:color="auto"/>
      </w:divBdr>
    </w:div>
    <w:div w:id="1866819688">
      <w:bodyDiv w:val="1"/>
      <w:marLeft w:val="0"/>
      <w:marRight w:val="0"/>
      <w:marTop w:val="0"/>
      <w:marBottom w:val="0"/>
      <w:divBdr>
        <w:top w:val="none" w:sz="0" w:space="0" w:color="auto"/>
        <w:left w:val="none" w:sz="0" w:space="0" w:color="auto"/>
        <w:bottom w:val="none" w:sz="0" w:space="0" w:color="auto"/>
        <w:right w:val="none" w:sz="0" w:space="0" w:color="auto"/>
      </w:divBdr>
      <w:divsChild>
        <w:div w:id="347945767">
          <w:marLeft w:val="360"/>
          <w:marRight w:val="0"/>
          <w:marTop w:val="200"/>
          <w:marBottom w:val="0"/>
          <w:divBdr>
            <w:top w:val="none" w:sz="0" w:space="0" w:color="auto"/>
            <w:left w:val="none" w:sz="0" w:space="0" w:color="auto"/>
            <w:bottom w:val="none" w:sz="0" w:space="0" w:color="auto"/>
            <w:right w:val="none" w:sz="0" w:space="0" w:color="auto"/>
          </w:divBdr>
        </w:div>
      </w:divsChild>
    </w:div>
    <w:div w:id="1883864353">
      <w:bodyDiv w:val="1"/>
      <w:marLeft w:val="0"/>
      <w:marRight w:val="0"/>
      <w:marTop w:val="0"/>
      <w:marBottom w:val="0"/>
      <w:divBdr>
        <w:top w:val="none" w:sz="0" w:space="0" w:color="auto"/>
        <w:left w:val="none" w:sz="0" w:space="0" w:color="auto"/>
        <w:bottom w:val="none" w:sz="0" w:space="0" w:color="auto"/>
        <w:right w:val="none" w:sz="0" w:space="0" w:color="auto"/>
      </w:divBdr>
    </w:div>
    <w:div w:id="1887449180">
      <w:bodyDiv w:val="1"/>
      <w:marLeft w:val="0"/>
      <w:marRight w:val="0"/>
      <w:marTop w:val="0"/>
      <w:marBottom w:val="0"/>
      <w:divBdr>
        <w:top w:val="none" w:sz="0" w:space="0" w:color="auto"/>
        <w:left w:val="none" w:sz="0" w:space="0" w:color="auto"/>
        <w:bottom w:val="none" w:sz="0" w:space="0" w:color="auto"/>
        <w:right w:val="none" w:sz="0" w:space="0" w:color="auto"/>
      </w:divBdr>
    </w:div>
    <w:div w:id="1898472037">
      <w:bodyDiv w:val="1"/>
      <w:marLeft w:val="0"/>
      <w:marRight w:val="0"/>
      <w:marTop w:val="0"/>
      <w:marBottom w:val="0"/>
      <w:divBdr>
        <w:top w:val="none" w:sz="0" w:space="0" w:color="auto"/>
        <w:left w:val="none" w:sz="0" w:space="0" w:color="auto"/>
        <w:bottom w:val="none" w:sz="0" w:space="0" w:color="auto"/>
        <w:right w:val="none" w:sz="0" w:space="0" w:color="auto"/>
      </w:divBdr>
    </w:div>
    <w:div w:id="1940020331">
      <w:bodyDiv w:val="1"/>
      <w:marLeft w:val="0"/>
      <w:marRight w:val="0"/>
      <w:marTop w:val="0"/>
      <w:marBottom w:val="0"/>
      <w:divBdr>
        <w:top w:val="none" w:sz="0" w:space="0" w:color="auto"/>
        <w:left w:val="none" w:sz="0" w:space="0" w:color="auto"/>
        <w:bottom w:val="none" w:sz="0" w:space="0" w:color="auto"/>
        <w:right w:val="none" w:sz="0" w:space="0" w:color="auto"/>
      </w:divBdr>
    </w:div>
    <w:div w:id="1954943503">
      <w:bodyDiv w:val="1"/>
      <w:marLeft w:val="0"/>
      <w:marRight w:val="0"/>
      <w:marTop w:val="0"/>
      <w:marBottom w:val="0"/>
      <w:divBdr>
        <w:top w:val="none" w:sz="0" w:space="0" w:color="auto"/>
        <w:left w:val="none" w:sz="0" w:space="0" w:color="auto"/>
        <w:bottom w:val="none" w:sz="0" w:space="0" w:color="auto"/>
        <w:right w:val="none" w:sz="0" w:space="0" w:color="auto"/>
      </w:divBdr>
      <w:divsChild>
        <w:div w:id="288359671">
          <w:marLeft w:val="0"/>
          <w:marRight w:val="0"/>
          <w:marTop w:val="0"/>
          <w:marBottom w:val="0"/>
          <w:divBdr>
            <w:top w:val="none" w:sz="0" w:space="0" w:color="auto"/>
            <w:left w:val="none" w:sz="0" w:space="0" w:color="auto"/>
            <w:bottom w:val="none" w:sz="0" w:space="0" w:color="auto"/>
            <w:right w:val="none" w:sz="0" w:space="0" w:color="auto"/>
          </w:divBdr>
        </w:div>
      </w:divsChild>
    </w:div>
    <w:div w:id="2036886491">
      <w:bodyDiv w:val="1"/>
      <w:marLeft w:val="0"/>
      <w:marRight w:val="0"/>
      <w:marTop w:val="0"/>
      <w:marBottom w:val="0"/>
      <w:divBdr>
        <w:top w:val="none" w:sz="0" w:space="0" w:color="auto"/>
        <w:left w:val="none" w:sz="0" w:space="0" w:color="auto"/>
        <w:bottom w:val="none" w:sz="0" w:space="0" w:color="auto"/>
        <w:right w:val="none" w:sz="0" w:space="0" w:color="auto"/>
      </w:divBdr>
    </w:div>
    <w:div w:id="2040424475">
      <w:bodyDiv w:val="1"/>
      <w:marLeft w:val="0"/>
      <w:marRight w:val="0"/>
      <w:marTop w:val="0"/>
      <w:marBottom w:val="0"/>
      <w:divBdr>
        <w:top w:val="none" w:sz="0" w:space="0" w:color="auto"/>
        <w:left w:val="none" w:sz="0" w:space="0" w:color="auto"/>
        <w:bottom w:val="none" w:sz="0" w:space="0" w:color="auto"/>
        <w:right w:val="none" w:sz="0" w:space="0" w:color="auto"/>
      </w:divBdr>
      <w:divsChild>
        <w:div w:id="1733382883">
          <w:marLeft w:val="0"/>
          <w:marRight w:val="0"/>
          <w:marTop w:val="0"/>
          <w:marBottom w:val="0"/>
          <w:divBdr>
            <w:top w:val="none" w:sz="0" w:space="0" w:color="auto"/>
            <w:left w:val="none" w:sz="0" w:space="0" w:color="auto"/>
            <w:bottom w:val="none" w:sz="0" w:space="0" w:color="auto"/>
            <w:right w:val="none" w:sz="0" w:space="0" w:color="auto"/>
          </w:divBdr>
          <w:divsChild>
            <w:div w:id="9524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571491">
      <w:bodyDiv w:val="1"/>
      <w:marLeft w:val="0"/>
      <w:marRight w:val="0"/>
      <w:marTop w:val="0"/>
      <w:marBottom w:val="0"/>
      <w:divBdr>
        <w:top w:val="none" w:sz="0" w:space="0" w:color="auto"/>
        <w:left w:val="none" w:sz="0" w:space="0" w:color="auto"/>
        <w:bottom w:val="none" w:sz="0" w:space="0" w:color="auto"/>
        <w:right w:val="none" w:sz="0" w:space="0" w:color="auto"/>
      </w:divBdr>
    </w:div>
    <w:div w:id="2056586710">
      <w:bodyDiv w:val="1"/>
      <w:marLeft w:val="0"/>
      <w:marRight w:val="0"/>
      <w:marTop w:val="0"/>
      <w:marBottom w:val="0"/>
      <w:divBdr>
        <w:top w:val="none" w:sz="0" w:space="0" w:color="auto"/>
        <w:left w:val="none" w:sz="0" w:space="0" w:color="auto"/>
        <w:bottom w:val="none" w:sz="0" w:space="0" w:color="auto"/>
        <w:right w:val="none" w:sz="0" w:space="0" w:color="auto"/>
      </w:divBdr>
    </w:div>
    <w:div w:id="2075622395">
      <w:bodyDiv w:val="1"/>
      <w:marLeft w:val="0"/>
      <w:marRight w:val="0"/>
      <w:marTop w:val="0"/>
      <w:marBottom w:val="0"/>
      <w:divBdr>
        <w:top w:val="none" w:sz="0" w:space="0" w:color="auto"/>
        <w:left w:val="none" w:sz="0" w:space="0" w:color="auto"/>
        <w:bottom w:val="none" w:sz="0" w:space="0" w:color="auto"/>
        <w:right w:val="none" w:sz="0" w:space="0" w:color="auto"/>
      </w:divBdr>
      <w:divsChild>
        <w:div w:id="362171988">
          <w:marLeft w:val="446"/>
          <w:marRight w:val="0"/>
          <w:marTop w:val="0"/>
          <w:marBottom w:val="0"/>
          <w:divBdr>
            <w:top w:val="none" w:sz="0" w:space="0" w:color="auto"/>
            <w:left w:val="none" w:sz="0" w:space="0" w:color="auto"/>
            <w:bottom w:val="none" w:sz="0" w:space="0" w:color="auto"/>
            <w:right w:val="none" w:sz="0" w:space="0" w:color="auto"/>
          </w:divBdr>
        </w:div>
      </w:divsChild>
    </w:div>
    <w:div w:id="2105954221">
      <w:bodyDiv w:val="1"/>
      <w:marLeft w:val="0"/>
      <w:marRight w:val="0"/>
      <w:marTop w:val="0"/>
      <w:marBottom w:val="0"/>
      <w:divBdr>
        <w:top w:val="none" w:sz="0" w:space="0" w:color="auto"/>
        <w:left w:val="none" w:sz="0" w:space="0" w:color="auto"/>
        <w:bottom w:val="none" w:sz="0" w:space="0" w:color="auto"/>
        <w:right w:val="none" w:sz="0" w:space="0" w:color="auto"/>
      </w:divBdr>
    </w:div>
    <w:div w:id="2126459523">
      <w:bodyDiv w:val="1"/>
      <w:marLeft w:val="0"/>
      <w:marRight w:val="0"/>
      <w:marTop w:val="0"/>
      <w:marBottom w:val="0"/>
      <w:divBdr>
        <w:top w:val="none" w:sz="0" w:space="0" w:color="auto"/>
        <w:left w:val="none" w:sz="0" w:space="0" w:color="auto"/>
        <w:bottom w:val="none" w:sz="0" w:space="0" w:color="auto"/>
        <w:right w:val="none" w:sz="0" w:space="0" w:color="auto"/>
      </w:divBdr>
    </w:div>
    <w:div w:id="2138445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2.xml" Id="rId13" /><Relationship Type="http://schemas.openxmlformats.org/officeDocument/2006/relationships/header" Target="header4.xml" Id="rId18" /><Relationship Type="http://schemas.openxmlformats.org/officeDocument/2006/relationships/header" Target="header8.xml" Id="rId26" /><Relationship Type="http://schemas.openxmlformats.org/officeDocument/2006/relationships/image" Target="media/image4.png" Id="rId21" /><Relationship Type="http://schemas.openxmlformats.org/officeDocument/2006/relationships/settings" Target="setting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header" Target="header7.xml" Id="rId25" /><Relationship Type="http://schemas.openxmlformats.org/officeDocument/2006/relationships/header" Target="header3.xml" Id="rId16" /><Relationship Type="http://schemas.openxmlformats.org/officeDocument/2006/relationships/footer" Target="footer4.xml" Id="rId20" /><Relationship Type="http://schemas.openxmlformats.org/officeDocument/2006/relationships/glossaryDocument" Target="glossary/document.xml" Id="rId29"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image" Target="media/image6.png" Id="rId24" /><Relationship Type="http://schemas.openxmlformats.org/officeDocument/2006/relationships/numbering" Target="numbering.xml" Id="rId5" /><Relationship Type="http://schemas.openxmlformats.org/officeDocument/2006/relationships/footer" Target="footer2.xml" Id="rId15" /><Relationship Type="http://schemas.openxmlformats.org/officeDocument/2006/relationships/image" Target="media/image5.png" Id="rId23" /><Relationship Type="http://schemas.openxmlformats.org/officeDocument/2006/relationships/fontTable" Target="fontTable.xml" Id="rId28" /><Relationship Type="http://schemas.openxmlformats.org/officeDocument/2006/relationships/endnotes" Target="endnotes.xml" Id="rId10" /><Relationship Type="http://schemas.openxmlformats.org/officeDocument/2006/relationships/header" Target="header5.xml" Id="rId19" /><Relationship Type="http://schemas.openxmlformats.org/officeDocument/2006/relationships/footnotes" Target="footnotes.xml" Id="rId9" /><Relationship Type="http://schemas.openxmlformats.org/officeDocument/2006/relationships/footer" Target="footer1.xml" Id="rId14" /><Relationship Type="http://schemas.openxmlformats.org/officeDocument/2006/relationships/header" Target="header6.xml" Id="rId22" /><Relationship Type="http://schemas.openxmlformats.org/officeDocument/2006/relationships/footer" Target="footer5.xml" Id="rId27" /><Relationship Type="http://schemas.openxmlformats.org/officeDocument/2006/relationships/theme" Target="theme/theme1.xml" Id="rId30" /></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footnotes.xml.rels><?xml version="1.0" encoding="UTF-8" standalone="yes"?>
<Relationships xmlns="http://schemas.openxmlformats.org/package/2006/relationships"><Relationship Id="rId1" Type="http://schemas.openxmlformats.org/officeDocument/2006/relationships/hyperlink" Target="https://www.ser.nl/nl/Publicaties/biomassa-in-balan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34C88BF466D449AB559E153FDAD8594"/>
        <w:category>
          <w:name w:val="Algemeen"/>
          <w:gallery w:val="placeholder"/>
        </w:category>
        <w:types>
          <w:type w:val="bbPlcHdr"/>
        </w:types>
        <w:behaviors>
          <w:behavior w:val="content"/>
        </w:behaviors>
        <w:guid w:val="{BC60DD92-4DAA-4B95-93D5-9765C8925BC3}"/>
      </w:docPartPr>
      <w:docPartBody>
        <w:p w:rsidR="00C937ED" w:rsidRDefault="00C937ED">
          <w:pPr>
            <w:pStyle w:val="134C88BF466D449AB559E153FDAD8594"/>
          </w:pPr>
          <w:r w:rsidRPr="00366FB5">
            <w:rPr>
              <w:rStyle w:val="PlaceholderText"/>
            </w:rPr>
            <w:t>Klik hier als u tekst wilt invoeren.</w:t>
          </w:r>
        </w:p>
      </w:docPartBody>
    </w:docPart>
    <w:docPart>
      <w:docPartPr>
        <w:name w:val="9458EC1EA0FC4275B46D7E2EA24A9B3A"/>
        <w:category>
          <w:name w:val="Algemeen"/>
          <w:gallery w:val="placeholder"/>
        </w:category>
        <w:types>
          <w:type w:val="bbPlcHdr"/>
        </w:types>
        <w:behaviors>
          <w:behavior w:val="content"/>
        </w:behaviors>
        <w:guid w:val="{F9F7646E-0C10-42D6-90C6-EA4423E96FF1}"/>
      </w:docPartPr>
      <w:docPartBody>
        <w:p w:rsidR="00C937ED" w:rsidRDefault="00C937ED">
          <w:pPr>
            <w:pStyle w:val="9458EC1EA0FC4275B46D7E2EA24A9B3A"/>
          </w:pPr>
          <w:r>
            <w:rPr>
              <w:rStyle w:val="PlaceholderText"/>
              <w:b/>
              <w:color w:val="6B7600"/>
              <w:sz w:val="28"/>
              <w:szCs w:val="28"/>
            </w:rPr>
            <w:t>[K</w:t>
          </w:r>
          <w:r w:rsidRPr="00DF18AF">
            <w:rPr>
              <w:rStyle w:val="PlaceholderText"/>
              <w:b/>
              <w:color w:val="6B7600"/>
              <w:sz w:val="28"/>
              <w:szCs w:val="28"/>
            </w:rPr>
            <w:t xml:space="preserve">ies een reeks of </w:t>
          </w:r>
          <w:r>
            <w:rPr>
              <w:rStyle w:val="PlaceholderText"/>
              <w:b/>
              <w:color w:val="6B7600"/>
              <w:sz w:val="28"/>
              <w:szCs w:val="28"/>
            </w:rPr>
            <w:t>lege regel]</w:t>
          </w:r>
        </w:p>
      </w:docPartBody>
    </w:docPart>
    <w:docPart>
      <w:docPartPr>
        <w:name w:val="6BF6CCF477674681B387C1B8D9194C25"/>
        <w:category>
          <w:name w:val="Algemeen"/>
          <w:gallery w:val="placeholder"/>
        </w:category>
        <w:types>
          <w:type w:val="bbPlcHdr"/>
        </w:types>
        <w:behaviors>
          <w:behavior w:val="content"/>
        </w:behaviors>
        <w:guid w:val="{CCA51F8F-17B0-4135-ADFD-4BD78E85628C}"/>
      </w:docPartPr>
      <w:docPartBody>
        <w:p w:rsidR="00C937ED" w:rsidRDefault="00C937ED">
          <w:pPr>
            <w:pStyle w:val="6BF6CCF477674681B387C1B8D9194C25"/>
          </w:pPr>
          <w:r w:rsidRPr="00DF41A4">
            <w:rPr>
              <w:rStyle w:val="PlaceholderText"/>
            </w:rPr>
            <w:t>Klik hier als u tekst wilt invoeren.</w:t>
          </w:r>
        </w:p>
      </w:docPartBody>
    </w:docPart>
    <w:docPart>
      <w:docPartPr>
        <w:name w:val="E17B668FDE0143E78E6E0F096AEFE355"/>
        <w:category>
          <w:name w:val="General"/>
          <w:gallery w:val="placeholder"/>
        </w:category>
        <w:types>
          <w:type w:val="bbPlcHdr"/>
        </w:types>
        <w:behaviors>
          <w:behavior w:val="content"/>
        </w:behaviors>
        <w:guid w:val="{D8FC0D54-1B59-4977-B153-E4C68F72D2B6}"/>
      </w:docPartPr>
      <w:docPartBody>
        <w:p w:rsidR="000B4253" w:rsidRDefault="00A8109A" w:rsidP="00A8109A">
          <w:pPr>
            <w:pStyle w:val="E17B668FDE0143E78E6E0F096AEFE355"/>
          </w:pPr>
          <w:r w:rsidRPr="00DF41A4">
            <w:rPr>
              <w:rStyle w:val="PlaceholderText"/>
            </w:rPr>
            <w:t>Klik hier als u een datum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Next Condensed Demi Bold">
    <w:altName w:val="Calibri"/>
    <w:panose1 w:val="00000000000000000000"/>
    <w:charset w:val="00"/>
    <w:family w:val="swiss"/>
    <w:notTrueType/>
    <w:pitch w:val="default"/>
    <w:sig w:usb0="00000003" w:usb1="00000000" w:usb2="00000000" w:usb3="00000000" w:csb0="00000001" w:csb1="00000000"/>
  </w:font>
  <w:font w:name="Avenir Next Condensed">
    <w:altName w:val="Calibri"/>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7ED"/>
    <w:rsid w:val="00003DAD"/>
    <w:rsid w:val="000041EB"/>
    <w:rsid w:val="000A6CEB"/>
    <w:rsid w:val="000B4253"/>
    <w:rsid w:val="000F44D3"/>
    <w:rsid w:val="0010368E"/>
    <w:rsid w:val="001057A3"/>
    <w:rsid w:val="00105F99"/>
    <w:rsid w:val="00110D5D"/>
    <w:rsid w:val="001375BE"/>
    <w:rsid w:val="001448E0"/>
    <w:rsid w:val="00154E5A"/>
    <w:rsid w:val="00190717"/>
    <w:rsid w:val="001A12FB"/>
    <w:rsid w:val="001A32C2"/>
    <w:rsid w:val="001F595E"/>
    <w:rsid w:val="002112B8"/>
    <w:rsid w:val="0022707A"/>
    <w:rsid w:val="00247140"/>
    <w:rsid w:val="00275C7F"/>
    <w:rsid w:val="00287E3B"/>
    <w:rsid w:val="00295916"/>
    <w:rsid w:val="002C436D"/>
    <w:rsid w:val="002C7641"/>
    <w:rsid w:val="002E4D98"/>
    <w:rsid w:val="00333FB9"/>
    <w:rsid w:val="0034061E"/>
    <w:rsid w:val="0034134F"/>
    <w:rsid w:val="003512FC"/>
    <w:rsid w:val="00352031"/>
    <w:rsid w:val="00364FAF"/>
    <w:rsid w:val="003706C3"/>
    <w:rsid w:val="00373158"/>
    <w:rsid w:val="0037381D"/>
    <w:rsid w:val="00384721"/>
    <w:rsid w:val="00385436"/>
    <w:rsid w:val="00386913"/>
    <w:rsid w:val="003A0CBC"/>
    <w:rsid w:val="003B3D0A"/>
    <w:rsid w:val="003E3E5A"/>
    <w:rsid w:val="004443B1"/>
    <w:rsid w:val="004671BF"/>
    <w:rsid w:val="0047205B"/>
    <w:rsid w:val="004758B5"/>
    <w:rsid w:val="00491D29"/>
    <w:rsid w:val="00493F49"/>
    <w:rsid w:val="00497966"/>
    <w:rsid w:val="004A046D"/>
    <w:rsid w:val="004A0980"/>
    <w:rsid w:val="004A0F34"/>
    <w:rsid w:val="004A2874"/>
    <w:rsid w:val="004D1AC2"/>
    <w:rsid w:val="004D1B89"/>
    <w:rsid w:val="004F37BD"/>
    <w:rsid w:val="004F4EE8"/>
    <w:rsid w:val="0052077B"/>
    <w:rsid w:val="0052654F"/>
    <w:rsid w:val="005274EA"/>
    <w:rsid w:val="005359E4"/>
    <w:rsid w:val="00561DBB"/>
    <w:rsid w:val="00581D8C"/>
    <w:rsid w:val="00583509"/>
    <w:rsid w:val="00590E49"/>
    <w:rsid w:val="005A3FD3"/>
    <w:rsid w:val="005B31F4"/>
    <w:rsid w:val="005D672E"/>
    <w:rsid w:val="006077B4"/>
    <w:rsid w:val="0063402A"/>
    <w:rsid w:val="00653FFD"/>
    <w:rsid w:val="006602BA"/>
    <w:rsid w:val="00695F92"/>
    <w:rsid w:val="006A5A2B"/>
    <w:rsid w:val="006C1F84"/>
    <w:rsid w:val="006E0B36"/>
    <w:rsid w:val="006F433A"/>
    <w:rsid w:val="006F57A1"/>
    <w:rsid w:val="00702C7C"/>
    <w:rsid w:val="00727554"/>
    <w:rsid w:val="00736DA1"/>
    <w:rsid w:val="007803CC"/>
    <w:rsid w:val="00780F88"/>
    <w:rsid w:val="00794DB4"/>
    <w:rsid w:val="007A1AB8"/>
    <w:rsid w:val="007B447F"/>
    <w:rsid w:val="007D4D22"/>
    <w:rsid w:val="00810FF6"/>
    <w:rsid w:val="00812EF8"/>
    <w:rsid w:val="008525B1"/>
    <w:rsid w:val="008827C1"/>
    <w:rsid w:val="008A4CE5"/>
    <w:rsid w:val="008B1BDF"/>
    <w:rsid w:val="008B7D0D"/>
    <w:rsid w:val="008C7617"/>
    <w:rsid w:val="008D1C95"/>
    <w:rsid w:val="008D594C"/>
    <w:rsid w:val="0092681D"/>
    <w:rsid w:val="009369C4"/>
    <w:rsid w:val="0095021D"/>
    <w:rsid w:val="00954B0C"/>
    <w:rsid w:val="00977E03"/>
    <w:rsid w:val="009928A2"/>
    <w:rsid w:val="009A1B39"/>
    <w:rsid w:val="009A7858"/>
    <w:rsid w:val="009C1937"/>
    <w:rsid w:val="009C26F0"/>
    <w:rsid w:val="00A00D90"/>
    <w:rsid w:val="00A02C07"/>
    <w:rsid w:val="00A278DC"/>
    <w:rsid w:val="00A51BE1"/>
    <w:rsid w:val="00A52570"/>
    <w:rsid w:val="00A8109A"/>
    <w:rsid w:val="00AD03E0"/>
    <w:rsid w:val="00AD05CA"/>
    <w:rsid w:val="00AD2650"/>
    <w:rsid w:val="00AD3AEF"/>
    <w:rsid w:val="00AF47A2"/>
    <w:rsid w:val="00B13AB7"/>
    <w:rsid w:val="00B20853"/>
    <w:rsid w:val="00B250A6"/>
    <w:rsid w:val="00B33344"/>
    <w:rsid w:val="00B36881"/>
    <w:rsid w:val="00B74A03"/>
    <w:rsid w:val="00B83787"/>
    <w:rsid w:val="00B954CD"/>
    <w:rsid w:val="00BA134A"/>
    <w:rsid w:val="00BC2EB3"/>
    <w:rsid w:val="00C12419"/>
    <w:rsid w:val="00C13C28"/>
    <w:rsid w:val="00C35AB6"/>
    <w:rsid w:val="00C57665"/>
    <w:rsid w:val="00C624C6"/>
    <w:rsid w:val="00C67583"/>
    <w:rsid w:val="00C91A59"/>
    <w:rsid w:val="00C92F84"/>
    <w:rsid w:val="00C9370E"/>
    <w:rsid w:val="00C937ED"/>
    <w:rsid w:val="00CB1758"/>
    <w:rsid w:val="00CC1E53"/>
    <w:rsid w:val="00CC3609"/>
    <w:rsid w:val="00CC5FD2"/>
    <w:rsid w:val="00CD6DCB"/>
    <w:rsid w:val="00CF7C08"/>
    <w:rsid w:val="00D150E4"/>
    <w:rsid w:val="00D1574C"/>
    <w:rsid w:val="00D22588"/>
    <w:rsid w:val="00D62FAC"/>
    <w:rsid w:val="00D70163"/>
    <w:rsid w:val="00DA29F7"/>
    <w:rsid w:val="00DB3045"/>
    <w:rsid w:val="00DB3AF4"/>
    <w:rsid w:val="00DC2325"/>
    <w:rsid w:val="00DC5C6B"/>
    <w:rsid w:val="00DD383C"/>
    <w:rsid w:val="00DE4545"/>
    <w:rsid w:val="00E048E1"/>
    <w:rsid w:val="00E50260"/>
    <w:rsid w:val="00E67689"/>
    <w:rsid w:val="00E70F29"/>
    <w:rsid w:val="00E774CB"/>
    <w:rsid w:val="00E94691"/>
    <w:rsid w:val="00EA4A11"/>
    <w:rsid w:val="00EA56E2"/>
    <w:rsid w:val="00ED4C83"/>
    <w:rsid w:val="00ED5844"/>
    <w:rsid w:val="00F20066"/>
    <w:rsid w:val="00F2703E"/>
    <w:rsid w:val="00F33EFE"/>
    <w:rsid w:val="00F349CE"/>
    <w:rsid w:val="00F373F9"/>
    <w:rsid w:val="00F37857"/>
    <w:rsid w:val="00F43DE8"/>
    <w:rsid w:val="00F53F53"/>
    <w:rsid w:val="00F55D54"/>
    <w:rsid w:val="00F62AD0"/>
    <w:rsid w:val="00F6469E"/>
    <w:rsid w:val="00F671CD"/>
    <w:rsid w:val="00F7534A"/>
    <w:rsid w:val="00F81F11"/>
    <w:rsid w:val="00F9425E"/>
    <w:rsid w:val="00FC36BB"/>
    <w:rsid w:val="00FD41D2"/>
    <w:rsid w:val="00FD54EC"/>
    <w:rsid w:val="00FD6FCC"/>
    <w:rsid w:val="00FE35E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AA2428F"/>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8109A"/>
    <w:rPr>
      <w:color w:val="808080"/>
    </w:rPr>
  </w:style>
  <w:style w:type="paragraph" w:customStyle="1" w:styleId="134C88BF466D449AB559E153FDAD8594">
    <w:name w:val="134C88BF466D449AB559E153FDAD8594"/>
  </w:style>
  <w:style w:type="paragraph" w:customStyle="1" w:styleId="9458EC1EA0FC4275B46D7E2EA24A9B3A">
    <w:name w:val="9458EC1EA0FC4275B46D7E2EA24A9B3A"/>
  </w:style>
  <w:style w:type="paragraph" w:customStyle="1" w:styleId="6BF6CCF477674681B387C1B8D9194C25">
    <w:name w:val="6BF6CCF477674681B387C1B8D9194C25"/>
  </w:style>
  <w:style w:type="paragraph" w:customStyle="1" w:styleId="E17B668FDE0143E78E6E0F096AEFE355">
    <w:name w:val="E17B668FDE0143E78E6E0F096AEFE355"/>
    <w:rsid w:val="00A8109A"/>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9</ap:Pages>
  <ap:Words>1899</ap:Words>
  <ap:Characters>10825</ap:Characters>
  <ap:DocSecurity>0</ap:DocSecurity>
  <ap:Lines>90</ap:Lines>
  <ap:Paragraphs>25</ap:Paragraphs>
  <ap:ScaleCrop>false</ap:ScaleCrop>
  <ap:HeadingPairs>
    <vt:vector baseType="variant" size="2">
      <vt:variant>
        <vt:lpstr>Title</vt:lpstr>
      </vt:variant>
      <vt:variant>
        <vt:i4>1</vt:i4>
      </vt:variant>
    </vt:vector>
  </ap:HeadingPairs>
  <ap:TitlesOfParts>
    <vt:vector baseType="lpstr" size="1">
      <vt:lpstr/>
    </vt:vector>
  </ap:TitlesOfParts>
  <ap:LinksUpToDate>false</ap:LinksUpToDate>
  <ap:CharactersWithSpaces>12699</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2018-02-13T12:41:00.0000000Z</lastPrinted>
  <dcterms:created xsi:type="dcterms:W3CDTF">2020-10-09T10:30:00.0000000Z</dcterms:created>
  <dcterms:modified xsi:type="dcterms:W3CDTF">2020-10-11T08:46:00.0000000Z</dcterms:modified>
  <category/>
  <ver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e78fd3fd-dc2c-36de-865a-d51eb058ef67</vt:lpwstr>
  </property>
  <property fmtid="{D5CDD505-2E9C-101B-9397-08002B2CF9AE}" pid="24" name="Mendeley Citation Style_1">
    <vt:lpwstr>http://www.zotero.org/styles/apa</vt:lpwstr>
  </property>
  <property fmtid="{D5CDD505-2E9C-101B-9397-08002B2CF9AE}" pid="25" name="ContentTypeId">
    <vt:lpwstr>0x0101003C19EE8BEE7C574C95C31498480BF52C</vt:lpwstr>
  </property>
</Properties>
</file>