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W13.20.0277/III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26 augustus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B3D85" w:rsidRDefault="00CD4521">
              <w:r>
                <w:t>Bij Kabinetsmissive van 20 juli 2020, no.2020001563, heeft Uwe Majesteit, op voordracht van de Minister van Volksgezondheid, Welzijn en Sport, bij de Afdeling advisering van de Raad van State ter overweging aanhangig gemaakt het voorstel van wet tot wijziging van de Wet publieke gezondheid vanwege het opnemen daarin van een gemeentelijke taak om prenataal huisbezoek te verrichten,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9B3D85" w:rsidRDefault="00CD4521">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W13.20.0277</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075D57" w:rsidP="00075D57" w:rsidRDefault="00CD4521">
              <w:pPr>
                <w:pStyle w:val="Lijstalinea"/>
                <w:numPr>
                  <w:ilvl w:val="0"/>
                  <w:numId w:val="3"/>
                </w:numPr>
              </w:pPr>
              <w:r>
                <w:t>In de toelichting vermelden dat de (verloskundige) zorgverlener tegenover de zwangere vrouw in een kwetsbare situatie de vrijwilligheid benadrukt van het advies om contact op te nemen met JGZ, en de relatie tot het recht op privéleven.</w:t>
              </w:r>
            </w:p>
            <w:p w:rsidRPr="00256191" w:rsidR="00C653E6" w:rsidP="00256191" w:rsidRDefault="00CD4521">
              <w:pPr>
                <w:pStyle w:val="Lijstalinea"/>
                <w:numPr>
                  <w:ilvl w:val="0"/>
                  <w:numId w:val="3"/>
                </w:numPr>
              </w:pPr>
              <w:r w:rsidRPr="00256191">
                <w:t xml:space="preserve">In een afzonderlijk onderdeel van de toelichting met redenen omkleed en met kwantitatieve gegevens gestaafd aangeven wat de financiële gevolgen zijn voor gemeentes en openbare lichamen (artikel 2 van de Financiële-verhoudingswet en artikel 87 van de Wet financiën openbare lichamen BES). </w:t>
              </w:r>
            </w:p>
          </w:sdtContent>
        </w:sdt>
        <w:p w:rsidR="00C50D4F" w:rsidP="00FA6C0B" w:rsidRDefault="00511D3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CD4521" w:rsidP="005B3E03">
      <w:r>
        <w:separator/>
      </w:r>
    </w:p>
  </w:endnote>
  <w:endnote w:type="continuationSeparator" w:id="0">
    <w:p w:rsidR="00954004" w:rsidRDefault="00CD452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CD4521" w:rsidP="005B3E03">
      <w:r>
        <w:separator/>
      </w:r>
    </w:p>
  </w:footnote>
  <w:footnote w:type="continuationSeparator" w:id="0">
    <w:p w:rsidR="00954004" w:rsidRDefault="00CD4521"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11D3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33BE3E46"/>
    <w:multiLevelType w:val="hybridMultilevel"/>
    <w:tmpl w:val="BAC0D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584704"/>
    <w:multiLevelType w:val="hybridMultilevel"/>
    <w:tmpl w:val="A41EBF0E"/>
    <w:lvl w:ilvl="0" w:tplc="7754609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0D4684"/>
    <w:multiLevelType w:val="hybridMultilevel"/>
    <w:tmpl w:val="F9C0E924"/>
    <w:lvl w:ilvl="0" w:tplc="D758C26A">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11D38"/>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B3D85"/>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452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9644436-F595-47C0-90FC-A3B4DBD6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D2690F"/>
    <w:rPr>
      <w:vertAlign w:val="superscript"/>
    </w:rPr>
  </w:style>
  <w:style w:type="character" w:styleId="Verwijzingopmerking">
    <w:name w:val="annotation reference"/>
    <w:basedOn w:val="Standaardalinea-lettertype"/>
    <w:uiPriority w:val="99"/>
    <w:semiHidden/>
    <w:unhideWhenUsed/>
    <w:rsid w:val="00401E4C"/>
    <w:rPr>
      <w:sz w:val="16"/>
      <w:szCs w:val="16"/>
    </w:rPr>
  </w:style>
  <w:style w:type="paragraph" w:styleId="Tekstopmerking">
    <w:name w:val="annotation text"/>
    <w:basedOn w:val="Standaard"/>
    <w:link w:val="TekstopmerkingChar"/>
    <w:uiPriority w:val="99"/>
    <w:semiHidden/>
    <w:unhideWhenUsed/>
    <w:rsid w:val="00401E4C"/>
    <w:rPr>
      <w:sz w:val="20"/>
      <w:szCs w:val="20"/>
    </w:rPr>
  </w:style>
  <w:style w:type="character" w:customStyle="1" w:styleId="TekstopmerkingChar">
    <w:name w:val="Tekst opmerking Char"/>
    <w:basedOn w:val="Standaardalinea-lettertype"/>
    <w:link w:val="Tekstopmerking"/>
    <w:uiPriority w:val="99"/>
    <w:semiHidden/>
    <w:rsid w:val="00401E4C"/>
    <w:rPr>
      <w:rFonts w:ascii="Univers" w:hAnsi="Univers"/>
    </w:rPr>
  </w:style>
  <w:style w:type="paragraph" w:styleId="Onderwerpvanopmerking">
    <w:name w:val="annotation subject"/>
    <w:basedOn w:val="Tekstopmerking"/>
    <w:next w:val="Tekstopmerking"/>
    <w:link w:val="OnderwerpvanopmerkingChar"/>
    <w:semiHidden/>
    <w:unhideWhenUsed/>
    <w:rsid w:val="00401E4C"/>
    <w:rPr>
      <w:b/>
      <w:bCs/>
    </w:rPr>
  </w:style>
  <w:style w:type="character" w:customStyle="1" w:styleId="OnderwerpvanopmerkingChar">
    <w:name w:val="Onderwerp van opmerking Char"/>
    <w:basedOn w:val="TekstopmerkingChar"/>
    <w:link w:val="Onderwerpvanopmerking"/>
    <w:semiHidden/>
    <w:rsid w:val="00401E4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234</ap:Words>
  <ap:Characters>1339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2020-10-01T12:51:00.0000000Z</dcterms:created>
  <dcterms:modified xsi:type="dcterms:W3CDTF">2020-10-01T12:51:00.0000000Z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0x0101003FBE3196D093D147AE83F37E808A4618</vt:lpwstr>
  </property>
</Properties>
</file>