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9D3" w:rsidRDefault="00F749D3" w:rsidP="00F749D3">
      <w:pPr>
        <w:rPr>
          <w:rFonts w:ascii="Calibri" w:eastAsia="Times New Roman" w:hAnsi="Calibri" w:cs="Calibri"/>
          <w:sz w:val="22"/>
          <w:szCs w:val="22"/>
        </w:rPr>
      </w:pPr>
      <w:bookmarkStart w:id="0" w:name="_MailOriginal"/>
      <w:r>
        <w:rPr>
          <w:rFonts w:ascii="Calibri" w:eastAsia="Times New Roman" w:hAnsi="Calibri" w:cs="Calibri"/>
          <w:b/>
          <w:bCs/>
          <w:sz w:val="22"/>
          <w:szCs w:val="22"/>
        </w:rPr>
        <w:t>Van:</w:t>
      </w:r>
      <w:r>
        <w:rPr>
          <w:rFonts w:ascii="Calibri" w:eastAsia="Times New Roman" w:hAnsi="Calibri" w:cs="Calibri"/>
          <w:sz w:val="22"/>
          <w:szCs w:val="22"/>
        </w:rPr>
        <w:t xml:space="preserve"> </w:t>
      </w:r>
      <w:proofErr w:type="spellStart"/>
      <w:r>
        <w:rPr>
          <w:rFonts w:ascii="Calibri" w:eastAsia="Times New Roman" w:hAnsi="Calibri" w:cs="Calibri"/>
          <w:sz w:val="22"/>
          <w:szCs w:val="22"/>
        </w:rPr>
        <w:t>Koerhuis</w:t>
      </w:r>
      <w:proofErr w:type="spellEnd"/>
      <w:r>
        <w:rPr>
          <w:rFonts w:ascii="Calibri" w:eastAsia="Times New Roman" w:hAnsi="Calibri" w:cs="Calibri"/>
          <w:sz w:val="22"/>
          <w:szCs w:val="22"/>
        </w:rPr>
        <w:t>, D. &lt;</w:t>
      </w:r>
      <w:bookmarkStart w:id="1" w:name="_GoBack"/>
      <w:bookmarkEnd w:id="1"/>
      <w:r>
        <w:rPr>
          <w:rFonts w:ascii="Calibri" w:eastAsia="Times New Roman" w:hAnsi="Calibri" w:cs="Calibri"/>
          <w:sz w:val="22"/>
          <w:szCs w:val="22"/>
        </w:rPr>
        <w:t xml:space="preserve">d.koerhuis@tweedekamer.nl&gt; </w:t>
      </w:r>
      <w:r>
        <w:rPr>
          <w:rFonts w:ascii="Calibri" w:eastAsia="Times New Roman" w:hAnsi="Calibri" w:cs="Calibri"/>
          <w:sz w:val="22"/>
          <w:szCs w:val="22"/>
        </w:rPr>
        <w:br/>
      </w:r>
      <w:r>
        <w:rPr>
          <w:rFonts w:ascii="Calibri" w:eastAsia="Times New Roman" w:hAnsi="Calibri" w:cs="Calibri"/>
          <w:b/>
          <w:bCs/>
          <w:sz w:val="22"/>
          <w:szCs w:val="22"/>
        </w:rPr>
        <w:t>Verzonden:</w:t>
      </w:r>
      <w:r>
        <w:rPr>
          <w:rFonts w:ascii="Calibri" w:eastAsia="Times New Roman" w:hAnsi="Calibri" w:cs="Calibri"/>
          <w:sz w:val="22"/>
          <w:szCs w:val="22"/>
        </w:rPr>
        <w:t xml:space="preserve"> dinsdag 29 september 2020 13:53</w:t>
      </w:r>
      <w:r>
        <w:rPr>
          <w:rFonts w:ascii="Calibri" w:eastAsia="Times New Roman" w:hAnsi="Calibri" w:cs="Calibri"/>
          <w:sz w:val="22"/>
          <w:szCs w:val="22"/>
        </w:rPr>
        <w:br/>
      </w:r>
      <w:r>
        <w:rPr>
          <w:rFonts w:ascii="Calibri" w:eastAsia="Times New Roman" w:hAnsi="Calibri" w:cs="Calibri"/>
          <w:b/>
          <w:bCs/>
          <w:sz w:val="22"/>
          <w:szCs w:val="22"/>
        </w:rPr>
        <w:t>Aan:</w:t>
      </w:r>
      <w:r>
        <w:rPr>
          <w:rFonts w:ascii="Calibri" w:eastAsia="Times New Roman" w:hAnsi="Calibri" w:cs="Calibri"/>
          <w:sz w:val="22"/>
          <w:szCs w:val="22"/>
        </w:rPr>
        <w:t xml:space="preserve"> Roovers, C. &lt;c.roovers@tweedekamer.nl&gt;</w:t>
      </w:r>
      <w:r>
        <w:rPr>
          <w:rFonts w:ascii="Calibri" w:eastAsia="Times New Roman" w:hAnsi="Calibri" w:cs="Calibri"/>
          <w:sz w:val="22"/>
          <w:szCs w:val="22"/>
        </w:rPr>
        <w:br/>
      </w:r>
      <w:r>
        <w:rPr>
          <w:rFonts w:ascii="Calibri" w:eastAsia="Times New Roman" w:hAnsi="Calibri" w:cs="Calibri"/>
          <w:b/>
          <w:bCs/>
          <w:sz w:val="22"/>
          <w:szCs w:val="22"/>
        </w:rPr>
        <w:t>CC:</w:t>
      </w:r>
      <w:r>
        <w:rPr>
          <w:rFonts w:ascii="Calibri" w:eastAsia="Times New Roman" w:hAnsi="Calibri" w:cs="Calibri"/>
          <w:sz w:val="22"/>
          <w:szCs w:val="22"/>
        </w:rPr>
        <w:t xml:space="preserve"> Hendrickx, F.M.J. &lt;F.Hendrickx@tweedekamer.nl&gt;; Commissie BiZa &lt;cie.biza@tweedekamer.nl&gt;; Beckerman, S. &lt;s.beckerman@tweedekamer.nl&gt;; Bakker, E. de &lt;e.dbakker@tweedekamer.nl&gt;; Jajan, M. &lt;m.jajan@tweedekamer.nl&gt;</w:t>
      </w:r>
      <w:r>
        <w:rPr>
          <w:rFonts w:ascii="Calibri" w:eastAsia="Times New Roman" w:hAnsi="Calibri" w:cs="Calibri"/>
          <w:sz w:val="22"/>
          <w:szCs w:val="22"/>
        </w:rPr>
        <w:br/>
      </w:r>
      <w:r>
        <w:rPr>
          <w:rFonts w:ascii="Calibri" w:eastAsia="Times New Roman" w:hAnsi="Calibri" w:cs="Calibri"/>
          <w:b/>
          <w:bCs/>
          <w:sz w:val="22"/>
          <w:szCs w:val="22"/>
        </w:rPr>
        <w:t>Onderwerp:</w:t>
      </w:r>
      <w:r>
        <w:rPr>
          <w:rFonts w:ascii="Calibri" w:eastAsia="Times New Roman" w:hAnsi="Calibri" w:cs="Calibri"/>
          <w:sz w:val="22"/>
          <w:szCs w:val="22"/>
        </w:rPr>
        <w:t xml:space="preserve"> FW: GP-BiZa - Stand van zaken Klimaatakkoord Gebouwde Omgeving</w:t>
      </w:r>
    </w:p>
    <w:p w:rsidR="00F749D3" w:rsidRDefault="00F749D3" w:rsidP="00F749D3"/>
    <w:p w:rsidR="00F749D3" w:rsidRDefault="00F749D3" w:rsidP="00F749D3">
      <w:pPr>
        <w:rPr>
          <w:rFonts w:ascii="Calibri" w:hAnsi="Calibri" w:cs="Calibri"/>
          <w:color w:val="1F497D"/>
          <w:sz w:val="22"/>
          <w:szCs w:val="22"/>
          <w:lang w:eastAsia="en-US"/>
        </w:rPr>
      </w:pPr>
      <w:r>
        <w:rPr>
          <w:rFonts w:ascii="Calibri" w:hAnsi="Calibri" w:cs="Calibri"/>
          <w:color w:val="1F497D"/>
          <w:sz w:val="22"/>
          <w:szCs w:val="22"/>
          <w:lang w:eastAsia="en-US"/>
        </w:rPr>
        <w:t>Beste Charles,</w:t>
      </w:r>
    </w:p>
    <w:p w:rsidR="00F749D3" w:rsidRDefault="00F749D3" w:rsidP="00F749D3">
      <w:pPr>
        <w:rPr>
          <w:rFonts w:ascii="Calibri" w:hAnsi="Calibri" w:cs="Calibri"/>
          <w:color w:val="1F497D"/>
          <w:sz w:val="22"/>
          <w:szCs w:val="22"/>
          <w:lang w:eastAsia="en-US"/>
        </w:rPr>
      </w:pPr>
    </w:p>
    <w:p w:rsidR="00F749D3" w:rsidRDefault="00F749D3" w:rsidP="00F749D3">
      <w:pPr>
        <w:rPr>
          <w:rFonts w:ascii="Calibri" w:hAnsi="Calibri" w:cs="Calibri"/>
          <w:color w:val="1F497D"/>
          <w:sz w:val="22"/>
          <w:szCs w:val="22"/>
          <w:lang w:eastAsia="en-US"/>
        </w:rPr>
      </w:pPr>
      <w:r>
        <w:rPr>
          <w:rFonts w:ascii="Calibri" w:hAnsi="Calibri" w:cs="Calibri"/>
          <w:color w:val="1F497D"/>
          <w:sz w:val="22"/>
          <w:szCs w:val="22"/>
          <w:lang w:eastAsia="en-US"/>
        </w:rPr>
        <w:t xml:space="preserve">VVD en SP willen graag een emailprocedure starten om dit document toe te voegen aan het AO Klimaatakkoord Gebouwde Omgeving en om de minister te verzoeken tot het AO en het eventuele VAO geen onomkeerbare stappen te zetten </w:t>
      </w:r>
      <w:proofErr w:type="spellStart"/>
      <w:r>
        <w:rPr>
          <w:rFonts w:ascii="Calibri" w:hAnsi="Calibri" w:cs="Calibri"/>
          <w:color w:val="1F497D"/>
          <w:sz w:val="22"/>
          <w:szCs w:val="22"/>
          <w:lang w:eastAsia="en-US"/>
        </w:rPr>
        <w:t>mbt</w:t>
      </w:r>
      <w:proofErr w:type="spellEnd"/>
      <w:r>
        <w:rPr>
          <w:rFonts w:ascii="Calibri" w:hAnsi="Calibri" w:cs="Calibri"/>
          <w:color w:val="1F497D"/>
          <w:sz w:val="22"/>
          <w:szCs w:val="22"/>
          <w:lang w:eastAsia="en-US"/>
        </w:rPr>
        <w:t xml:space="preserve"> de wijkenaanpak en de proeftuinen aardgasvrije wijken.</w:t>
      </w:r>
    </w:p>
    <w:p w:rsidR="00F749D3" w:rsidRDefault="00F749D3" w:rsidP="00F749D3">
      <w:pPr>
        <w:spacing w:before="180" w:after="100" w:afterAutospacing="1"/>
        <w:textAlignment w:val="top"/>
        <w:rPr>
          <w:rFonts w:ascii="Calibri" w:hAnsi="Calibri" w:cs="Calibri"/>
          <w:color w:val="323296"/>
          <w:sz w:val="22"/>
          <w:szCs w:val="22"/>
        </w:rPr>
      </w:pPr>
      <w:r>
        <w:rPr>
          <w:rFonts w:ascii="Calibri" w:hAnsi="Calibri" w:cs="Calibri"/>
          <w:color w:val="323296"/>
          <w:sz w:val="22"/>
          <w:szCs w:val="22"/>
        </w:rPr>
        <w:t>Met vriendelijke groet,</w:t>
      </w:r>
    </w:p>
    <w:p w:rsidR="00F749D3" w:rsidRDefault="00F749D3" w:rsidP="00F749D3">
      <w:pPr>
        <w:spacing w:before="180" w:after="100" w:afterAutospacing="1"/>
        <w:textAlignment w:val="top"/>
        <w:rPr>
          <w:rFonts w:ascii="Calibri" w:hAnsi="Calibri" w:cs="Calibri"/>
          <w:color w:val="323296"/>
          <w:sz w:val="22"/>
          <w:szCs w:val="22"/>
        </w:rPr>
      </w:pPr>
      <w:r>
        <w:rPr>
          <w:rFonts w:ascii="Calibri" w:hAnsi="Calibri" w:cs="Calibri"/>
          <w:color w:val="323296"/>
          <w:sz w:val="22"/>
          <w:szCs w:val="22"/>
        </w:rPr>
        <w:t xml:space="preserve">Daniel </w:t>
      </w:r>
      <w:proofErr w:type="spellStart"/>
      <w:r>
        <w:rPr>
          <w:rFonts w:ascii="Calibri" w:hAnsi="Calibri" w:cs="Calibri"/>
          <w:color w:val="323296"/>
          <w:sz w:val="22"/>
          <w:szCs w:val="22"/>
        </w:rPr>
        <w:t>Koerhuis</w:t>
      </w:r>
      <w:proofErr w:type="spellEnd"/>
      <w:r>
        <w:rPr>
          <w:rFonts w:ascii="Calibri" w:hAnsi="Calibri" w:cs="Calibri"/>
          <w:color w:val="323296"/>
          <w:sz w:val="22"/>
          <w:szCs w:val="22"/>
        </w:rPr>
        <w:t>, ook namens Sandra Beckerman</w:t>
      </w:r>
    </w:p>
    <w:p w:rsidR="00F749D3" w:rsidRDefault="00F749D3" w:rsidP="00F749D3">
      <w:pPr>
        <w:spacing w:before="180" w:after="100" w:afterAutospacing="1"/>
        <w:textAlignment w:val="top"/>
        <w:rPr>
          <w:rFonts w:ascii="Calibri" w:hAnsi="Calibri" w:cs="Calibri"/>
          <w:color w:val="969696"/>
          <w:sz w:val="22"/>
          <w:szCs w:val="22"/>
        </w:rPr>
      </w:pPr>
      <w:r>
        <w:rPr>
          <w:rFonts w:ascii="Calibri" w:hAnsi="Calibri" w:cs="Calibri"/>
          <w:color w:val="969696"/>
          <w:sz w:val="22"/>
          <w:szCs w:val="22"/>
        </w:rPr>
        <w:t>Kamerlid</w:t>
      </w:r>
      <w:r>
        <w:rPr>
          <w:rFonts w:ascii="Calibri" w:hAnsi="Calibri" w:cs="Calibri"/>
          <w:color w:val="969696"/>
          <w:sz w:val="22"/>
          <w:szCs w:val="22"/>
        </w:rPr>
        <w:br/>
        <w:t>VVD</w:t>
      </w:r>
      <w:r>
        <w:rPr>
          <w:rFonts w:ascii="Calibri" w:hAnsi="Calibri" w:cs="Calibri"/>
          <w:color w:val="969696"/>
          <w:sz w:val="22"/>
          <w:szCs w:val="22"/>
        </w:rPr>
        <w:br/>
        <w:t>Tweede Kamer der Staten-Generaal</w:t>
      </w:r>
    </w:p>
    <w:p w:rsidR="00F749D3" w:rsidRDefault="00F749D3" w:rsidP="00F749D3">
      <w:pPr>
        <w:rPr>
          <w:lang w:eastAsia="en-US"/>
        </w:rPr>
      </w:pPr>
      <w:r>
        <w:rPr>
          <w:rFonts w:ascii="Calibri" w:hAnsi="Calibri" w:cs="Calibri"/>
          <w:color w:val="323296"/>
          <w:sz w:val="22"/>
          <w:szCs w:val="22"/>
        </w:rPr>
        <w:t>Postbus 20018, 2500 EA</w:t>
      </w:r>
      <w:r>
        <w:rPr>
          <w:rFonts w:ascii="Calibri" w:hAnsi="Calibri" w:cs="Calibri"/>
          <w:color w:val="323296"/>
          <w:sz w:val="22"/>
          <w:szCs w:val="22"/>
        </w:rPr>
        <w:br/>
      </w:r>
      <w:r>
        <w:rPr>
          <w:rFonts w:ascii="Calibri" w:hAnsi="Calibri" w:cs="Calibri"/>
          <w:color w:val="969696"/>
          <w:sz w:val="22"/>
          <w:szCs w:val="22"/>
        </w:rPr>
        <w:t xml:space="preserve">T </w:t>
      </w:r>
      <w:r>
        <w:rPr>
          <w:rFonts w:ascii="Calibri" w:hAnsi="Calibri" w:cs="Calibri"/>
          <w:color w:val="323296"/>
          <w:sz w:val="22"/>
          <w:szCs w:val="22"/>
        </w:rPr>
        <w:t xml:space="preserve">+(31)70-3183984 | </w:t>
      </w:r>
      <w:r>
        <w:rPr>
          <w:rFonts w:ascii="Calibri" w:hAnsi="Calibri" w:cs="Calibri"/>
          <w:color w:val="969696"/>
          <w:sz w:val="22"/>
          <w:szCs w:val="22"/>
        </w:rPr>
        <w:t xml:space="preserve">E </w:t>
      </w:r>
      <w:hyperlink r:id="rId5" w:history="1">
        <w:r>
          <w:rPr>
            <w:rStyle w:val="Hyperlink"/>
            <w:rFonts w:ascii="Calibri" w:hAnsi="Calibri" w:cs="Calibri"/>
            <w:color w:val="323296"/>
            <w:sz w:val="22"/>
            <w:szCs w:val="22"/>
          </w:rPr>
          <w:t>d.koerhuis@tweedekamer.nl</w:t>
        </w:r>
      </w:hyperlink>
      <w:r>
        <w:rPr>
          <w:rFonts w:ascii="Calibri" w:hAnsi="Calibri" w:cs="Calibri"/>
          <w:color w:val="323296"/>
          <w:sz w:val="22"/>
          <w:szCs w:val="22"/>
        </w:rPr>
        <w:t xml:space="preserve"> | </w:t>
      </w:r>
      <w:r>
        <w:rPr>
          <w:rFonts w:ascii="Calibri" w:hAnsi="Calibri" w:cs="Calibri"/>
          <w:color w:val="969696"/>
          <w:sz w:val="22"/>
          <w:szCs w:val="22"/>
        </w:rPr>
        <w:t xml:space="preserve">I </w:t>
      </w:r>
      <w:hyperlink r:id="rId6" w:history="1">
        <w:r>
          <w:rPr>
            <w:rStyle w:val="Hyperlink"/>
            <w:rFonts w:ascii="Calibri" w:hAnsi="Calibri" w:cs="Calibri"/>
            <w:color w:val="323296"/>
            <w:sz w:val="22"/>
            <w:szCs w:val="22"/>
          </w:rPr>
          <w:t>www.tweedekamer.nl</w:t>
        </w:r>
      </w:hyperlink>
    </w:p>
    <w:p w:rsidR="00F749D3" w:rsidRDefault="00F749D3" w:rsidP="00F749D3">
      <w:pPr>
        <w:outlineLvl w:val="0"/>
        <w:rPr>
          <w:rFonts w:ascii="Calibri" w:hAnsi="Calibri" w:cs="Calibri"/>
          <w:sz w:val="22"/>
          <w:szCs w:val="22"/>
        </w:rPr>
      </w:pPr>
      <w:r>
        <w:rPr>
          <w:rFonts w:ascii="Calibri" w:hAnsi="Calibri" w:cs="Calibri"/>
          <w:b/>
          <w:bCs/>
          <w:sz w:val="22"/>
          <w:szCs w:val="22"/>
        </w:rPr>
        <w:t>Van:</w:t>
      </w:r>
      <w:r>
        <w:rPr>
          <w:rFonts w:ascii="Calibri" w:hAnsi="Calibri" w:cs="Calibri"/>
          <w:sz w:val="22"/>
          <w:szCs w:val="22"/>
        </w:rPr>
        <w:t xml:space="preserve"> </w:t>
      </w:r>
      <w:proofErr w:type="spellStart"/>
      <w:r>
        <w:rPr>
          <w:rFonts w:ascii="Calibri" w:hAnsi="Calibri" w:cs="Calibri"/>
          <w:sz w:val="22"/>
          <w:szCs w:val="22"/>
        </w:rPr>
        <w:t>Parlis</w:t>
      </w:r>
      <w:proofErr w:type="spellEnd"/>
      <w:r>
        <w:rPr>
          <w:rFonts w:ascii="Calibri" w:hAnsi="Calibri" w:cs="Calibri"/>
          <w:sz w:val="22"/>
          <w:szCs w:val="22"/>
        </w:rPr>
        <w:t xml:space="preserve"> &lt;</w:t>
      </w:r>
      <w:hyperlink r:id="rId7" w:history="1">
        <w:r>
          <w:rPr>
            <w:rStyle w:val="Hyperlink"/>
            <w:rFonts w:ascii="Calibri" w:hAnsi="Calibri" w:cs="Calibri"/>
            <w:sz w:val="22"/>
            <w:szCs w:val="22"/>
          </w:rPr>
          <w:t>Parlis@tweedekamer.nl</w:t>
        </w:r>
      </w:hyperlink>
      <w:r>
        <w:rPr>
          <w:rFonts w:ascii="Calibri" w:hAnsi="Calibri" w:cs="Calibri"/>
          <w:sz w:val="22"/>
          <w:szCs w:val="22"/>
        </w:rPr>
        <w:t xml:space="preserve">&gt;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maandag 28 september 2020 11:59</w:t>
      </w:r>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GP-BiZa - Stand van zaken Klimaatakkoord Gebouwde Omgeving</w:t>
      </w:r>
    </w:p>
    <w:p w:rsidR="00F749D3" w:rsidRDefault="00F749D3" w:rsidP="00F749D3"/>
    <w:p w:rsidR="00F749D3" w:rsidRDefault="00F749D3" w:rsidP="00F749D3">
      <w:pPr>
        <w:rPr>
          <w:rFonts w:ascii="Verdana" w:hAnsi="Verdana"/>
          <w:color w:val="000080"/>
          <w:sz w:val="19"/>
          <w:szCs w:val="19"/>
        </w:rPr>
      </w:pPr>
      <w:r>
        <w:rPr>
          <w:rFonts w:ascii="Verdana" w:hAnsi="Verdana"/>
          <w:color w:val="000080"/>
          <w:sz w:val="19"/>
          <w:szCs w:val="19"/>
        </w:rPr>
        <w:t xml:space="preserve">Bijgevoegd een of meer documenten die u ter kennisneming worden toegezonden: </w:t>
      </w:r>
    </w:p>
    <w:p w:rsidR="00F749D3" w:rsidRDefault="00F749D3" w:rsidP="00F749D3">
      <w:pPr>
        <w:numPr>
          <w:ilvl w:val="0"/>
          <w:numId w:val="1"/>
        </w:numPr>
        <w:spacing w:before="100" w:beforeAutospacing="1" w:after="100" w:afterAutospacing="1"/>
        <w:ind w:left="360"/>
        <w:rPr>
          <w:rFonts w:ascii="Verdana" w:hAnsi="Verdana"/>
          <w:color w:val="000080"/>
          <w:sz w:val="19"/>
          <w:szCs w:val="19"/>
        </w:rPr>
      </w:pPr>
      <w:r>
        <w:rPr>
          <w:rFonts w:ascii="Verdana" w:hAnsi="Verdana"/>
          <w:color w:val="000080"/>
          <w:sz w:val="19"/>
          <w:szCs w:val="19"/>
        </w:rPr>
        <w:t>Stand van zaken Klimaatakkoord Gebouwde Omgeving</w:t>
      </w:r>
    </w:p>
    <w:p w:rsidR="00F749D3" w:rsidRDefault="00F749D3" w:rsidP="00F749D3">
      <w:pPr>
        <w:numPr>
          <w:ilvl w:val="1"/>
          <w:numId w:val="1"/>
        </w:numPr>
        <w:spacing w:before="100" w:beforeAutospacing="1" w:after="100" w:afterAutospacing="1"/>
        <w:ind w:left="720"/>
        <w:rPr>
          <w:rFonts w:ascii="Verdana" w:hAnsi="Verdana"/>
          <w:color w:val="000080"/>
          <w:sz w:val="19"/>
          <w:szCs w:val="19"/>
        </w:rPr>
      </w:pPr>
      <w:hyperlink r:id="rId8" w:history="1">
        <w:r>
          <w:rPr>
            <w:rStyle w:val="Hyperlink"/>
            <w:rFonts w:ascii="Verdana" w:hAnsi="Verdana"/>
            <w:sz w:val="19"/>
            <w:szCs w:val="19"/>
          </w:rPr>
          <w:t>Document openen</w:t>
        </w:r>
      </w:hyperlink>
    </w:p>
    <w:p w:rsidR="00F749D3" w:rsidRDefault="00F749D3" w:rsidP="00F749D3">
      <w:pPr>
        <w:numPr>
          <w:ilvl w:val="1"/>
          <w:numId w:val="1"/>
        </w:numPr>
        <w:spacing w:before="100" w:beforeAutospacing="1" w:after="100" w:afterAutospacing="1"/>
        <w:ind w:left="720"/>
        <w:rPr>
          <w:rFonts w:ascii="Verdana" w:hAnsi="Verdana"/>
          <w:color w:val="000080"/>
          <w:sz w:val="19"/>
          <w:szCs w:val="19"/>
        </w:rPr>
      </w:pPr>
      <w:r>
        <w:rPr>
          <w:rFonts w:ascii="Verdana" w:hAnsi="Verdana"/>
          <w:color w:val="000080"/>
          <w:sz w:val="19"/>
          <w:szCs w:val="19"/>
        </w:rPr>
        <w:t>Bijlagen:</w:t>
      </w:r>
    </w:p>
    <w:p w:rsidR="00F749D3" w:rsidRDefault="00F749D3" w:rsidP="00F749D3">
      <w:pPr>
        <w:numPr>
          <w:ilvl w:val="2"/>
          <w:numId w:val="1"/>
        </w:numPr>
        <w:spacing w:before="100" w:beforeAutospacing="1" w:after="100" w:afterAutospacing="1"/>
        <w:ind w:left="1080"/>
        <w:rPr>
          <w:rFonts w:ascii="Verdana" w:hAnsi="Verdana"/>
          <w:color w:val="000080"/>
          <w:sz w:val="19"/>
          <w:szCs w:val="19"/>
        </w:rPr>
      </w:pPr>
      <w:hyperlink r:id="rId9" w:history="1">
        <w:r>
          <w:rPr>
            <w:rStyle w:val="Hyperlink"/>
            <w:rFonts w:ascii="Verdana" w:hAnsi="Verdana"/>
            <w:sz w:val="19"/>
            <w:szCs w:val="19"/>
          </w:rPr>
          <w:t xml:space="preserve">Jaarverslag 2019 Nationaal </w:t>
        </w:r>
        <w:proofErr w:type="spellStart"/>
        <w:r>
          <w:rPr>
            <w:rStyle w:val="Hyperlink"/>
            <w:rFonts w:ascii="Verdana" w:hAnsi="Verdana"/>
            <w:sz w:val="19"/>
            <w:szCs w:val="19"/>
          </w:rPr>
          <w:t>Energiebespaarfonds</w:t>
        </w:r>
        <w:proofErr w:type="spellEnd"/>
      </w:hyperlink>
    </w:p>
    <w:p w:rsidR="00F749D3" w:rsidRDefault="00F749D3" w:rsidP="00F749D3">
      <w:pPr>
        <w:numPr>
          <w:ilvl w:val="2"/>
          <w:numId w:val="1"/>
        </w:numPr>
        <w:spacing w:before="100" w:beforeAutospacing="1" w:after="100" w:afterAutospacing="1"/>
        <w:ind w:left="1080"/>
        <w:rPr>
          <w:rFonts w:ascii="Verdana" w:hAnsi="Verdana"/>
          <w:color w:val="000080"/>
          <w:sz w:val="19"/>
          <w:szCs w:val="19"/>
        </w:rPr>
      </w:pPr>
      <w:hyperlink r:id="rId10" w:history="1">
        <w:r>
          <w:rPr>
            <w:rStyle w:val="Hyperlink"/>
            <w:rFonts w:ascii="Verdana" w:hAnsi="Verdana"/>
            <w:sz w:val="19"/>
            <w:szCs w:val="19"/>
          </w:rPr>
          <w:t>Overzicht Onderzoek belangrijkste drempels</w:t>
        </w:r>
      </w:hyperlink>
    </w:p>
    <w:p w:rsidR="00F749D3" w:rsidRDefault="00F749D3" w:rsidP="00F749D3">
      <w:pPr>
        <w:numPr>
          <w:ilvl w:val="1"/>
          <w:numId w:val="1"/>
        </w:numPr>
        <w:spacing w:before="100" w:beforeAutospacing="1" w:after="240"/>
        <w:ind w:left="720"/>
        <w:rPr>
          <w:rFonts w:ascii="Verdana" w:hAnsi="Verdana"/>
          <w:color w:val="000080"/>
          <w:sz w:val="19"/>
          <w:szCs w:val="19"/>
        </w:rPr>
      </w:pPr>
      <w:hyperlink r:id="rId11" w:history="1">
        <w:r>
          <w:rPr>
            <w:rStyle w:val="Hyperlink"/>
            <w:rFonts w:ascii="Verdana" w:hAnsi="Verdana"/>
            <w:sz w:val="19"/>
            <w:szCs w:val="19"/>
          </w:rPr>
          <w:t>Documentgegevens openen (incl. eventuele bijlagen)</w:t>
        </w:r>
      </w:hyperlink>
    </w:p>
    <w:p w:rsidR="00F749D3" w:rsidRDefault="00F749D3" w:rsidP="00F749D3">
      <w:pPr>
        <w:numPr>
          <w:ilvl w:val="1"/>
          <w:numId w:val="1"/>
        </w:numPr>
        <w:spacing w:before="100" w:beforeAutospacing="1" w:after="100" w:afterAutospacing="1"/>
        <w:ind w:left="720"/>
        <w:rPr>
          <w:rFonts w:ascii="Verdana" w:hAnsi="Verdana"/>
          <w:color w:val="000080"/>
          <w:sz w:val="19"/>
          <w:szCs w:val="19"/>
        </w:rPr>
      </w:pPr>
      <w:hyperlink r:id="rId12" w:history="1">
        <w:r>
          <w:rPr>
            <w:rStyle w:val="Hyperlink"/>
            <w:rFonts w:ascii="Verdana" w:hAnsi="Verdana"/>
            <w:sz w:val="19"/>
            <w:szCs w:val="19"/>
          </w:rPr>
          <w:t>Document ontvangen op uw mobile device (1363 KB)</w:t>
        </w:r>
      </w:hyperlink>
    </w:p>
    <w:p w:rsidR="00F749D3" w:rsidRDefault="00F749D3" w:rsidP="00F749D3">
      <w:pPr>
        <w:numPr>
          <w:ilvl w:val="1"/>
          <w:numId w:val="1"/>
        </w:numPr>
        <w:spacing w:before="100" w:beforeAutospacing="1" w:after="100" w:afterAutospacing="1"/>
        <w:ind w:left="720"/>
        <w:rPr>
          <w:rFonts w:ascii="Verdana" w:hAnsi="Verdana"/>
          <w:color w:val="000080"/>
          <w:sz w:val="19"/>
          <w:szCs w:val="19"/>
        </w:rPr>
      </w:pPr>
      <w:hyperlink r:id="rId13" w:history="1">
        <w:r>
          <w:rPr>
            <w:rStyle w:val="Hyperlink"/>
            <w:rFonts w:ascii="Verdana" w:hAnsi="Verdana"/>
            <w:sz w:val="19"/>
            <w:szCs w:val="19"/>
          </w:rPr>
          <w:t>Document openen in Outlook Web Access</w:t>
        </w:r>
      </w:hyperlink>
    </w:p>
    <w:p w:rsidR="00F749D3" w:rsidRDefault="00F749D3" w:rsidP="00F749D3">
      <w:pPr>
        <w:numPr>
          <w:ilvl w:val="1"/>
          <w:numId w:val="1"/>
        </w:numPr>
        <w:spacing w:before="100" w:beforeAutospacing="1" w:after="100" w:afterAutospacing="1"/>
        <w:ind w:left="720"/>
        <w:rPr>
          <w:rFonts w:ascii="Verdana" w:hAnsi="Verdana"/>
          <w:color w:val="000080"/>
          <w:sz w:val="19"/>
          <w:szCs w:val="19"/>
        </w:rPr>
      </w:pPr>
      <w:hyperlink r:id="rId14" w:history="1">
        <w:r>
          <w:rPr>
            <w:rStyle w:val="Hyperlink"/>
            <w:rFonts w:ascii="Verdana" w:hAnsi="Verdana"/>
            <w:sz w:val="19"/>
            <w:szCs w:val="19"/>
          </w:rPr>
          <w:t>Documentgegevens openen in Outlook Web Access (incl. eventuele bijlagen)</w:t>
        </w:r>
      </w:hyperlink>
    </w:p>
    <w:p w:rsidR="00F749D3" w:rsidRDefault="00F749D3" w:rsidP="00F749D3">
      <w:pPr>
        <w:pStyle w:val="office"/>
        <w:rPr>
          <w:rFonts w:ascii="Verdana" w:hAnsi="Verdana"/>
          <w:color w:val="000080"/>
          <w:sz w:val="19"/>
          <w:szCs w:val="19"/>
        </w:rPr>
      </w:pPr>
      <w:r>
        <w:rPr>
          <w:rFonts w:ascii="Verdana" w:hAnsi="Verdana"/>
          <w:color w:val="000080"/>
          <w:sz w:val="19"/>
          <w:szCs w:val="19"/>
        </w:rPr>
        <w:t xml:space="preserve">De behandeling van dit document (of documenten) kunt u via de zaak </w:t>
      </w:r>
      <w:hyperlink r:id="rId15" w:history="1">
        <w:r>
          <w:rPr>
            <w:rStyle w:val="Hyperlink"/>
            <w:rFonts w:ascii="Verdana" w:hAnsi="Verdana"/>
            <w:sz w:val="19"/>
            <w:szCs w:val="19"/>
          </w:rPr>
          <w:t>2020Z17350</w:t>
        </w:r>
      </w:hyperlink>
      <w:r>
        <w:rPr>
          <w:rFonts w:ascii="Verdana" w:hAnsi="Verdana"/>
          <w:color w:val="000080"/>
          <w:sz w:val="19"/>
          <w:szCs w:val="19"/>
        </w:rPr>
        <w:t xml:space="preserve"> volgen.</w:t>
      </w:r>
    </w:p>
    <w:p w:rsidR="00F749D3" w:rsidRDefault="00F749D3" w:rsidP="00F749D3">
      <w:pPr>
        <w:pStyle w:val="office"/>
        <w:rPr>
          <w:rFonts w:ascii="Verdana" w:hAnsi="Verdana"/>
          <w:color w:val="000080"/>
          <w:sz w:val="19"/>
          <w:szCs w:val="19"/>
        </w:rPr>
      </w:pPr>
      <w:r>
        <w:rPr>
          <w:rFonts w:ascii="Verdana" w:hAnsi="Verdana"/>
          <w:color w:val="000080"/>
          <w:sz w:val="19"/>
          <w:szCs w:val="19"/>
        </w:rPr>
        <w:t xml:space="preserve">Een overzicht van meer documenten die vandaag of eerder bij de Griffie plenair zijn ontvangen, vindt u in </w:t>
      </w:r>
      <w:proofErr w:type="spellStart"/>
      <w:r>
        <w:rPr>
          <w:rFonts w:ascii="Verdana" w:hAnsi="Verdana"/>
          <w:color w:val="000080"/>
          <w:sz w:val="19"/>
          <w:szCs w:val="19"/>
        </w:rPr>
        <w:t>Parlis</w:t>
      </w:r>
      <w:proofErr w:type="spellEnd"/>
      <w:r>
        <w:rPr>
          <w:rFonts w:ascii="Verdana" w:hAnsi="Verdana"/>
          <w:color w:val="000080"/>
          <w:sz w:val="19"/>
          <w:szCs w:val="19"/>
        </w:rPr>
        <w:t xml:space="preserve">: </w:t>
      </w:r>
      <w:hyperlink r:id="rId16" w:history="1">
        <w:r>
          <w:rPr>
            <w:rStyle w:val="Hyperlink"/>
            <w:rFonts w:ascii="Verdana" w:hAnsi="Verdana"/>
            <w:sz w:val="19"/>
            <w:szCs w:val="19"/>
          </w:rPr>
          <w:t>nieuwe documenten</w:t>
        </w:r>
      </w:hyperlink>
      <w:r>
        <w:rPr>
          <w:rFonts w:ascii="Verdana" w:hAnsi="Verdana"/>
          <w:color w:val="000080"/>
          <w:sz w:val="19"/>
          <w:szCs w:val="19"/>
        </w:rPr>
        <w:t xml:space="preserve"> </w:t>
      </w:r>
    </w:p>
    <w:p w:rsidR="00F749D3" w:rsidRDefault="00F749D3" w:rsidP="00F749D3">
      <w:pPr>
        <w:pStyle w:val="Normaalweb"/>
        <w:rPr>
          <w:rFonts w:ascii="Verdana" w:hAnsi="Verdana"/>
          <w:color w:val="000080"/>
          <w:sz w:val="17"/>
          <w:szCs w:val="17"/>
        </w:rPr>
      </w:pPr>
      <w:r>
        <w:rPr>
          <w:rFonts w:ascii="Verdana" w:hAnsi="Verdana"/>
          <w:i/>
          <w:iCs/>
          <w:color w:val="000080"/>
          <w:sz w:val="17"/>
          <w:szCs w:val="17"/>
        </w:rPr>
        <w:t xml:space="preserve">Dit bericht is verzonden door </w:t>
      </w:r>
      <w:proofErr w:type="spellStart"/>
      <w:r>
        <w:rPr>
          <w:rFonts w:ascii="Verdana" w:hAnsi="Verdana"/>
          <w:i/>
          <w:iCs/>
          <w:color w:val="000080"/>
          <w:sz w:val="17"/>
          <w:szCs w:val="17"/>
        </w:rPr>
        <w:t>Parlis</w:t>
      </w:r>
      <w:proofErr w:type="spellEnd"/>
      <w:r>
        <w:rPr>
          <w:rFonts w:ascii="Verdana" w:hAnsi="Verdana"/>
          <w:i/>
          <w:iCs/>
          <w:color w:val="000080"/>
          <w:sz w:val="17"/>
          <w:szCs w:val="17"/>
        </w:rPr>
        <w:t>. Het bericht is geautomatiseerd vervaardigd, u kunt het daarom niet beantwoorden.</w:t>
      </w:r>
      <w:r>
        <w:rPr>
          <w:rFonts w:ascii="Verdana" w:hAnsi="Verdana"/>
          <w:i/>
          <w:iCs/>
          <w:color w:val="000080"/>
          <w:sz w:val="17"/>
          <w:szCs w:val="17"/>
        </w:rPr>
        <w:br/>
      </w:r>
      <w:r>
        <w:rPr>
          <w:rFonts w:ascii="Verdana" w:hAnsi="Verdana"/>
          <w:i/>
          <w:iCs/>
          <w:color w:val="000080"/>
          <w:sz w:val="17"/>
          <w:szCs w:val="17"/>
        </w:rPr>
        <w:br/>
        <w:t>Indien u vragen of opmerkingen heeft naar aanleiding van dit bericht, verzoeken wij u contact op te nemen met de afdeling Griffie plenair of de betreffende commissie.</w:t>
      </w:r>
      <w:r>
        <w:rPr>
          <w:rFonts w:ascii="Verdana" w:hAnsi="Verdana"/>
          <w:i/>
          <w:iCs/>
          <w:color w:val="000080"/>
          <w:sz w:val="17"/>
          <w:szCs w:val="17"/>
        </w:rPr>
        <w:br/>
      </w:r>
      <w:r>
        <w:rPr>
          <w:rFonts w:ascii="Verdana" w:hAnsi="Verdana"/>
          <w:i/>
          <w:iCs/>
          <w:color w:val="000080"/>
          <w:sz w:val="17"/>
          <w:szCs w:val="17"/>
        </w:rPr>
        <w:br/>
        <w:t xml:space="preserve">De distributielijsten van </w:t>
      </w:r>
      <w:proofErr w:type="spellStart"/>
      <w:r>
        <w:rPr>
          <w:rFonts w:ascii="Verdana" w:hAnsi="Verdana"/>
          <w:i/>
          <w:iCs/>
          <w:color w:val="000080"/>
          <w:sz w:val="17"/>
          <w:szCs w:val="17"/>
        </w:rPr>
        <w:t>Parlis</w:t>
      </w:r>
      <w:proofErr w:type="spellEnd"/>
      <w:r>
        <w:rPr>
          <w:rFonts w:ascii="Verdana" w:hAnsi="Verdana"/>
          <w:i/>
          <w:iCs/>
          <w:color w:val="000080"/>
          <w:sz w:val="17"/>
          <w:szCs w:val="17"/>
        </w:rPr>
        <w:t xml:space="preserve"> worden met de grootst mogelijke zorg samengesteld. Indien u desondanks van mening bent dat u ten onrechte op deze lijsten terecht bent gekomen, of indien u deze mail in het </w:t>
      </w:r>
      <w:r>
        <w:rPr>
          <w:rFonts w:ascii="Verdana" w:hAnsi="Verdana"/>
          <w:i/>
          <w:iCs/>
          <w:color w:val="000080"/>
          <w:sz w:val="17"/>
          <w:szCs w:val="17"/>
        </w:rPr>
        <w:lastRenderedPageBreak/>
        <w:t>vervolg niet meer wenst te ontvangen, verzoeken wij u dit door te geven aan de afdeling Griffie plenair of de betreffende commissie.</w:t>
      </w:r>
      <w:bookmarkEnd w:id="0"/>
    </w:p>
    <w:p w:rsidR="001D6770" w:rsidRDefault="001D6770"/>
    <w:sectPr w:rsidR="001D67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F1048"/>
    <w:multiLevelType w:val="multilevel"/>
    <w:tmpl w:val="A3348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9D3"/>
    <w:rsid w:val="001D6770"/>
    <w:rsid w:val="00F749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B0C57D-048A-480E-BEC0-C7E42143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49D3"/>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F749D3"/>
    <w:rPr>
      <w:color w:val="0000FF"/>
      <w:u w:val="single"/>
    </w:rPr>
  </w:style>
  <w:style w:type="paragraph" w:styleId="Normaalweb">
    <w:name w:val="Normal (Web)"/>
    <w:basedOn w:val="Standaard"/>
    <w:uiPriority w:val="99"/>
    <w:semiHidden/>
    <w:unhideWhenUsed/>
    <w:rsid w:val="00F749D3"/>
    <w:pPr>
      <w:spacing w:before="100" w:beforeAutospacing="1" w:after="100" w:afterAutospacing="1"/>
    </w:pPr>
  </w:style>
  <w:style w:type="paragraph" w:customStyle="1" w:styleId="office">
    <w:name w:val="office"/>
    <w:basedOn w:val="Standaard"/>
    <w:uiPriority w:val="99"/>
    <w:semiHidden/>
    <w:rsid w:val="00F749D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64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rlisweb/parlis/GetDocumentOutlook.aspx?link=ee8330e9-5dea-4c1e-99e0-545c2b8a89d1.docx" TargetMode="External"/><Relationship Id="rId13" Type="http://schemas.openxmlformats.org/officeDocument/2006/relationships/hyperlink" Target="http://parlisweb/parlis/GetDocumentOutlook.aspx?link=ee8330e9-5dea-4c1e-99e0-545c2b8a89d1.docx"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Parlis@tweedekamer.nl" TargetMode="External"/><Relationship Id="rId12" Type="http://schemas.openxmlformats.org/officeDocument/2006/relationships/hyperlink" Target="mailto:ParlisPdaAanvraag@parlis.local?subject=2020D37529&amp;body=Als%20u%20dit%20bericht%20verstuurt,%20ontvangt%20u%20per%20omgaande%20de%20door%20u%20geselecteerde%20document(en).%20De%20gegevens%20van%20dit%20bericht%20niet%20wijzigen%20svp.%2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arlisweb/parlis/nieuwedocumenten.aspx"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www.tweedekamer.nl/" TargetMode="External"/><Relationship Id="rId11" Type="http://schemas.openxmlformats.org/officeDocument/2006/relationships/hyperlink" Target="http://parlisweb/parlis/document.aspx?id=ee8330e9-5dea-4c1e-99e0-545c2b8a89d1" TargetMode="External"/><Relationship Id="rId5" Type="http://schemas.openxmlformats.org/officeDocument/2006/relationships/hyperlink" Target="mailto:$adinfo(email)" TargetMode="External"/><Relationship Id="rId15" Type="http://schemas.openxmlformats.org/officeDocument/2006/relationships/hyperlink" Target="http://parlisweb/parlis/zaak.aspx?id=2b8f7fea-fd90-4735-9dd0-d6411f5ae183" TargetMode="External"/><Relationship Id="rId10" Type="http://schemas.openxmlformats.org/officeDocument/2006/relationships/hyperlink" Target="http://parlisweb/parlis/GetDocumentOutlook.aspx?link=58989af2-60ee-4fe4-bf3f-a9cfe91b3c43.pdf"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parlisweb/parlis/GetDocumentOutlook.aspx?link=30cd2181-1fcc-4ac1-a8f7-885a1f97479e.pdf" TargetMode="External"/><Relationship Id="rId14" Type="http://schemas.openxmlformats.org/officeDocument/2006/relationships/hyperlink" Target="http://parlisweb/parlis/document.aspx?id=ee8330e9-5dea-4c1e-99e0-545c2b8a89d1"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ABE78486391145B9479D8325D3CEDB" ma:contentTypeVersion="0" ma:contentTypeDescription="Een nieuw document maken." ma:contentTypeScope="" ma:versionID="bb5edf9ec2f528c5e74a4385d60331a1">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EB3ADF-1DCD-4EAC-8C31-62D6E809A634}"/>
</file>

<file path=customXml/itemProps2.xml><?xml version="1.0" encoding="utf-8"?>
<ds:datastoreItem xmlns:ds="http://schemas.openxmlformats.org/officeDocument/2006/customXml" ds:itemID="{A9C21811-E9D5-4229-AECD-43C1BAF161E3}"/>
</file>

<file path=customXml/itemProps3.xml><?xml version="1.0" encoding="utf-8"?>
<ds:datastoreItem xmlns:ds="http://schemas.openxmlformats.org/officeDocument/2006/customXml" ds:itemID="{309777A0-2E5A-4A3A-879A-C56595C44DC7}"/>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3006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Tweede Kamer der Staten-Generaal</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Jansen Anke</dc:creator>
  <cp:keywords/>
  <dc:description/>
  <cp:lastModifiedBy>Jansen Anke</cp:lastModifiedBy>
  <cp:revision>1</cp:revision>
  <dcterms:created xsi:type="dcterms:W3CDTF">2020-09-30T09:27:00Z</dcterms:created>
  <dcterms:modified xsi:type="dcterms:W3CDTF">2020-09-30T09:28:00Z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0x010100A4ABE78486391145B9479D8325D3CEDB</vt:lpwstr>
  </property>
</Properties>
</file>